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8CFAA" w14:textId="77777777" w:rsidR="008311D9" w:rsidRDefault="008311D9" w:rsidP="008311D9">
      <w:pPr>
        <w:spacing w:after="0"/>
        <w:jc w:val="center"/>
        <w:rPr>
          <w:rStyle w:val="TitleChar"/>
        </w:rPr>
      </w:pPr>
    </w:p>
    <w:p w14:paraId="3313B774" w14:textId="77777777" w:rsidR="008311D9" w:rsidRDefault="008311D9" w:rsidP="008311D9">
      <w:pPr>
        <w:spacing w:after="0"/>
        <w:jc w:val="center"/>
        <w:rPr>
          <w:rStyle w:val="TitleChar"/>
        </w:rPr>
      </w:pPr>
    </w:p>
    <w:p w14:paraId="16719903" w14:textId="77777777" w:rsidR="008311D9" w:rsidRDefault="008311D9" w:rsidP="008311D9">
      <w:pPr>
        <w:spacing w:after="0"/>
        <w:jc w:val="center"/>
        <w:rPr>
          <w:rStyle w:val="TitleChar"/>
        </w:rPr>
      </w:pPr>
    </w:p>
    <w:p w14:paraId="1F07C097" w14:textId="77777777" w:rsidR="008311D9" w:rsidRDefault="008311D9" w:rsidP="008311D9">
      <w:pPr>
        <w:spacing w:after="0"/>
        <w:jc w:val="center"/>
        <w:rPr>
          <w:rStyle w:val="TitleChar"/>
        </w:rPr>
      </w:pPr>
    </w:p>
    <w:p w14:paraId="077412B0" w14:textId="77777777" w:rsidR="008311D9" w:rsidRDefault="008311D9" w:rsidP="008311D9">
      <w:pPr>
        <w:spacing w:after="0"/>
        <w:jc w:val="center"/>
        <w:rPr>
          <w:rStyle w:val="TitleChar"/>
        </w:rPr>
      </w:pPr>
    </w:p>
    <w:p w14:paraId="0AFD9566" w14:textId="77777777" w:rsidR="008311D9" w:rsidRDefault="008311D9" w:rsidP="008311D9">
      <w:pPr>
        <w:spacing w:after="0"/>
        <w:rPr>
          <w:rStyle w:val="TitleChar"/>
        </w:rPr>
      </w:pPr>
    </w:p>
    <w:p w14:paraId="159DB7B1" w14:textId="23D11D0D" w:rsidR="008311D9" w:rsidRDefault="00BE2EFE" w:rsidP="008311D9">
      <w:pPr>
        <w:spacing w:after="0"/>
        <w:rPr>
          <w:rStyle w:val="TitleChar"/>
        </w:rPr>
      </w:pPr>
      <w:r>
        <w:rPr>
          <w:rStyle w:val="TitleChar"/>
        </w:rPr>
        <w:t>E</w:t>
      </w:r>
      <w:r w:rsidR="008311D9">
        <w:rPr>
          <w:rStyle w:val="TitleChar"/>
        </w:rPr>
        <w:t xml:space="preserve">ncompass </w:t>
      </w:r>
      <w:r w:rsidR="00BB3223">
        <w:rPr>
          <w:rStyle w:val="TitleChar"/>
        </w:rPr>
        <w:t xml:space="preserve">Dye &amp; Durham </w:t>
      </w:r>
      <w:r w:rsidR="008311D9">
        <w:rPr>
          <w:rStyle w:val="TitleChar"/>
        </w:rPr>
        <w:t>Training Workbook</w:t>
      </w:r>
    </w:p>
    <w:p w14:paraId="5E9CB932" w14:textId="34F6BD09" w:rsidR="008311D9" w:rsidRPr="008311D9" w:rsidRDefault="00510F19" w:rsidP="008311D9">
      <w:pPr>
        <w:pStyle w:val="TOCHeading"/>
        <w:rPr>
          <w:color w:val="5B9BD5"/>
        </w:rPr>
      </w:pPr>
      <w:r>
        <w:rPr>
          <w:color w:val="5B9BD5"/>
        </w:rPr>
        <w:t>20</w:t>
      </w:r>
      <w:r w:rsidR="00BE2EFE">
        <w:rPr>
          <w:color w:val="5B9BD5"/>
        </w:rPr>
        <w:t>21</w:t>
      </w:r>
      <w:r>
        <w:rPr>
          <w:color w:val="5B9BD5"/>
        </w:rPr>
        <w:t xml:space="preserve"> </w:t>
      </w:r>
      <w:r w:rsidR="008311D9" w:rsidRPr="008311D9">
        <w:rPr>
          <w:color w:val="5B9BD5"/>
        </w:rPr>
        <w:t xml:space="preserve">Version </w:t>
      </w:r>
      <w:r w:rsidR="009B59A3">
        <w:rPr>
          <w:color w:val="5B9BD5"/>
        </w:rPr>
        <w:t>1</w:t>
      </w:r>
    </w:p>
    <w:p w14:paraId="3D79A056" w14:textId="77777777" w:rsidR="008311D9" w:rsidRDefault="008311D9">
      <w:pPr>
        <w:pStyle w:val="TitlePageLarge"/>
        <w:rPr>
          <w:lang w:val="en-AU"/>
        </w:rPr>
      </w:pPr>
    </w:p>
    <w:p w14:paraId="0E83585B" w14:textId="66A38D0A" w:rsidR="00DD6D49" w:rsidRPr="006D346C" w:rsidRDefault="008311D9">
      <w:pPr>
        <w:pStyle w:val="TitlePageLarge"/>
        <w:rPr>
          <w:lang w:val="en-AU"/>
        </w:rPr>
      </w:pPr>
      <w:r>
        <w:rPr>
          <w:noProof/>
          <w:lang w:val="en-AU" w:eastAsia="en-AU"/>
        </w:rPr>
        <w:drawing>
          <wp:anchor distT="0" distB="0" distL="114300" distR="114300" simplePos="0" relativeHeight="251664384" behindDoc="1" locked="1" layoutInCell="1" allowOverlap="1" wp14:anchorId="2B66B2B2" wp14:editId="5433A4C1">
            <wp:simplePos x="0" y="0"/>
            <wp:positionH relativeFrom="page">
              <wp:posOffset>9525</wp:posOffset>
            </wp:positionH>
            <wp:positionV relativeFrom="page">
              <wp:posOffset>10160</wp:posOffset>
            </wp:positionV>
            <wp:extent cx="7561580" cy="10698480"/>
            <wp:effectExtent l="0" t="0" r="127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compass_Word-doc_cover.png"/>
                    <pic:cNvPicPr/>
                  </pic:nvPicPr>
                  <pic:blipFill>
                    <a:blip r:embed="rId8">
                      <a:extLst>
                        <a:ext uri="{28A0092B-C50C-407E-A947-70E740481C1C}">
                          <a14:useLocalDpi xmlns:a14="http://schemas.microsoft.com/office/drawing/2010/main" val="0"/>
                        </a:ext>
                      </a:extLst>
                    </a:blip>
                    <a:stretch>
                      <a:fillRect/>
                    </a:stretch>
                  </pic:blipFill>
                  <pic:spPr>
                    <a:xfrm>
                      <a:off x="0" y="0"/>
                      <a:ext cx="7561580" cy="10698480"/>
                    </a:xfrm>
                    <a:prstGeom prst="rect">
                      <a:avLst/>
                    </a:prstGeom>
                  </pic:spPr>
                </pic:pic>
              </a:graphicData>
            </a:graphic>
            <wp14:sizeRelH relativeFrom="margin">
              <wp14:pctWidth>0</wp14:pctWidth>
            </wp14:sizeRelH>
            <wp14:sizeRelV relativeFrom="margin">
              <wp14:pctHeight>0</wp14:pctHeight>
            </wp14:sizeRelV>
          </wp:anchor>
        </w:drawing>
      </w:r>
    </w:p>
    <w:p w14:paraId="5FE16490" w14:textId="2B254B5D" w:rsidR="00DD6D49" w:rsidRPr="006D346C" w:rsidRDefault="00DD6D49">
      <w:pPr>
        <w:pStyle w:val="TitlePageLarge"/>
        <w:rPr>
          <w:lang w:val="en-AU"/>
        </w:rPr>
      </w:pPr>
    </w:p>
    <w:p w14:paraId="5ECAF74B" w14:textId="77777777" w:rsidR="00DD6D49" w:rsidRPr="006D346C" w:rsidRDefault="00DD6D49">
      <w:pPr>
        <w:sectPr w:rsidR="00DD6D49" w:rsidRPr="006D346C">
          <w:footerReference w:type="even" r:id="rId9"/>
          <w:pgSz w:w="11906" w:h="16838"/>
          <w:pgMar w:top="1163" w:right="567" w:bottom="278" w:left="1134" w:header="1106" w:footer="720" w:gutter="0"/>
          <w:cols w:space="720"/>
          <w:docGrid w:linePitch="299" w:charSpace="-6145"/>
        </w:sectPr>
      </w:pPr>
    </w:p>
    <w:bookmarkStart w:id="0" w:name="_Toc447096240" w:displacedByCustomXml="next"/>
    <w:sdt>
      <w:sdtPr>
        <w:rPr>
          <w:rFonts w:ascii="DIN Light" w:eastAsia="Times New Roman" w:hAnsi="DIN Light" w:cs="Arial"/>
          <w:color w:val="000000"/>
          <w:sz w:val="22"/>
          <w:szCs w:val="24"/>
          <w:lang w:eastAsia="ar-SA"/>
        </w:rPr>
        <w:id w:val="-746805930"/>
        <w:docPartObj>
          <w:docPartGallery w:val="Table of Contents"/>
          <w:docPartUnique/>
        </w:docPartObj>
      </w:sdtPr>
      <w:sdtEndPr>
        <w:rPr>
          <w:rFonts w:ascii="Open Sans" w:hAnsi="Open Sans"/>
          <w:b/>
          <w:bCs/>
          <w:noProof/>
          <w:sz w:val="20"/>
        </w:rPr>
      </w:sdtEndPr>
      <w:sdtContent>
        <w:p w14:paraId="68F613EB" w14:textId="5C151F49" w:rsidR="00234056" w:rsidRPr="00234056" w:rsidRDefault="00234056">
          <w:pPr>
            <w:pStyle w:val="TOCHeading"/>
            <w:rPr>
              <w:rFonts w:ascii="DIN" w:hAnsi="DIN"/>
            </w:rPr>
          </w:pPr>
        </w:p>
        <w:p w14:paraId="06F6C321" w14:textId="3443973E" w:rsidR="009B59A3" w:rsidRDefault="00234056">
          <w:pPr>
            <w:pStyle w:val="TOC1"/>
            <w:tabs>
              <w:tab w:val="right" w:leader="dot" w:pos="9016"/>
            </w:tabs>
            <w:rPr>
              <w:rFonts w:asciiTheme="minorHAnsi" w:eastAsiaTheme="minorEastAsia" w:hAnsiTheme="minorHAnsi" w:cstheme="minorBidi"/>
              <w:noProof/>
              <w:color w:val="auto"/>
              <w:sz w:val="22"/>
              <w:szCs w:val="22"/>
              <w:lang w:eastAsia="en-US"/>
            </w:rPr>
          </w:pPr>
          <w:r>
            <w:rPr>
              <w:rFonts w:ascii="DIN" w:hAnsi="DIN"/>
              <w:b/>
              <w:bCs/>
            </w:rPr>
            <w:fldChar w:fldCharType="begin"/>
          </w:r>
          <w:r>
            <w:rPr>
              <w:rFonts w:ascii="DIN" w:hAnsi="DIN"/>
            </w:rPr>
            <w:instrText xml:space="preserve"> TOC \o "1-3" \h \z \u </w:instrText>
          </w:r>
          <w:r>
            <w:rPr>
              <w:rFonts w:ascii="DIN" w:hAnsi="DIN"/>
              <w:b/>
              <w:bCs/>
            </w:rPr>
            <w:fldChar w:fldCharType="separate"/>
          </w:r>
          <w:hyperlink w:anchor="_Toc4504164" w:history="1">
            <w:r w:rsidR="009B59A3" w:rsidRPr="00E65DEB">
              <w:rPr>
                <w:rStyle w:val="Hyperlink"/>
                <w:noProof/>
              </w:rPr>
              <w:t>Activity 1 Login to Encompass</w:t>
            </w:r>
            <w:r w:rsidR="009B59A3">
              <w:rPr>
                <w:noProof/>
                <w:webHidden/>
              </w:rPr>
              <w:tab/>
            </w:r>
            <w:r w:rsidR="009B59A3">
              <w:rPr>
                <w:noProof/>
                <w:webHidden/>
              </w:rPr>
              <w:fldChar w:fldCharType="begin"/>
            </w:r>
            <w:r w:rsidR="009B59A3">
              <w:rPr>
                <w:noProof/>
                <w:webHidden/>
              </w:rPr>
              <w:instrText xml:space="preserve"> PAGEREF _Toc4504164 \h </w:instrText>
            </w:r>
            <w:r w:rsidR="009B59A3">
              <w:rPr>
                <w:noProof/>
                <w:webHidden/>
              </w:rPr>
            </w:r>
            <w:r w:rsidR="009B59A3">
              <w:rPr>
                <w:noProof/>
                <w:webHidden/>
              </w:rPr>
              <w:fldChar w:fldCharType="separate"/>
            </w:r>
            <w:r w:rsidR="009B59A3">
              <w:rPr>
                <w:noProof/>
                <w:webHidden/>
              </w:rPr>
              <w:t>3</w:t>
            </w:r>
            <w:r w:rsidR="009B59A3">
              <w:rPr>
                <w:noProof/>
                <w:webHidden/>
              </w:rPr>
              <w:fldChar w:fldCharType="end"/>
            </w:r>
          </w:hyperlink>
        </w:p>
        <w:p w14:paraId="43A87AAA" w14:textId="2569AD88" w:rsidR="009B59A3" w:rsidRDefault="00716F15">
          <w:pPr>
            <w:pStyle w:val="TOC1"/>
            <w:tabs>
              <w:tab w:val="right" w:leader="dot" w:pos="9016"/>
            </w:tabs>
            <w:rPr>
              <w:rFonts w:asciiTheme="minorHAnsi" w:eastAsiaTheme="minorEastAsia" w:hAnsiTheme="minorHAnsi" w:cstheme="minorBidi"/>
              <w:noProof/>
              <w:color w:val="auto"/>
              <w:sz w:val="22"/>
              <w:szCs w:val="22"/>
              <w:lang w:eastAsia="en-US"/>
            </w:rPr>
          </w:pPr>
          <w:hyperlink w:anchor="_Toc4504165" w:history="1">
            <w:r w:rsidR="009B59A3" w:rsidRPr="00E65DEB">
              <w:rPr>
                <w:rStyle w:val="Hyperlink"/>
                <w:noProof/>
                <w:lang w:val="en-AU"/>
              </w:rPr>
              <w:t>Activity 1b Practice in Training</w:t>
            </w:r>
            <w:r w:rsidR="009B59A3">
              <w:rPr>
                <w:noProof/>
                <w:webHidden/>
              </w:rPr>
              <w:tab/>
            </w:r>
            <w:r w:rsidR="009B59A3">
              <w:rPr>
                <w:noProof/>
                <w:webHidden/>
              </w:rPr>
              <w:fldChar w:fldCharType="begin"/>
            </w:r>
            <w:r w:rsidR="009B59A3">
              <w:rPr>
                <w:noProof/>
                <w:webHidden/>
              </w:rPr>
              <w:instrText xml:space="preserve"> PAGEREF _Toc4504165 \h </w:instrText>
            </w:r>
            <w:r w:rsidR="009B59A3">
              <w:rPr>
                <w:noProof/>
                <w:webHidden/>
              </w:rPr>
            </w:r>
            <w:r w:rsidR="009B59A3">
              <w:rPr>
                <w:noProof/>
                <w:webHidden/>
              </w:rPr>
              <w:fldChar w:fldCharType="separate"/>
            </w:r>
            <w:r w:rsidR="009B59A3">
              <w:rPr>
                <w:noProof/>
                <w:webHidden/>
              </w:rPr>
              <w:t>4</w:t>
            </w:r>
            <w:r w:rsidR="009B59A3">
              <w:rPr>
                <w:noProof/>
                <w:webHidden/>
              </w:rPr>
              <w:fldChar w:fldCharType="end"/>
            </w:r>
          </w:hyperlink>
        </w:p>
        <w:p w14:paraId="3176B602" w14:textId="20618FDC" w:rsidR="009B59A3" w:rsidRDefault="00716F15">
          <w:pPr>
            <w:pStyle w:val="TOC1"/>
            <w:tabs>
              <w:tab w:val="right" w:leader="dot" w:pos="9016"/>
            </w:tabs>
            <w:rPr>
              <w:rFonts w:asciiTheme="minorHAnsi" w:eastAsiaTheme="minorEastAsia" w:hAnsiTheme="minorHAnsi" w:cstheme="minorBidi"/>
              <w:noProof/>
              <w:color w:val="auto"/>
              <w:sz w:val="22"/>
              <w:szCs w:val="22"/>
              <w:lang w:eastAsia="en-US"/>
            </w:rPr>
          </w:pPr>
          <w:hyperlink w:anchor="_Toc4504166" w:history="1">
            <w:r w:rsidR="009B59A3" w:rsidRPr="00E65DEB">
              <w:rPr>
                <w:rStyle w:val="Hyperlink"/>
                <w:noProof/>
                <w:lang w:val="en-AU"/>
              </w:rPr>
              <w:t>Activity 2 Create a workspace</w:t>
            </w:r>
            <w:r w:rsidR="009B59A3">
              <w:rPr>
                <w:noProof/>
                <w:webHidden/>
              </w:rPr>
              <w:tab/>
            </w:r>
            <w:r w:rsidR="009B59A3">
              <w:rPr>
                <w:noProof/>
                <w:webHidden/>
              </w:rPr>
              <w:fldChar w:fldCharType="begin"/>
            </w:r>
            <w:r w:rsidR="009B59A3">
              <w:rPr>
                <w:noProof/>
                <w:webHidden/>
              </w:rPr>
              <w:instrText xml:space="preserve"> PAGEREF _Toc4504166 \h </w:instrText>
            </w:r>
            <w:r w:rsidR="009B59A3">
              <w:rPr>
                <w:noProof/>
                <w:webHidden/>
              </w:rPr>
            </w:r>
            <w:r w:rsidR="009B59A3">
              <w:rPr>
                <w:noProof/>
                <w:webHidden/>
              </w:rPr>
              <w:fldChar w:fldCharType="separate"/>
            </w:r>
            <w:r w:rsidR="009B59A3">
              <w:rPr>
                <w:noProof/>
                <w:webHidden/>
              </w:rPr>
              <w:t>6</w:t>
            </w:r>
            <w:r w:rsidR="009B59A3">
              <w:rPr>
                <w:noProof/>
                <w:webHidden/>
              </w:rPr>
              <w:fldChar w:fldCharType="end"/>
            </w:r>
          </w:hyperlink>
        </w:p>
        <w:p w14:paraId="323133EF" w14:textId="76E2AE73" w:rsidR="009B59A3" w:rsidRDefault="00716F15">
          <w:pPr>
            <w:pStyle w:val="TOC1"/>
            <w:tabs>
              <w:tab w:val="right" w:leader="dot" w:pos="9016"/>
            </w:tabs>
            <w:rPr>
              <w:rFonts w:asciiTheme="minorHAnsi" w:eastAsiaTheme="minorEastAsia" w:hAnsiTheme="minorHAnsi" w:cstheme="minorBidi"/>
              <w:noProof/>
              <w:color w:val="auto"/>
              <w:sz w:val="22"/>
              <w:szCs w:val="22"/>
              <w:lang w:eastAsia="en-US"/>
            </w:rPr>
          </w:pPr>
          <w:hyperlink w:anchor="_Toc4504167" w:history="1">
            <w:r w:rsidR="009B59A3" w:rsidRPr="00E65DEB">
              <w:rPr>
                <w:rStyle w:val="Hyperlink"/>
                <w:noProof/>
                <w:lang w:val="en-AU"/>
              </w:rPr>
              <w:t>Activity 3 – Begin your Investigations</w:t>
            </w:r>
            <w:r w:rsidR="009B59A3">
              <w:rPr>
                <w:noProof/>
                <w:webHidden/>
              </w:rPr>
              <w:tab/>
            </w:r>
            <w:r w:rsidR="009B59A3">
              <w:rPr>
                <w:noProof/>
                <w:webHidden/>
              </w:rPr>
              <w:fldChar w:fldCharType="begin"/>
            </w:r>
            <w:r w:rsidR="009B59A3">
              <w:rPr>
                <w:noProof/>
                <w:webHidden/>
              </w:rPr>
              <w:instrText xml:space="preserve"> PAGEREF _Toc4504167 \h </w:instrText>
            </w:r>
            <w:r w:rsidR="009B59A3">
              <w:rPr>
                <w:noProof/>
                <w:webHidden/>
              </w:rPr>
            </w:r>
            <w:r w:rsidR="009B59A3">
              <w:rPr>
                <w:noProof/>
                <w:webHidden/>
              </w:rPr>
              <w:fldChar w:fldCharType="separate"/>
            </w:r>
            <w:r w:rsidR="009B59A3">
              <w:rPr>
                <w:noProof/>
                <w:webHidden/>
              </w:rPr>
              <w:t>6</w:t>
            </w:r>
            <w:r w:rsidR="009B59A3">
              <w:rPr>
                <w:noProof/>
                <w:webHidden/>
              </w:rPr>
              <w:fldChar w:fldCharType="end"/>
            </w:r>
          </w:hyperlink>
        </w:p>
        <w:p w14:paraId="24A21D0F" w14:textId="6A464D63" w:rsidR="009B59A3" w:rsidRDefault="00716F15">
          <w:pPr>
            <w:pStyle w:val="TOC2"/>
            <w:tabs>
              <w:tab w:val="right" w:leader="dot" w:pos="9016"/>
            </w:tabs>
            <w:rPr>
              <w:rFonts w:asciiTheme="minorHAnsi" w:eastAsiaTheme="minorEastAsia" w:hAnsiTheme="minorHAnsi" w:cstheme="minorBidi"/>
              <w:noProof/>
              <w:color w:val="auto"/>
              <w:sz w:val="22"/>
              <w:szCs w:val="22"/>
              <w:lang w:eastAsia="en-US"/>
            </w:rPr>
          </w:pPr>
          <w:hyperlink w:anchor="_Toc4504168" w:history="1">
            <w:r w:rsidR="009B59A3" w:rsidRPr="00E65DEB">
              <w:rPr>
                <w:rStyle w:val="Hyperlink"/>
                <w:noProof/>
              </w:rPr>
              <w:t>3A. Run a Policy Search</w:t>
            </w:r>
            <w:r w:rsidR="009B59A3">
              <w:rPr>
                <w:noProof/>
                <w:webHidden/>
              </w:rPr>
              <w:tab/>
            </w:r>
            <w:r w:rsidR="009B59A3">
              <w:rPr>
                <w:noProof/>
                <w:webHidden/>
              </w:rPr>
              <w:fldChar w:fldCharType="begin"/>
            </w:r>
            <w:r w:rsidR="009B59A3">
              <w:rPr>
                <w:noProof/>
                <w:webHidden/>
              </w:rPr>
              <w:instrText xml:space="preserve"> PAGEREF _Toc4504168 \h </w:instrText>
            </w:r>
            <w:r w:rsidR="009B59A3">
              <w:rPr>
                <w:noProof/>
                <w:webHidden/>
              </w:rPr>
            </w:r>
            <w:r w:rsidR="009B59A3">
              <w:rPr>
                <w:noProof/>
                <w:webHidden/>
              </w:rPr>
              <w:fldChar w:fldCharType="separate"/>
            </w:r>
            <w:r w:rsidR="009B59A3">
              <w:rPr>
                <w:noProof/>
                <w:webHidden/>
              </w:rPr>
              <w:t>7</w:t>
            </w:r>
            <w:r w:rsidR="009B59A3">
              <w:rPr>
                <w:noProof/>
                <w:webHidden/>
              </w:rPr>
              <w:fldChar w:fldCharType="end"/>
            </w:r>
          </w:hyperlink>
        </w:p>
        <w:p w14:paraId="7A419BFE" w14:textId="43694AE7" w:rsidR="009B59A3" w:rsidRDefault="00716F15">
          <w:pPr>
            <w:pStyle w:val="TOC2"/>
            <w:tabs>
              <w:tab w:val="right" w:leader="dot" w:pos="9016"/>
            </w:tabs>
            <w:rPr>
              <w:rFonts w:asciiTheme="minorHAnsi" w:eastAsiaTheme="minorEastAsia" w:hAnsiTheme="minorHAnsi" w:cstheme="minorBidi"/>
              <w:noProof/>
              <w:color w:val="auto"/>
              <w:sz w:val="22"/>
              <w:szCs w:val="22"/>
              <w:lang w:eastAsia="en-US"/>
            </w:rPr>
          </w:pPr>
          <w:hyperlink w:anchor="_Toc4504169" w:history="1">
            <w:r w:rsidR="009B59A3" w:rsidRPr="00E65DEB">
              <w:rPr>
                <w:rStyle w:val="Hyperlink"/>
                <w:noProof/>
              </w:rPr>
              <w:t>3B. Run an ASIC Company Search</w:t>
            </w:r>
            <w:r w:rsidR="009B59A3">
              <w:rPr>
                <w:noProof/>
                <w:webHidden/>
              </w:rPr>
              <w:tab/>
            </w:r>
            <w:r w:rsidR="009B59A3">
              <w:rPr>
                <w:noProof/>
                <w:webHidden/>
              </w:rPr>
              <w:fldChar w:fldCharType="begin"/>
            </w:r>
            <w:r w:rsidR="009B59A3">
              <w:rPr>
                <w:noProof/>
                <w:webHidden/>
              </w:rPr>
              <w:instrText xml:space="preserve"> PAGEREF _Toc4504169 \h </w:instrText>
            </w:r>
            <w:r w:rsidR="009B59A3">
              <w:rPr>
                <w:noProof/>
                <w:webHidden/>
              </w:rPr>
            </w:r>
            <w:r w:rsidR="009B59A3">
              <w:rPr>
                <w:noProof/>
                <w:webHidden/>
              </w:rPr>
              <w:fldChar w:fldCharType="separate"/>
            </w:r>
            <w:r w:rsidR="009B59A3">
              <w:rPr>
                <w:noProof/>
                <w:webHidden/>
              </w:rPr>
              <w:t>13</w:t>
            </w:r>
            <w:r w:rsidR="009B59A3">
              <w:rPr>
                <w:noProof/>
                <w:webHidden/>
              </w:rPr>
              <w:fldChar w:fldCharType="end"/>
            </w:r>
          </w:hyperlink>
        </w:p>
        <w:p w14:paraId="420A4D6B" w14:textId="2F7AC83B" w:rsidR="009B59A3" w:rsidRDefault="00716F15">
          <w:pPr>
            <w:pStyle w:val="TOC1"/>
            <w:tabs>
              <w:tab w:val="right" w:leader="dot" w:pos="9016"/>
            </w:tabs>
            <w:rPr>
              <w:rFonts w:asciiTheme="minorHAnsi" w:eastAsiaTheme="minorEastAsia" w:hAnsiTheme="minorHAnsi" w:cstheme="minorBidi"/>
              <w:noProof/>
              <w:color w:val="auto"/>
              <w:sz w:val="22"/>
              <w:szCs w:val="22"/>
              <w:lang w:eastAsia="en-US"/>
            </w:rPr>
          </w:pPr>
          <w:hyperlink w:anchor="_Toc4504170" w:history="1">
            <w:r w:rsidR="009B59A3" w:rsidRPr="00E65DEB">
              <w:rPr>
                <w:rStyle w:val="Hyperlink"/>
                <w:noProof/>
              </w:rPr>
              <w:t>Activity 4 Work with the Views</w:t>
            </w:r>
            <w:r w:rsidR="009B59A3">
              <w:rPr>
                <w:noProof/>
                <w:webHidden/>
              </w:rPr>
              <w:tab/>
            </w:r>
            <w:r w:rsidR="009B59A3">
              <w:rPr>
                <w:noProof/>
                <w:webHidden/>
              </w:rPr>
              <w:fldChar w:fldCharType="begin"/>
            </w:r>
            <w:r w:rsidR="009B59A3">
              <w:rPr>
                <w:noProof/>
                <w:webHidden/>
              </w:rPr>
              <w:instrText xml:space="preserve"> PAGEREF _Toc4504170 \h </w:instrText>
            </w:r>
            <w:r w:rsidR="009B59A3">
              <w:rPr>
                <w:noProof/>
                <w:webHidden/>
              </w:rPr>
            </w:r>
            <w:r w:rsidR="009B59A3">
              <w:rPr>
                <w:noProof/>
                <w:webHidden/>
              </w:rPr>
              <w:fldChar w:fldCharType="separate"/>
            </w:r>
            <w:r w:rsidR="009B59A3">
              <w:rPr>
                <w:noProof/>
                <w:webHidden/>
              </w:rPr>
              <w:t>16</w:t>
            </w:r>
            <w:r w:rsidR="009B59A3">
              <w:rPr>
                <w:noProof/>
                <w:webHidden/>
              </w:rPr>
              <w:fldChar w:fldCharType="end"/>
            </w:r>
          </w:hyperlink>
        </w:p>
        <w:p w14:paraId="2048DC50" w14:textId="27744376" w:rsidR="009B59A3" w:rsidRDefault="00716F15">
          <w:pPr>
            <w:pStyle w:val="TOC2"/>
            <w:tabs>
              <w:tab w:val="right" w:leader="dot" w:pos="9016"/>
            </w:tabs>
            <w:rPr>
              <w:rFonts w:asciiTheme="minorHAnsi" w:eastAsiaTheme="minorEastAsia" w:hAnsiTheme="minorHAnsi" w:cstheme="minorBidi"/>
              <w:noProof/>
              <w:color w:val="auto"/>
              <w:sz w:val="22"/>
              <w:szCs w:val="22"/>
              <w:lang w:eastAsia="en-US"/>
            </w:rPr>
          </w:pPr>
          <w:hyperlink w:anchor="_Toc4504171" w:history="1">
            <w:r w:rsidR="009B59A3" w:rsidRPr="00E65DEB">
              <w:rPr>
                <w:rStyle w:val="Hyperlink"/>
                <w:noProof/>
              </w:rPr>
              <w:t>Overview</w:t>
            </w:r>
            <w:r w:rsidR="009B59A3">
              <w:rPr>
                <w:noProof/>
                <w:webHidden/>
              </w:rPr>
              <w:tab/>
            </w:r>
            <w:r w:rsidR="009B59A3">
              <w:rPr>
                <w:noProof/>
                <w:webHidden/>
              </w:rPr>
              <w:fldChar w:fldCharType="begin"/>
            </w:r>
            <w:r w:rsidR="009B59A3">
              <w:rPr>
                <w:noProof/>
                <w:webHidden/>
              </w:rPr>
              <w:instrText xml:space="preserve"> PAGEREF _Toc4504171 \h </w:instrText>
            </w:r>
            <w:r w:rsidR="009B59A3">
              <w:rPr>
                <w:noProof/>
                <w:webHidden/>
              </w:rPr>
            </w:r>
            <w:r w:rsidR="009B59A3">
              <w:rPr>
                <w:noProof/>
                <w:webHidden/>
              </w:rPr>
              <w:fldChar w:fldCharType="separate"/>
            </w:r>
            <w:r w:rsidR="009B59A3">
              <w:rPr>
                <w:noProof/>
                <w:webHidden/>
              </w:rPr>
              <w:t>16</w:t>
            </w:r>
            <w:r w:rsidR="009B59A3">
              <w:rPr>
                <w:noProof/>
                <w:webHidden/>
              </w:rPr>
              <w:fldChar w:fldCharType="end"/>
            </w:r>
          </w:hyperlink>
        </w:p>
        <w:p w14:paraId="2638A5C2" w14:textId="247A038E" w:rsidR="009B59A3" w:rsidRDefault="00716F15">
          <w:pPr>
            <w:pStyle w:val="TOC2"/>
            <w:tabs>
              <w:tab w:val="right" w:leader="dot" w:pos="9016"/>
            </w:tabs>
            <w:rPr>
              <w:rFonts w:asciiTheme="minorHAnsi" w:eastAsiaTheme="minorEastAsia" w:hAnsiTheme="minorHAnsi" w:cstheme="minorBidi"/>
              <w:noProof/>
              <w:color w:val="auto"/>
              <w:sz w:val="22"/>
              <w:szCs w:val="22"/>
              <w:lang w:eastAsia="en-US"/>
            </w:rPr>
          </w:pPr>
          <w:hyperlink w:anchor="_Toc4504172" w:history="1">
            <w:r w:rsidR="009B59A3" w:rsidRPr="00E65DEB">
              <w:rPr>
                <w:rStyle w:val="Hyperlink"/>
                <w:noProof/>
              </w:rPr>
              <w:t>Chart View</w:t>
            </w:r>
            <w:r w:rsidR="009B59A3">
              <w:rPr>
                <w:noProof/>
                <w:webHidden/>
              </w:rPr>
              <w:tab/>
            </w:r>
            <w:r w:rsidR="009B59A3">
              <w:rPr>
                <w:noProof/>
                <w:webHidden/>
              </w:rPr>
              <w:fldChar w:fldCharType="begin"/>
            </w:r>
            <w:r w:rsidR="009B59A3">
              <w:rPr>
                <w:noProof/>
                <w:webHidden/>
              </w:rPr>
              <w:instrText xml:space="preserve"> PAGEREF _Toc4504172 \h </w:instrText>
            </w:r>
            <w:r w:rsidR="009B59A3">
              <w:rPr>
                <w:noProof/>
                <w:webHidden/>
              </w:rPr>
            </w:r>
            <w:r w:rsidR="009B59A3">
              <w:rPr>
                <w:noProof/>
                <w:webHidden/>
              </w:rPr>
              <w:fldChar w:fldCharType="separate"/>
            </w:r>
            <w:r w:rsidR="009B59A3">
              <w:rPr>
                <w:noProof/>
                <w:webHidden/>
              </w:rPr>
              <w:t>16</w:t>
            </w:r>
            <w:r w:rsidR="009B59A3">
              <w:rPr>
                <w:noProof/>
                <w:webHidden/>
              </w:rPr>
              <w:fldChar w:fldCharType="end"/>
            </w:r>
          </w:hyperlink>
        </w:p>
        <w:p w14:paraId="663BBBE5" w14:textId="05BC21A0" w:rsidR="009B59A3" w:rsidRDefault="00716F15">
          <w:pPr>
            <w:pStyle w:val="TOC3"/>
            <w:tabs>
              <w:tab w:val="right" w:leader="dot" w:pos="9016"/>
            </w:tabs>
            <w:rPr>
              <w:rFonts w:eastAsiaTheme="minorEastAsia" w:cstheme="minorBidi"/>
              <w:i w:val="0"/>
              <w:iCs w:val="0"/>
              <w:noProof/>
              <w:color w:val="auto"/>
              <w:sz w:val="22"/>
              <w:szCs w:val="22"/>
              <w:lang w:eastAsia="en-US"/>
            </w:rPr>
          </w:pPr>
          <w:hyperlink w:anchor="_Toc4504173" w:history="1">
            <w:r w:rsidR="009B59A3" w:rsidRPr="00E65DEB">
              <w:rPr>
                <w:rStyle w:val="Hyperlink"/>
                <w:noProof/>
              </w:rPr>
              <w:t>Details Panel</w:t>
            </w:r>
            <w:r w:rsidR="009B59A3">
              <w:rPr>
                <w:noProof/>
                <w:webHidden/>
              </w:rPr>
              <w:tab/>
            </w:r>
            <w:r w:rsidR="009B59A3">
              <w:rPr>
                <w:noProof/>
                <w:webHidden/>
              </w:rPr>
              <w:fldChar w:fldCharType="begin"/>
            </w:r>
            <w:r w:rsidR="009B59A3">
              <w:rPr>
                <w:noProof/>
                <w:webHidden/>
              </w:rPr>
              <w:instrText xml:space="preserve"> PAGEREF _Toc4504173 \h </w:instrText>
            </w:r>
            <w:r w:rsidR="009B59A3">
              <w:rPr>
                <w:noProof/>
                <w:webHidden/>
              </w:rPr>
            </w:r>
            <w:r w:rsidR="009B59A3">
              <w:rPr>
                <w:noProof/>
                <w:webHidden/>
              </w:rPr>
              <w:fldChar w:fldCharType="separate"/>
            </w:r>
            <w:r w:rsidR="009B59A3">
              <w:rPr>
                <w:noProof/>
                <w:webHidden/>
              </w:rPr>
              <w:t>17</w:t>
            </w:r>
            <w:r w:rsidR="009B59A3">
              <w:rPr>
                <w:noProof/>
                <w:webHidden/>
              </w:rPr>
              <w:fldChar w:fldCharType="end"/>
            </w:r>
          </w:hyperlink>
        </w:p>
        <w:p w14:paraId="1CA437C8" w14:textId="2B71FB18" w:rsidR="009B59A3" w:rsidRDefault="00716F15">
          <w:pPr>
            <w:pStyle w:val="TOC3"/>
            <w:tabs>
              <w:tab w:val="right" w:leader="dot" w:pos="9016"/>
            </w:tabs>
            <w:rPr>
              <w:rFonts w:eastAsiaTheme="minorEastAsia" w:cstheme="minorBidi"/>
              <w:i w:val="0"/>
              <w:iCs w:val="0"/>
              <w:noProof/>
              <w:color w:val="auto"/>
              <w:sz w:val="22"/>
              <w:szCs w:val="22"/>
              <w:lang w:eastAsia="en-US"/>
            </w:rPr>
          </w:pPr>
          <w:hyperlink w:anchor="_Toc4504174" w:history="1">
            <w:r w:rsidR="009B59A3" w:rsidRPr="00E65DEB">
              <w:rPr>
                <w:rStyle w:val="Hyperlink"/>
                <w:noProof/>
              </w:rPr>
              <w:t>Workspace Details</w:t>
            </w:r>
            <w:r w:rsidR="009B59A3">
              <w:rPr>
                <w:noProof/>
                <w:webHidden/>
              </w:rPr>
              <w:tab/>
            </w:r>
            <w:r w:rsidR="009B59A3">
              <w:rPr>
                <w:noProof/>
                <w:webHidden/>
              </w:rPr>
              <w:fldChar w:fldCharType="begin"/>
            </w:r>
            <w:r w:rsidR="009B59A3">
              <w:rPr>
                <w:noProof/>
                <w:webHidden/>
              </w:rPr>
              <w:instrText xml:space="preserve"> PAGEREF _Toc4504174 \h </w:instrText>
            </w:r>
            <w:r w:rsidR="009B59A3">
              <w:rPr>
                <w:noProof/>
                <w:webHidden/>
              </w:rPr>
            </w:r>
            <w:r w:rsidR="009B59A3">
              <w:rPr>
                <w:noProof/>
                <w:webHidden/>
              </w:rPr>
              <w:fldChar w:fldCharType="separate"/>
            </w:r>
            <w:r w:rsidR="009B59A3">
              <w:rPr>
                <w:noProof/>
                <w:webHidden/>
              </w:rPr>
              <w:t>17</w:t>
            </w:r>
            <w:r w:rsidR="009B59A3">
              <w:rPr>
                <w:noProof/>
                <w:webHidden/>
              </w:rPr>
              <w:fldChar w:fldCharType="end"/>
            </w:r>
          </w:hyperlink>
        </w:p>
        <w:p w14:paraId="62FCA33C" w14:textId="4599D822" w:rsidR="009B59A3" w:rsidRDefault="00716F15">
          <w:pPr>
            <w:pStyle w:val="TOC2"/>
            <w:tabs>
              <w:tab w:val="right" w:leader="dot" w:pos="9016"/>
            </w:tabs>
            <w:rPr>
              <w:rFonts w:asciiTheme="minorHAnsi" w:eastAsiaTheme="minorEastAsia" w:hAnsiTheme="minorHAnsi" w:cstheme="minorBidi"/>
              <w:noProof/>
              <w:color w:val="auto"/>
              <w:sz w:val="22"/>
              <w:szCs w:val="22"/>
              <w:lang w:eastAsia="en-US"/>
            </w:rPr>
          </w:pPr>
          <w:hyperlink w:anchor="_Toc4504175" w:history="1">
            <w:r w:rsidR="009B59A3" w:rsidRPr="00E65DEB">
              <w:rPr>
                <w:rStyle w:val="Hyperlink"/>
                <w:noProof/>
              </w:rPr>
              <w:t>Documents View</w:t>
            </w:r>
            <w:r w:rsidR="009B59A3">
              <w:rPr>
                <w:noProof/>
                <w:webHidden/>
              </w:rPr>
              <w:tab/>
            </w:r>
            <w:r w:rsidR="009B59A3">
              <w:rPr>
                <w:noProof/>
                <w:webHidden/>
              </w:rPr>
              <w:fldChar w:fldCharType="begin"/>
            </w:r>
            <w:r w:rsidR="009B59A3">
              <w:rPr>
                <w:noProof/>
                <w:webHidden/>
              </w:rPr>
              <w:instrText xml:space="preserve"> PAGEREF _Toc4504175 \h </w:instrText>
            </w:r>
            <w:r w:rsidR="009B59A3">
              <w:rPr>
                <w:noProof/>
                <w:webHidden/>
              </w:rPr>
            </w:r>
            <w:r w:rsidR="009B59A3">
              <w:rPr>
                <w:noProof/>
                <w:webHidden/>
              </w:rPr>
              <w:fldChar w:fldCharType="separate"/>
            </w:r>
            <w:r w:rsidR="009B59A3">
              <w:rPr>
                <w:noProof/>
                <w:webHidden/>
              </w:rPr>
              <w:t>20</w:t>
            </w:r>
            <w:r w:rsidR="009B59A3">
              <w:rPr>
                <w:noProof/>
                <w:webHidden/>
              </w:rPr>
              <w:fldChar w:fldCharType="end"/>
            </w:r>
          </w:hyperlink>
        </w:p>
        <w:p w14:paraId="110F1BC0" w14:textId="21EB4A85" w:rsidR="009B59A3" w:rsidRDefault="00716F15">
          <w:pPr>
            <w:pStyle w:val="TOC2"/>
            <w:tabs>
              <w:tab w:val="right" w:leader="dot" w:pos="9016"/>
            </w:tabs>
            <w:rPr>
              <w:rFonts w:asciiTheme="minorHAnsi" w:eastAsiaTheme="minorEastAsia" w:hAnsiTheme="minorHAnsi" w:cstheme="minorBidi"/>
              <w:noProof/>
              <w:color w:val="auto"/>
              <w:sz w:val="22"/>
              <w:szCs w:val="22"/>
              <w:lang w:eastAsia="en-US"/>
            </w:rPr>
          </w:pPr>
          <w:hyperlink w:anchor="_Toc4504176" w:history="1">
            <w:r w:rsidR="009B59A3" w:rsidRPr="00E65DEB">
              <w:rPr>
                <w:rStyle w:val="Hyperlink"/>
                <w:noProof/>
              </w:rPr>
              <w:t>List View</w:t>
            </w:r>
            <w:r w:rsidR="009B59A3">
              <w:rPr>
                <w:noProof/>
                <w:webHidden/>
              </w:rPr>
              <w:tab/>
            </w:r>
            <w:r w:rsidR="009B59A3">
              <w:rPr>
                <w:noProof/>
                <w:webHidden/>
              </w:rPr>
              <w:fldChar w:fldCharType="begin"/>
            </w:r>
            <w:r w:rsidR="009B59A3">
              <w:rPr>
                <w:noProof/>
                <w:webHidden/>
              </w:rPr>
              <w:instrText xml:space="preserve"> PAGEREF _Toc4504176 \h </w:instrText>
            </w:r>
            <w:r w:rsidR="009B59A3">
              <w:rPr>
                <w:noProof/>
                <w:webHidden/>
              </w:rPr>
            </w:r>
            <w:r w:rsidR="009B59A3">
              <w:rPr>
                <w:noProof/>
                <w:webHidden/>
              </w:rPr>
              <w:fldChar w:fldCharType="separate"/>
            </w:r>
            <w:r w:rsidR="009B59A3">
              <w:rPr>
                <w:noProof/>
                <w:webHidden/>
              </w:rPr>
              <w:t>22</w:t>
            </w:r>
            <w:r w:rsidR="009B59A3">
              <w:rPr>
                <w:noProof/>
                <w:webHidden/>
              </w:rPr>
              <w:fldChar w:fldCharType="end"/>
            </w:r>
          </w:hyperlink>
        </w:p>
        <w:p w14:paraId="0BA85E42" w14:textId="40941AC8" w:rsidR="009B59A3" w:rsidRDefault="00716F15">
          <w:pPr>
            <w:pStyle w:val="TOC1"/>
            <w:tabs>
              <w:tab w:val="right" w:leader="dot" w:pos="9016"/>
            </w:tabs>
            <w:rPr>
              <w:rFonts w:asciiTheme="minorHAnsi" w:eastAsiaTheme="minorEastAsia" w:hAnsiTheme="minorHAnsi" w:cstheme="minorBidi"/>
              <w:noProof/>
              <w:color w:val="auto"/>
              <w:sz w:val="22"/>
              <w:szCs w:val="22"/>
              <w:lang w:eastAsia="en-US"/>
            </w:rPr>
          </w:pPr>
          <w:hyperlink w:anchor="_Toc4504177" w:history="1">
            <w:r w:rsidR="009B59A3" w:rsidRPr="00E65DEB">
              <w:rPr>
                <w:rStyle w:val="Hyperlink"/>
                <w:noProof/>
              </w:rPr>
              <w:t>Activity 4A – Switch Menus</w:t>
            </w:r>
            <w:r w:rsidR="009B59A3">
              <w:rPr>
                <w:noProof/>
                <w:webHidden/>
              </w:rPr>
              <w:tab/>
            </w:r>
            <w:r w:rsidR="009B59A3">
              <w:rPr>
                <w:noProof/>
                <w:webHidden/>
              </w:rPr>
              <w:fldChar w:fldCharType="begin"/>
            </w:r>
            <w:r w:rsidR="009B59A3">
              <w:rPr>
                <w:noProof/>
                <w:webHidden/>
              </w:rPr>
              <w:instrText xml:space="preserve"> PAGEREF _Toc4504177 \h </w:instrText>
            </w:r>
            <w:r w:rsidR="009B59A3">
              <w:rPr>
                <w:noProof/>
                <w:webHidden/>
              </w:rPr>
            </w:r>
            <w:r w:rsidR="009B59A3">
              <w:rPr>
                <w:noProof/>
                <w:webHidden/>
              </w:rPr>
              <w:fldChar w:fldCharType="separate"/>
            </w:r>
            <w:r w:rsidR="009B59A3">
              <w:rPr>
                <w:noProof/>
                <w:webHidden/>
              </w:rPr>
              <w:t>24</w:t>
            </w:r>
            <w:r w:rsidR="009B59A3">
              <w:rPr>
                <w:noProof/>
                <w:webHidden/>
              </w:rPr>
              <w:fldChar w:fldCharType="end"/>
            </w:r>
          </w:hyperlink>
        </w:p>
        <w:p w14:paraId="5534C4B8" w14:textId="3B80EE40" w:rsidR="009B59A3" w:rsidRDefault="00716F15">
          <w:pPr>
            <w:pStyle w:val="TOC1"/>
            <w:tabs>
              <w:tab w:val="right" w:leader="dot" w:pos="9016"/>
            </w:tabs>
            <w:rPr>
              <w:rFonts w:asciiTheme="minorHAnsi" w:eastAsiaTheme="minorEastAsia" w:hAnsiTheme="minorHAnsi" w:cstheme="minorBidi"/>
              <w:noProof/>
              <w:color w:val="auto"/>
              <w:sz w:val="22"/>
              <w:szCs w:val="22"/>
              <w:lang w:eastAsia="en-US"/>
            </w:rPr>
          </w:pPr>
          <w:hyperlink w:anchor="_Toc4504178" w:history="1">
            <w:r w:rsidR="009B59A3" w:rsidRPr="00E65DEB">
              <w:rPr>
                <w:rStyle w:val="Hyperlink"/>
                <w:noProof/>
                <w:lang w:val="en-AU"/>
              </w:rPr>
              <w:t>Activity 5 – Follow-on Searching</w:t>
            </w:r>
            <w:r w:rsidR="009B59A3">
              <w:rPr>
                <w:noProof/>
                <w:webHidden/>
              </w:rPr>
              <w:tab/>
            </w:r>
            <w:r w:rsidR="009B59A3">
              <w:rPr>
                <w:noProof/>
                <w:webHidden/>
              </w:rPr>
              <w:fldChar w:fldCharType="begin"/>
            </w:r>
            <w:r w:rsidR="009B59A3">
              <w:rPr>
                <w:noProof/>
                <w:webHidden/>
              </w:rPr>
              <w:instrText xml:space="preserve"> PAGEREF _Toc4504178 \h </w:instrText>
            </w:r>
            <w:r w:rsidR="009B59A3">
              <w:rPr>
                <w:noProof/>
                <w:webHidden/>
              </w:rPr>
            </w:r>
            <w:r w:rsidR="009B59A3">
              <w:rPr>
                <w:noProof/>
                <w:webHidden/>
              </w:rPr>
              <w:fldChar w:fldCharType="separate"/>
            </w:r>
            <w:r w:rsidR="009B59A3">
              <w:rPr>
                <w:noProof/>
                <w:webHidden/>
              </w:rPr>
              <w:t>25</w:t>
            </w:r>
            <w:r w:rsidR="009B59A3">
              <w:rPr>
                <w:noProof/>
                <w:webHidden/>
              </w:rPr>
              <w:fldChar w:fldCharType="end"/>
            </w:r>
          </w:hyperlink>
        </w:p>
        <w:p w14:paraId="646BB044" w14:textId="70D2EBC8" w:rsidR="009B59A3" w:rsidRDefault="00716F15">
          <w:pPr>
            <w:pStyle w:val="TOC2"/>
            <w:tabs>
              <w:tab w:val="right" w:leader="dot" w:pos="9016"/>
            </w:tabs>
            <w:rPr>
              <w:rFonts w:asciiTheme="minorHAnsi" w:eastAsiaTheme="minorEastAsia" w:hAnsiTheme="minorHAnsi" w:cstheme="minorBidi"/>
              <w:noProof/>
              <w:color w:val="auto"/>
              <w:sz w:val="22"/>
              <w:szCs w:val="22"/>
              <w:lang w:eastAsia="en-US"/>
            </w:rPr>
          </w:pPr>
          <w:hyperlink w:anchor="_Toc4504179" w:history="1">
            <w:r w:rsidR="009B59A3" w:rsidRPr="00E65DEB">
              <w:rPr>
                <w:rStyle w:val="Hyperlink"/>
                <w:noProof/>
              </w:rPr>
              <w:t>Run an ASIC Person Current and Historical Extract</w:t>
            </w:r>
            <w:r w:rsidR="009B59A3">
              <w:rPr>
                <w:noProof/>
                <w:webHidden/>
              </w:rPr>
              <w:tab/>
            </w:r>
            <w:r w:rsidR="009B59A3">
              <w:rPr>
                <w:noProof/>
                <w:webHidden/>
              </w:rPr>
              <w:fldChar w:fldCharType="begin"/>
            </w:r>
            <w:r w:rsidR="009B59A3">
              <w:rPr>
                <w:noProof/>
                <w:webHidden/>
              </w:rPr>
              <w:instrText xml:space="preserve"> PAGEREF _Toc4504179 \h </w:instrText>
            </w:r>
            <w:r w:rsidR="009B59A3">
              <w:rPr>
                <w:noProof/>
                <w:webHidden/>
              </w:rPr>
            </w:r>
            <w:r w:rsidR="009B59A3">
              <w:rPr>
                <w:noProof/>
                <w:webHidden/>
              </w:rPr>
              <w:fldChar w:fldCharType="separate"/>
            </w:r>
            <w:r w:rsidR="009B59A3">
              <w:rPr>
                <w:noProof/>
                <w:webHidden/>
              </w:rPr>
              <w:t>25</w:t>
            </w:r>
            <w:r w:rsidR="009B59A3">
              <w:rPr>
                <w:noProof/>
                <w:webHidden/>
              </w:rPr>
              <w:fldChar w:fldCharType="end"/>
            </w:r>
          </w:hyperlink>
        </w:p>
        <w:p w14:paraId="12561059" w14:textId="61E69D92" w:rsidR="009B59A3" w:rsidRDefault="00716F15">
          <w:pPr>
            <w:pStyle w:val="TOC1"/>
            <w:tabs>
              <w:tab w:val="right" w:leader="dot" w:pos="9016"/>
            </w:tabs>
            <w:rPr>
              <w:rFonts w:asciiTheme="minorHAnsi" w:eastAsiaTheme="minorEastAsia" w:hAnsiTheme="minorHAnsi" w:cstheme="minorBidi"/>
              <w:noProof/>
              <w:color w:val="auto"/>
              <w:sz w:val="22"/>
              <w:szCs w:val="22"/>
              <w:lang w:eastAsia="en-US"/>
            </w:rPr>
          </w:pPr>
          <w:hyperlink w:anchor="_Toc4504180" w:history="1">
            <w:r w:rsidR="009B59A3" w:rsidRPr="00E65DEB">
              <w:rPr>
                <w:rStyle w:val="Hyperlink"/>
                <w:noProof/>
                <w:lang w:val="en-AU"/>
              </w:rPr>
              <w:t>Activity 6 – Continue your Investigations</w:t>
            </w:r>
            <w:r w:rsidR="009B59A3">
              <w:rPr>
                <w:noProof/>
                <w:webHidden/>
              </w:rPr>
              <w:tab/>
            </w:r>
            <w:r w:rsidR="009B59A3">
              <w:rPr>
                <w:noProof/>
                <w:webHidden/>
              </w:rPr>
              <w:fldChar w:fldCharType="begin"/>
            </w:r>
            <w:r w:rsidR="009B59A3">
              <w:rPr>
                <w:noProof/>
                <w:webHidden/>
              </w:rPr>
              <w:instrText xml:space="preserve"> PAGEREF _Toc4504180 \h </w:instrText>
            </w:r>
            <w:r w:rsidR="009B59A3">
              <w:rPr>
                <w:noProof/>
                <w:webHidden/>
              </w:rPr>
            </w:r>
            <w:r w:rsidR="009B59A3">
              <w:rPr>
                <w:noProof/>
                <w:webHidden/>
              </w:rPr>
              <w:fldChar w:fldCharType="separate"/>
            </w:r>
            <w:r w:rsidR="009B59A3">
              <w:rPr>
                <w:noProof/>
                <w:webHidden/>
              </w:rPr>
              <w:t>28</w:t>
            </w:r>
            <w:r w:rsidR="009B59A3">
              <w:rPr>
                <w:noProof/>
                <w:webHidden/>
              </w:rPr>
              <w:fldChar w:fldCharType="end"/>
            </w:r>
          </w:hyperlink>
        </w:p>
        <w:p w14:paraId="0ABDF28A" w14:textId="010FCC9B" w:rsidR="009B59A3" w:rsidRDefault="00716F15">
          <w:pPr>
            <w:pStyle w:val="TOC2"/>
            <w:tabs>
              <w:tab w:val="right" w:leader="dot" w:pos="9016"/>
            </w:tabs>
            <w:rPr>
              <w:rFonts w:asciiTheme="minorHAnsi" w:eastAsiaTheme="minorEastAsia" w:hAnsiTheme="minorHAnsi" w:cstheme="minorBidi"/>
              <w:noProof/>
              <w:color w:val="auto"/>
              <w:sz w:val="22"/>
              <w:szCs w:val="22"/>
              <w:lang w:eastAsia="en-US"/>
            </w:rPr>
          </w:pPr>
          <w:hyperlink w:anchor="_Toc4504181" w:history="1">
            <w:r w:rsidR="009B59A3" w:rsidRPr="00E65DEB">
              <w:rPr>
                <w:rStyle w:val="Hyperlink"/>
                <w:noProof/>
              </w:rPr>
              <w:t>Run a PPSR Organisation Grantor Search</w:t>
            </w:r>
            <w:r w:rsidR="009B59A3">
              <w:rPr>
                <w:noProof/>
                <w:webHidden/>
              </w:rPr>
              <w:tab/>
            </w:r>
            <w:r w:rsidR="009B59A3">
              <w:rPr>
                <w:noProof/>
                <w:webHidden/>
              </w:rPr>
              <w:fldChar w:fldCharType="begin"/>
            </w:r>
            <w:r w:rsidR="009B59A3">
              <w:rPr>
                <w:noProof/>
                <w:webHidden/>
              </w:rPr>
              <w:instrText xml:space="preserve"> PAGEREF _Toc4504181 \h </w:instrText>
            </w:r>
            <w:r w:rsidR="009B59A3">
              <w:rPr>
                <w:noProof/>
                <w:webHidden/>
              </w:rPr>
            </w:r>
            <w:r w:rsidR="009B59A3">
              <w:rPr>
                <w:noProof/>
                <w:webHidden/>
              </w:rPr>
              <w:fldChar w:fldCharType="separate"/>
            </w:r>
            <w:r w:rsidR="009B59A3">
              <w:rPr>
                <w:noProof/>
                <w:webHidden/>
              </w:rPr>
              <w:t>28</w:t>
            </w:r>
            <w:r w:rsidR="009B59A3">
              <w:rPr>
                <w:noProof/>
                <w:webHidden/>
              </w:rPr>
              <w:fldChar w:fldCharType="end"/>
            </w:r>
          </w:hyperlink>
        </w:p>
        <w:p w14:paraId="340E4132" w14:textId="62EE9408" w:rsidR="009B59A3" w:rsidRDefault="00716F15">
          <w:pPr>
            <w:pStyle w:val="TOC2"/>
            <w:tabs>
              <w:tab w:val="right" w:leader="dot" w:pos="9016"/>
            </w:tabs>
            <w:rPr>
              <w:rFonts w:asciiTheme="minorHAnsi" w:eastAsiaTheme="minorEastAsia" w:hAnsiTheme="minorHAnsi" w:cstheme="minorBidi"/>
              <w:noProof/>
              <w:color w:val="auto"/>
              <w:sz w:val="22"/>
              <w:szCs w:val="22"/>
              <w:lang w:eastAsia="en-US"/>
            </w:rPr>
          </w:pPr>
          <w:hyperlink w:anchor="_Toc4504182" w:history="1">
            <w:r w:rsidR="009B59A3" w:rsidRPr="00E65DEB">
              <w:rPr>
                <w:rStyle w:val="Hyperlink"/>
                <w:noProof/>
              </w:rPr>
              <w:t>To Retrieve the PPSR Certificates;</w:t>
            </w:r>
            <w:r w:rsidR="009B59A3">
              <w:rPr>
                <w:noProof/>
                <w:webHidden/>
              </w:rPr>
              <w:tab/>
            </w:r>
            <w:r w:rsidR="009B59A3">
              <w:rPr>
                <w:noProof/>
                <w:webHidden/>
              </w:rPr>
              <w:fldChar w:fldCharType="begin"/>
            </w:r>
            <w:r w:rsidR="009B59A3">
              <w:rPr>
                <w:noProof/>
                <w:webHidden/>
              </w:rPr>
              <w:instrText xml:space="preserve"> PAGEREF _Toc4504182 \h </w:instrText>
            </w:r>
            <w:r w:rsidR="009B59A3">
              <w:rPr>
                <w:noProof/>
                <w:webHidden/>
              </w:rPr>
            </w:r>
            <w:r w:rsidR="009B59A3">
              <w:rPr>
                <w:noProof/>
                <w:webHidden/>
              </w:rPr>
              <w:fldChar w:fldCharType="separate"/>
            </w:r>
            <w:r w:rsidR="009B59A3">
              <w:rPr>
                <w:noProof/>
                <w:webHidden/>
              </w:rPr>
              <w:t>32</w:t>
            </w:r>
            <w:r w:rsidR="009B59A3">
              <w:rPr>
                <w:noProof/>
                <w:webHidden/>
              </w:rPr>
              <w:fldChar w:fldCharType="end"/>
            </w:r>
          </w:hyperlink>
        </w:p>
        <w:p w14:paraId="21E7E352" w14:textId="385E60F6" w:rsidR="009B59A3" w:rsidRDefault="00716F15">
          <w:pPr>
            <w:pStyle w:val="TOC1"/>
            <w:tabs>
              <w:tab w:val="right" w:leader="dot" w:pos="9016"/>
            </w:tabs>
            <w:rPr>
              <w:rFonts w:asciiTheme="minorHAnsi" w:eastAsiaTheme="minorEastAsia" w:hAnsiTheme="minorHAnsi" w:cstheme="minorBidi"/>
              <w:noProof/>
              <w:color w:val="auto"/>
              <w:sz w:val="22"/>
              <w:szCs w:val="22"/>
              <w:lang w:eastAsia="en-US"/>
            </w:rPr>
          </w:pPr>
          <w:hyperlink w:anchor="_Toc4504183" w:history="1">
            <w:r w:rsidR="009B59A3" w:rsidRPr="00E65DEB">
              <w:rPr>
                <w:rStyle w:val="Hyperlink"/>
                <w:noProof/>
                <w:lang w:val="en-AU"/>
              </w:rPr>
              <w:t>Activity 6 – Check Property Ownership</w:t>
            </w:r>
            <w:r w:rsidR="009B59A3">
              <w:rPr>
                <w:noProof/>
                <w:webHidden/>
              </w:rPr>
              <w:tab/>
            </w:r>
            <w:r w:rsidR="009B59A3">
              <w:rPr>
                <w:noProof/>
                <w:webHidden/>
              </w:rPr>
              <w:fldChar w:fldCharType="begin"/>
            </w:r>
            <w:r w:rsidR="009B59A3">
              <w:rPr>
                <w:noProof/>
                <w:webHidden/>
              </w:rPr>
              <w:instrText xml:space="preserve"> PAGEREF _Toc4504183 \h </w:instrText>
            </w:r>
            <w:r w:rsidR="009B59A3">
              <w:rPr>
                <w:noProof/>
                <w:webHidden/>
              </w:rPr>
            </w:r>
            <w:r w:rsidR="009B59A3">
              <w:rPr>
                <w:noProof/>
                <w:webHidden/>
              </w:rPr>
              <w:fldChar w:fldCharType="separate"/>
            </w:r>
            <w:r w:rsidR="009B59A3">
              <w:rPr>
                <w:noProof/>
                <w:webHidden/>
              </w:rPr>
              <w:t>33</w:t>
            </w:r>
            <w:r w:rsidR="009B59A3">
              <w:rPr>
                <w:noProof/>
                <w:webHidden/>
              </w:rPr>
              <w:fldChar w:fldCharType="end"/>
            </w:r>
          </w:hyperlink>
        </w:p>
        <w:p w14:paraId="5808978E" w14:textId="1246AB15" w:rsidR="009B59A3" w:rsidRDefault="00716F15">
          <w:pPr>
            <w:pStyle w:val="TOC2"/>
            <w:tabs>
              <w:tab w:val="right" w:leader="dot" w:pos="9016"/>
            </w:tabs>
            <w:rPr>
              <w:rFonts w:asciiTheme="minorHAnsi" w:eastAsiaTheme="minorEastAsia" w:hAnsiTheme="minorHAnsi" w:cstheme="minorBidi"/>
              <w:noProof/>
              <w:color w:val="auto"/>
              <w:sz w:val="22"/>
              <w:szCs w:val="22"/>
              <w:lang w:eastAsia="en-US"/>
            </w:rPr>
          </w:pPr>
          <w:hyperlink w:anchor="_Toc4504184" w:history="1">
            <w:r w:rsidR="009B59A3" w:rsidRPr="00E65DEB">
              <w:rPr>
                <w:rStyle w:val="Hyperlink"/>
                <w:noProof/>
              </w:rPr>
              <w:t>Google Maps</w:t>
            </w:r>
            <w:r w:rsidR="009B59A3">
              <w:rPr>
                <w:noProof/>
                <w:webHidden/>
              </w:rPr>
              <w:tab/>
            </w:r>
            <w:r w:rsidR="009B59A3">
              <w:rPr>
                <w:noProof/>
                <w:webHidden/>
              </w:rPr>
              <w:fldChar w:fldCharType="begin"/>
            </w:r>
            <w:r w:rsidR="009B59A3">
              <w:rPr>
                <w:noProof/>
                <w:webHidden/>
              </w:rPr>
              <w:instrText xml:space="preserve"> PAGEREF _Toc4504184 \h </w:instrText>
            </w:r>
            <w:r w:rsidR="009B59A3">
              <w:rPr>
                <w:noProof/>
                <w:webHidden/>
              </w:rPr>
            </w:r>
            <w:r w:rsidR="009B59A3">
              <w:rPr>
                <w:noProof/>
                <w:webHidden/>
              </w:rPr>
              <w:fldChar w:fldCharType="separate"/>
            </w:r>
            <w:r w:rsidR="009B59A3">
              <w:rPr>
                <w:noProof/>
                <w:webHidden/>
              </w:rPr>
              <w:t>35</w:t>
            </w:r>
            <w:r w:rsidR="009B59A3">
              <w:rPr>
                <w:noProof/>
                <w:webHidden/>
              </w:rPr>
              <w:fldChar w:fldCharType="end"/>
            </w:r>
          </w:hyperlink>
        </w:p>
        <w:p w14:paraId="5CAB0976" w14:textId="1E5BDC9D" w:rsidR="009B59A3" w:rsidRDefault="00716F15">
          <w:pPr>
            <w:pStyle w:val="TOC1"/>
            <w:tabs>
              <w:tab w:val="right" w:leader="dot" w:pos="9016"/>
            </w:tabs>
            <w:rPr>
              <w:rFonts w:asciiTheme="minorHAnsi" w:eastAsiaTheme="minorEastAsia" w:hAnsiTheme="minorHAnsi" w:cstheme="minorBidi"/>
              <w:noProof/>
              <w:color w:val="auto"/>
              <w:sz w:val="22"/>
              <w:szCs w:val="22"/>
              <w:lang w:eastAsia="en-US"/>
            </w:rPr>
          </w:pPr>
          <w:hyperlink w:anchor="_Toc4504185" w:history="1">
            <w:r w:rsidR="009B59A3" w:rsidRPr="00E65DEB">
              <w:rPr>
                <w:rStyle w:val="Hyperlink"/>
                <w:noProof/>
                <w:lang w:val="en-AU"/>
              </w:rPr>
              <w:t>Activity 7 Share the results</w:t>
            </w:r>
            <w:r w:rsidR="009B59A3">
              <w:rPr>
                <w:noProof/>
                <w:webHidden/>
              </w:rPr>
              <w:tab/>
            </w:r>
            <w:r w:rsidR="009B59A3">
              <w:rPr>
                <w:noProof/>
                <w:webHidden/>
              </w:rPr>
              <w:fldChar w:fldCharType="begin"/>
            </w:r>
            <w:r w:rsidR="009B59A3">
              <w:rPr>
                <w:noProof/>
                <w:webHidden/>
              </w:rPr>
              <w:instrText xml:space="preserve"> PAGEREF _Toc4504185 \h </w:instrText>
            </w:r>
            <w:r w:rsidR="009B59A3">
              <w:rPr>
                <w:noProof/>
                <w:webHidden/>
              </w:rPr>
            </w:r>
            <w:r w:rsidR="009B59A3">
              <w:rPr>
                <w:noProof/>
                <w:webHidden/>
              </w:rPr>
              <w:fldChar w:fldCharType="separate"/>
            </w:r>
            <w:r w:rsidR="009B59A3">
              <w:rPr>
                <w:noProof/>
                <w:webHidden/>
              </w:rPr>
              <w:t>36</w:t>
            </w:r>
            <w:r w:rsidR="009B59A3">
              <w:rPr>
                <w:noProof/>
                <w:webHidden/>
              </w:rPr>
              <w:fldChar w:fldCharType="end"/>
            </w:r>
          </w:hyperlink>
        </w:p>
        <w:p w14:paraId="2896DCC5" w14:textId="17D6B5B5" w:rsidR="009B59A3" w:rsidRDefault="00716F15">
          <w:pPr>
            <w:pStyle w:val="TOC1"/>
            <w:tabs>
              <w:tab w:val="right" w:leader="dot" w:pos="9016"/>
            </w:tabs>
            <w:rPr>
              <w:rFonts w:asciiTheme="minorHAnsi" w:eastAsiaTheme="minorEastAsia" w:hAnsiTheme="minorHAnsi" w:cstheme="minorBidi"/>
              <w:noProof/>
              <w:color w:val="auto"/>
              <w:sz w:val="22"/>
              <w:szCs w:val="22"/>
              <w:lang w:eastAsia="en-US"/>
            </w:rPr>
          </w:pPr>
          <w:hyperlink w:anchor="_Toc4504186" w:history="1">
            <w:r w:rsidR="009B59A3" w:rsidRPr="00E65DEB">
              <w:rPr>
                <w:rStyle w:val="Hyperlink"/>
                <w:noProof/>
              </w:rPr>
              <w:t>Activity 8 – Key Features</w:t>
            </w:r>
            <w:r w:rsidR="009B59A3">
              <w:rPr>
                <w:noProof/>
                <w:webHidden/>
              </w:rPr>
              <w:tab/>
            </w:r>
            <w:r w:rsidR="009B59A3">
              <w:rPr>
                <w:noProof/>
                <w:webHidden/>
              </w:rPr>
              <w:fldChar w:fldCharType="begin"/>
            </w:r>
            <w:r w:rsidR="009B59A3">
              <w:rPr>
                <w:noProof/>
                <w:webHidden/>
              </w:rPr>
              <w:instrText xml:space="preserve"> PAGEREF _Toc4504186 \h </w:instrText>
            </w:r>
            <w:r w:rsidR="009B59A3">
              <w:rPr>
                <w:noProof/>
                <w:webHidden/>
              </w:rPr>
            </w:r>
            <w:r w:rsidR="009B59A3">
              <w:rPr>
                <w:noProof/>
                <w:webHidden/>
              </w:rPr>
              <w:fldChar w:fldCharType="separate"/>
            </w:r>
            <w:r w:rsidR="009B59A3">
              <w:rPr>
                <w:noProof/>
                <w:webHidden/>
              </w:rPr>
              <w:t>38</w:t>
            </w:r>
            <w:r w:rsidR="009B59A3">
              <w:rPr>
                <w:noProof/>
                <w:webHidden/>
              </w:rPr>
              <w:fldChar w:fldCharType="end"/>
            </w:r>
          </w:hyperlink>
        </w:p>
        <w:p w14:paraId="3EA0306F" w14:textId="5FA2629B" w:rsidR="009B59A3" w:rsidRDefault="00716F15">
          <w:pPr>
            <w:pStyle w:val="TOC2"/>
            <w:tabs>
              <w:tab w:val="right" w:leader="dot" w:pos="9016"/>
            </w:tabs>
            <w:rPr>
              <w:rFonts w:asciiTheme="minorHAnsi" w:eastAsiaTheme="minorEastAsia" w:hAnsiTheme="minorHAnsi" w:cstheme="minorBidi"/>
              <w:noProof/>
              <w:color w:val="auto"/>
              <w:sz w:val="22"/>
              <w:szCs w:val="22"/>
              <w:lang w:eastAsia="en-US"/>
            </w:rPr>
          </w:pPr>
          <w:hyperlink w:anchor="_Toc4504187" w:history="1">
            <w:r w:rsidR="009B59A3" w:rsidRPr="00E65DEB">
              <w:rPr>
                <w:rStyle w:val="Hyperlink"/>
                <w:noProof/>
              </w:rPr>
              <w:t>Add to the Chart</w:t>
            </w:r>
            <w:r w:rsidR="009B59A3">
              <w:rPr>
                <w:noProof/>
                <w:webHidden/>
              </w:rPr>
              <w:tab/>
            </w:r>
            <w:r w:rsidR="009B59A3">
              <w:rPr>
                <w:noProof/>
                <w:webHidden/>
              </w:rPr>
              <w:fldChar w:fldCharType="begin"/>
            </w:r>
            <w:r w:rsidR="009B59A3">
              <w:rPr>
                <w:noProof/>
                <w:webHidden/>
              </w:rPr>
              <w:instrText xml:space="preserve"> PAGEREF _Toc4504187 \h </w:instrText>
            </w:r>
            <w:r w:rsidR="009B59A3">
              <w:rPr>
                <w:noProof/>
                <w:webHidden/>
              </w:rPr>
            </w:r>
            <w:r w:rsidR="009B59A3">
              <w:rPr>
                <w:noProof/>
                <w:webHidden/>
              </w:rPr>
              <w:fldChar w:fldCharType="separate"/>
            </w:r>
            <w:r w:rsidR="009B59A3">
              <w:rPr>
                <w:noProof/>
                <w:webHidden/>
              </w:rPr>
              <w:t>38</w:t>
            </w:r>
            <w:r w:rsidR="009B59A3">
              <w:rPr>
                <w:noProof/>
                <w:webHidden/>
              </w:rPr>
              <w:fldChar w:fldCharType="end"/>
            </w:r>
          </w:hyperlink>
        </w:p>
        <w:p w14:paraId="226ED503" w14:textId="5EC15A00" w:rsidR="009B59A3" w:rsidRDefault="00716F15">
          <w:pPr>
            <w:pStyle w:val="TOC2"/>
            <w:tabs>
              <w:tab w:val="right" w:leader="dot" w:pos="9016"/>
            </w:tabs>
            <w:rPr>
              <w:rFonts w:asciiTheme="minorHAnsi" w:eastAsiaTheme="minorEastAsia" w:hAnsiTheme="minorHAnsi" w:cstheme="minorBidi"/>
              <w:noProof/>
              <w:color w:val="auto"/>
              <w:sz w:val="22"/>
              <w:szCs w:val="22"/>
              <w:lang w:eastAsia="en-US"/>
            </w:rPr>
          </w:pPr>
          <w:hyperlink w:anchor="_Toc4504188" w:history="1">
            <w:r w:rsidR="009B59A3" w:rsidRPr="00E65DEB">
              <w:rPr>
                <w:rStyle w:val="Hyperlink"/>
                <w:noProof/>
              </w:rPr>
              <w:t>Chart Filter</w:t>
            </w:r>
            <w:r w:rsidR="009B59A3">
              <w:rPr>
                <w:noProof/>
                <w:webHidden/>
              </w:rPr>
              <w:tab/>
            </w:r>
            <w:r w:rsidR="009B59A3">
              <w:rPr>
                <w:noProof/>
                <w:webHidden/>
              </w:rPr>
              <w:fldChar w:fldCharType="begin"/>
            </w:r>
            <w:r w:rsidR="009B59A3">
              <w:rPr>
                <w:noProof/>
                <w:webHidden/>
              </w:rPr>
              <w:instrText xml:space="preserve"> PAGEREF _Toc4504188 \h </w:instrText>
            </w:r>
            <w:r w:rsidR="009B59A3">
              <w:rPr>
                <w:noProof/>
                <w:webHidden/>
              </w:rPr>
            </w:r>
            <w:r w:rsidR="009B59A3">
              <w:rPr>
                <w:noProof/>
                <w:webHidden/>
              </w:rPr>
              <w:fldChar w:fldCharType="separate"/>
            </w:r>
            <w:r w:rsidR="009B59A3">
              <w:rPr>
                <w:noProof/>
                <w:webHidden/>
              </w:rPr>
              <w:t>40</w:t>
            </w:r>
            <w:r w:rsidR="009B59A3">
              <w:rPr>
                <w:noProof/>
                <w:webHidden/>
              </w:rPr>
              <w:fldChar w:fldCharType="end"/>
            </w:r>
          </w:hyperlink>
        </w:p>
        <w:p w14:paraId="10EEA0E5" w14:textId="47F6B52D" w:rsidR="009B59A3" w:rsidRDefault="00716F15">
          <w:pPr>
            <w:pStyle w:val="TOC1"/>
            <w:tabs>
              <w:tab w:val="right" w:leader="dot" w:pos="9016"/>
            </w:tabs>
            <w:rPr>
              <w:rFonts w:asciiTheme="minorHAnsi" w:eastAsiaTheme="minorEastAsia" w:hAnsiTheme="minorHAnsi" w:cstheme="minorBidi"/>
              <w:noProof/>
              <w:color w:val="auto"/>
              <w:sz w:val="22"/>
              <w:szCs w:val="22"/>
              <w:lang w:eastAsia="en-US"/>
            </w:rPr>
          </w:pPr>
          <w:hyperlink w:anchor="_Toc4504189" w:history="1">
            <w:r w:rsidR="009B59A3" w:rsidRPr="00E65DEB">
              <w:rPr>
                <w:rStyle w:val="Hyperlink"/>
                <w:noProof/>
                <w:lang w:val="en-AU"/>
              </w:rPr>
              <w:t xml:space="preserve">Activity 9 - </w:t>
            </w:r>
            <w:r w:rsidR="009B59A3" w:rsidRPr="00E65DEB">
              <w:rPr>
                <w:rStyle w:val="Hyperlink"/>
                <w:noProof/>
              </w:rPr>
              <w:t>In Product Help</w:t>
            </w:r>
            <w:r w:rsidR="009B59A3">
              <w:rPr>
                <w:noProof/>
                <w:webHidden/>
              </w:rPr>
              <w:tab/>
            </w:r>
            <w:r w:rsidR="009B59A3">
              <w:rPr>
                <w:noProof/>
                <w:webHidden/>
              </w:rPr>
              <w:fldChar w:fldCharType="begin"/>
            </w:r>
            <w:r w:rsidR="009B59A3">
              <w:rPr>
                <w:noProof/>
                <w:webHidden/>
              </w:rPr>
              <w:instrText xml:space="preserve"> PAGEREF _Toc4504189 \h </w:instrText>
            </w:r>
            <w:r w:rsidR="009B59A3">
              <w:rPr>
                <w:noProof/>
                <w:webHidden/>
              </w:rPr>
            </w:r>
            <w:r w:rsidR="009B59A3">
              <w:rPr>
                <w:noProof/>
                <w:webHidden/>
              </w:rPr>
              <w:fldChar w:fldCharType="separate"/>
            </w:r>
            <w:r w:rsidR="009B59A3">
              <w:rPr>
                <w:noProof/>
                <w:webHidden/>
              </w:rPr>
              <w:t>44</w:t>
            </w:r>
            <w:r w:rsidR="009B59A3">
              <w:rPr>
                <w:noProof/>
                <w:webHidden/>
              </w:rPr>
              <w:fldChar w:fldCharType="end"/>
            </w:r>
          </w:hyperlink>
        </w:p>
        <w:p w14:paraId="2D9F2BA3" w14:textId="15D3A876" w:rsidR="009B59A3" w:rsidRDefault="00716F15">
          <w:pPr>
            <w:pStyle w:val="TOC2"/>
            <w:tabs>
              <w:tab w:val="right" w:leader="dot" w:pos="9016"/>
            </w:tabs>
            <w:rPr>
              <w:rFonts w:asciiTheme="minorHAnsi" w:eastAsiaTheme="minorEastAsia" w:hAnsiTheme="minorHAnsi" w:cstheme="minorBidi"/>
              <w:noProof/>
              <w:color w:val="auto"/>
              <w:sz w:val="22"/>
              <w:szCs w:val="22"/>
              <w:lang w:eastAsia="en-US"/>
            </w:rPr>
          </w:pPr>
          <w:hyperlink w:anchor="_Toc4504190" w:history="1">
            <w:r w:rsidR="009B59A3" w:rsidRPr="00E65DEB">
              <w:rPr>
                <w:rStyle w:val="Hyperlink"/>
                <w:noProof/>
              </w:rPr>
              <w:t>Support</w:t>
            </w:r>
            <w:r w:rsidR="009B59A3">
              <w:rPr>
                <w:noProof/>
                <w:webHidden/>
              </w:rPr>
              <w:tab/>
            </w:r>
            <w:r w:rsidR="009B59A3">
              <w:rPr>
                <w:noProof/>
                <w:webHidden/>
              </w:rPr>
              <w:fldChar w:fldCharType="begin"/>
            </w:r>
            <w:r w:rsidR="009B59A3">
              <w:rPr>
                <w:noProof/>
                <w:webHidden/>
              </w:rPr>
              <w:instrText xml:space="preserve"> PAGEREF _Toc4504190 \h </w:instrText>
            </w:r>
            <w:r w:rsidR="009B59A3">
              <w:rPr>
                <w:noProof/>
                <w:webHidden/>
              </w:rPr>
            </w:r>
            <w:r w:rsidR="009B59A3">
              <w:rPr>
                <w:noProof/>
                <w:webHidden/>
              </w:rPr>
              <w:fldChar w:fldCharType="separate"/>
            </w:r>
            <w:r w:rsidR="009B59A3">
              <w:rPr>
                <w:noProof/>
                <w:webHidden/>
              </w:rPr>
              <w:t>44</w:t>
            </w:r>
            <w:r w:rsidR="009B59A3">
              <w:rPr>
                <w:noProof/>
                <w:webHidden/>
              </w:rPr>
              <w:fldChar w:fldCharType="end"/>
            </w:r>
          </w:hyperlink>
        </w:p>
        <w:p w14:paraId="4E59D9C4" w14:textId="145C2850" w:rsidR="009B59A3" w:rsidRDefault="00716F15">
          <w:pPr>
            <w:pStyle w:val="TOC1"/>
            <w:tabs>
              <w:tab w:val="right" w:leader="dot" w:pos="9016"/>
            </w:tabs>
            <w:rPr>
              <w:rFonts w:asciiTheme="minorHAnsi" w:eastAsiaTheme="minorEastAsia" w:hAnsiTheme="minorHAnsi" w:cstheme="minorBidi"/>
              <w:noProof/>
              <w:color w:val="auto"/>
              <w:sz w:val="22"/>
              <w:szCs w:val="22"/>
              <w:lang w:eastAsia="en-US"/>
            </w:rPr>
          </w:pPr>
          <w:hyperlink w:anchor="_Toc4504191" w:history="1">
            <w:r w:rsidR="009B59A3" w:rsidRPr="00E65DEB">
              <w:rPr>
                <w:rStyle w:val="Hyperlink"/>
                <w:noProof/>
              </w:rPr>
              <w:t>Notes:</w:t>
            </w:r>
            <w:r w:rsidR="009B59A3">
              <w:rPr>
                <w:noProof/>
                <w:webHidden/>
              </w:rPr>
              <w:tab/>
            </w:r>
            <w:r w:rsidR="009B59A3">
              <w:rPr>
                <w:noProof/>
                <w:webHidden/>
              </w:rPr>
              <w:fldChar w:fldCharType="begin"/>
            </w:r>
            <w:r w:rsidR="009B59A3">
              <w:rPr>
                <w:noProof/>
                <w:webHidden/>
              </w:rPr>
              <w:instrText xml:space="preserve"> PAGEREF _Toc4504191 \h </w:instrText>
            </w:r>
            <w:r w:rsidR="009B59A3">
              <w:rPr>
                <w:noProof/>
                <w:webHidden/>
              </w:rPr>
            </w:r>
            <w:r w:rsidR="009B59A3">
              <w:rPr>
                <w:noProof/>
                <w:webHidden/>
              </w:rPr>
              <w:fldChar w:fldCharType="separate"/>
            </w:r>
            <w:r w:rsidR="009B59A3">
              <w:rPr>
                <w:noProof/>
                <w:webHidden/>
              </w:rPr>
              <w:t>45</w:t>
            </w:r>
            <w:r w:rsidR="009B59A3">
              <w:rPr>
                <w:noProof/>
                <w:webHidden/>
              </w:rPr>
              <w:fldChar w:fldCharType="end"/>
            </w:r>
          </w:hyperlink>
        </w:p>
        <w:p w14:paraId="68040DF7" w14:textId="5FC3D645" w:rsidR="009B59A3" w:rsidRDefault="00716F15">
          <w:pPr>
            <w:pStyle w:val="TOC1"/>
            <w:tabs>
              <w:tab w:val="right" w:leader="dot" w:pos="9016"/>
            </w:tabs>
            <w:rPr>
              <w:rFonts w:asciiTheme="minorHAnsi" w:eastAsiaTheme="minorEastAsia" w:hAnsiTheme="minorHAnsi" w:cstheme="minorBidi"/>
              <w:noProof/>
              <w:color w:val="auto"/>
              <w:sz w:val="22"/>
              <w:szCs w:val="22"/>
              <w:lang w:eastAsia="en-US"/>
            </w:rPr>
          </w:pPr>
          <w:hyperlink w:anchor="_Toc4504192" w:history="1">
            <w:r w:rsidR="009B59A3" w:rsidRPr="00E65DEB">
              <w:rPr>
                <w:rStyle w:val="Hyperlink"/>
                <w:noProof/>
              </w:rPr>
              <w:t>Appendix A – Chart icons</w:t>
            </w:r>
            <w:r w:rsidR="009B59A3">
              <w:rPr>
                <w:noProof/>
                <w:webHidden/>
              </w:rPr>
              <w:tab/>
            </w:r>
            <w:r w:rsidR="009B59A3">
              <w:rPr>
                <w:noProof/>
                <w:webHidden/>
              </w:rPr>
              <w:fldChar w:fldCharType="begin"/>
            </w:r>
            <w:r w:rsidR="009B59A3">
              <w:rPr>
                <w:noProof/>
                <w:webHidden/>
              </w:rPr>
              <w:instrText xml:space="preserve"> PAGEREF _Toc4504192 \h </w:instrText>
            </w:r>
            <w:r w:rsidR="009B59A3">
              <w:rPr>
                <w:noProof/>
                <w:webHidden/>
              </w:rPr>
            </w:r>
            <w:r w:rsidR="009B59A3">
              <w:rPr>
                <w:noProof/>
                <w:webHidden/>
              </w:rPr>
              <w:fldChar w:fldCharType="separate"/>
            </w:r>
            <w:r w:rsidR="009B59A3">
              <w:rPr>
                <w:noProof/>
                <w:webHidden/>
              </w:rPr>
              <w:t>46</w:t>
            </w:r>
            <w:r w:rsidR="009B59A3">
              <w:rPr>
                <w:noProof/>
                <w:webHidden/>
              </w:rPr>
              <w:fldChar w:fldCharType="end"/>
            </w:r>
          </w:hyperlink>
        </w:p>
        <w:p w14:paraId="7E98ADCB" w14:textId="64BC6E71" w:rsidR="009B59A3" w:rsidRDefault="00716F15">
          <w:pPr>
            <w:pStyle w:val="TOC1"/>
            <w:tabs>
              <w:tab w:val="right" w:leader="dot" w:pos="9016"/>
            </w:tabs>
            <w:rPr>
              <w:rFonts w:asciiTheme="minorHAnsi" w:eastAsiaTheme="minorEastAsia" w:hAnsiTheme="minorHAnsi" w:cstheme="minorBidi"/>
              <w:noProof/>
              <w:color w:val="auto"/>
              <w:sz w:val="22"/>
              <w:szCs w:val="22"/>
              <w:lang w:eastAsia="en-US"/>
            </w:rPr>
          </w:pPr>
          <w:hyperlink w:anchor="_Toc4504193" w:history="1">
            <w:r w:rsidR="009B59A3" w:rsidRPr="00E65DEB">
              <w:rPr>
                <w:rStyle w:val="Hyperlink"/>
                <w:noProof/>
              </w:rPr>
              <w:t>Appendix B - Types of Searches</w:t>
            </w:r>
            <w:r w:rsidR="009B59A3">
              <w:rPr>
                <w:noProof/>
                <w:webHidden/>
              </w:rPr>
              <w:tab/>
            </w:r>
            <w:r w:rsidR="009B59A3">
              <w:rPr>
                <w:noProof/>
                <w:webHidden/>
              </w:rPr>
              <w:fldChar w:fldCharType="begin"/>
            </w:r>
            <w:r w:rsidR="009B59A3">
              <w:rPr>
                <w:noProof/>
                <w:webHidden/>
              </w:rPr>
              <w:instrText xml:space="preserve"> PAGEREF _Toc4504193 \h </w:instrText>
            </w:r>
            <w:r w:rsidR="009B59A3">
              <w:rPr>
                <w:noProof/>
                <w:webHidden/>
              </w:rPr>
            </w:r>
            <w:r w:rsidR="009B59A3">
              <w:rPr>
                <w:noProof/>
                <w:webHidden/>
              </w:rPr>
              <w:fldChar w:fldCharType="separate"/>
            </w:r>
            <w:r w:rsidR="009B59A3">
              <w:rPr>
                <w:noProof/>
                <w:webHidden/>
              </w:rPr>
              <w:t>51</w:t>
            </w:r>
            <w:r w:rsidR="009B59A3">
              <w:rPr>
                <w:noProof/>
                <w:webHidden/>
              </w:rPr>
              <w:fldChar w:fldCharType="end"/>
            </w:r>
          </w:hyperlink>
        </w:p>
        <w:p w14:paraId="4367070C" w14:textId="732C5646" w:rsidR="00234056" w:rsidRDefault="00234056">
          <w:r>
            <w:rPr>
              <w:rFonts w:ascii="DIN" w:hAnsi="DIN"/>
              <w:caps/>
              <w:szCs w:val="20"/>
            </w:rPr>
            <w:fldChar w:fldCharType="end"/>
          </w:r>
        </w:p>
      </w:sdtContent>
    </w:sdt>
    <w:bookmarkEnd w:id="0"/>
    <w:p w14:paraId="7563ABD4" w14:textId="3749BF9E" w:rsidR="0026482D" w:rsidRPr="002621A4" w:rsidRDefault="00D3661D" w:rsidP="0026482D">
      <w:pPr>
        <w:pStyle w:val="Heading1"/>
        <w:rPr>
          <w:rFonts w:cs="Times New Roman"/>
          <w:lang w:val="en-AU"/>
        </w:rPr>
      </w:pPr>
      <w:r>
        <w:br w:type="page"/>
      </w:r>
      <w:hyperlink w:anchor="_Toc420920424" w:history="1"/>
      <w:bookmarkStart w:id="1" w:name="Activity1"/>
      <w:bookmarkEnd w:id="1"/>
      <w:r w:rsidR="0026482D" w:rsidRPr="002621A4">
        <w:t xml:space="preserve">Activity 1 Login to </w:t>
      </w:r>
      <w:r w:rsidR="0026482D" w:rsidRPr="00D3661D">
        <w:t>Encompass</w:t>
      </w:r>
      <w:r w:rsidR="0026482D" w:rsidRPr="002621A4">
        <w:t xml:space="preserve"> </w:t>
      </w:r>
    </w:p>
    <w:p w14:paraId="0BC3D682" w14:textId="77777777" w:rsidR="0026482D" w:rsidRPr="006D346C" w:rsidRDefault="0026482D" w:rsidP="0026482D">
      <w:pPr>
        <w:rPr>
          <w:lang w:val="en-AU"/>
        </w:rPr>
      </w:pPr>
      <w:r w:rsidRPr="006D346C">
        <w:rPr>
          <w:lang w:val="en-AU"/>
        </w:rPr>
        <w:t>For first time users of Encompass, please complete the following steps.</w:t>
      </w:r>
    </w:p>
    <w:p w14:paraId="730901AE" w14:textId="77777777" w:rsidR="0026482D" w:rsidRDefault="0026482D" w:rsidP="0026482D">
      <w:pPr>
        <w:pStyle w:val="ListParagraph"/>
        <w:numPr>
          <w:ilvl w:val="0"/>
          <w:numId w:val="42"/>
        </w:numPr>
        <w:shd w:val="clear" w:color="auto" w:fill="FFFFFF"/>
        <w:suppressAutoHyphens w:val="0"/>
        <w:spacing w:before="0" w:after="0"/>
      </w:pPr>
      <w:r w:rsidRPr="006D346C">
        <w:t>Open</w:t>
      </w:r>
      <w:r>
        <w:t xml:space="preserve"> </w:t>
      </w:r>
      <w:r w:rsidRPr="006D346C">
        <w:t xml:space="preserve">Encompass </w:t>
      </w:r>
      <w:r>
        <w:t xml:space="preserve">using the following </w:t>
      </w:r>
      <w:proofErr w:type="gramStart"/>
      <w:r>
        <w:t>link;</w:t>
      </w:r>
      <w:proofErr w:type="gramEnd"/>
    </w:p>
    <w:p w14:paraId="3B9262DA" w14:textId="77777777" w:rsidR="0026482D" w:rsidRDefault="0026482D" w:rsidP="0026482D">
      <w:pPr>
        <w:ind w:left="709"/>
        <w:rPr>
          <w:rFonts w:ascii="Calibri" w:hAnsi="Calibri" w:cs="Calibri"/>
          <w:sz w:val="22"/>
          <w:szCs w:val="22"/>
          <w:lang w:eastAsia="en-AU"/>
        </w:rPr>
      </w:pPr>
      <w:r>
        <w:rPr>
          <w:bdr w:val="none" w:sz="0" w:space="0" w:color="auto" w:frame="1"/>
        </w:rPr>
        <w:t>https://</w:t>
      </w:r>
      <w:r>
        <w:rPr>
          <w:rFonts w:ascii="Calibri" w:hAnsi="Calibri" w:cs="Calibri"/>
          <w:sz w:val="22"/>
          <w:szCs w:val="22"/>
          <w:bdr w:val="none" w:sz="0" w:space="0" w:color="auto" w:frame="1"/>
        </w:rPr>
        <w:t> </w:t>
      </w:r>
      <w:r>
        <w:rPr>
          <w:bdr w:val="none" w:sz="0" w:space="0" w:color="auto" w:frame="1"/>
        </w:rPr>
        <w:t>dyedurham.encompassuncover.com/</w:t>
      </w:r>
    </w:p>
    <w:p w14:paraId="6C6D6DC7" w14:textId="287D9902" w:rsidR="007950BF" w:rsidRDefault="00181B9D" w:rsidP="00D3661D">
      <w:pPr>
        <w:ind w:left="720"/>
        <w:rPr>
          <w:color w:val="222222"/>
          <w:lang w:eastAsia="en-AU"/>
        </w:rPr>
      </w:pPr>
      <w:r>
        <w:rPr>
          <w:rStyle w:val="Hyperlink"/>
          <w:rFonts w:ascii="Arial" w:hAnsi="Arial"/>
          <w:b/>
          <w:bCs/>
          <w:color w:val="1155CC"/>
          <w:sz w:val="19"/>
          <w:szCs w:val="19"/>
        </w:rPr>
        <w:br/>
      </w:r>
    </w:p>
    <w:p w14:paraId="2FE020E3" w14:textId="0F88BADB" w:rsidR="00DD6D49" w:rsidRPr="006D346C" w:rsidRDefault="00DD6D49">
      <w:pPr>
        <w:rPr>
          <w:lang w:val="en-AU"/>
        </w:rPr>
      </w:pPr>
      <w:r w:rsidRPr="006D346C">
        <w:rPr>
          <w:lang w:val="en-AU"/>
        </w:rPr>
        <w:t>On the Login Page;</w:t>
      </w:r>
    </w:p>
    <w:p w14:paraId="445A77DC" w14:textId="77777777" w:rsidR="00DD6D49" w:rsidRPr="006D346C" w:rsidRDefault="00DD6D49" w:rsidP="00DC33F7">
      <w:pPr>
        <w:pStyle w:val="TableText"/>
        <w:numPr>
          <w:ilvl w:val="0"/>
          <w:numId w:val="8"/>
        </w:numPr>
      </w:pPr>
      <w:r w:rsidRPr="006D346C">
        <w:rPr>
          <w:lang w:val="en-AU"/>
        </w:rPr>
        <w:t xml:space="preserve">Enter your </w:t>
      </w:r>
      <w:r w:rsidRPr="00F10749">
        <w:rPr>
          <w:b/>
          <w:lang w:val="en-AU"/>
        </w:rPr>
        <w:t>Username</w:t>
      </w:r>
      <w:r w:rsidRPr="006D346C">
        <w:rPr>
          <w:lang w:val="en-AU"/>
        </w:rPr>
        <w:t xml:space="preserve"> and </w:t>
      </w:r>
      <w:r w:rsidRPr="00F10749">
        <w:rPr>
          <w:b/>
          <w:lang w:val="en-AU"/>
        </w:rPr>
        <w:t>Password</w:t>
      </w:r>
      <w:r w:rsidRPr="006D346C">
        <w:rPr>
          <w:lang w:val="en-AU"/>
        </w:rPr>
        <w:t>.</w:t>
      </w:r>
    </w:p>
    <w:p w14:paraId="5DB51321" w14:textId="26B90051" w:rsidR="00DD6D49" w:rsidRPr="006D346C" w:rsidRDefault="00BB3223" w:rsidP="00D16F23">
      <w:pPr>
        <w:pStyle w:val="TableText"/>
        <w:tabs>
          <w:tab w:val="left" w:pos="8364"/>
        </w:tabs>
        <w:rPr>
          <w:lang w:val="en-AU"/>
        </w:rPr>
      </w:pPr>
      <w:r>
        <w:rPr>
          <w:noProof/>
          <w:lang w:val="en-AU"/>
        </w:rPr>
        <w:drawing>
          <wp:inline distT="0" distB="0" distL="0" distR="0" wp14:anchorId="224DF7F2" wp14:editId="56CAB404">
            <wp:extent cx="5601482" cy="3448531"/>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601482" cy="3448531"/>
                    </a:xfrm>
                    <a:prstGeom prst="rect">
                      <a:avLst/>
                    </a:prstGeom>
                  </pic:spPr>
                </pic:pic>
              </a:graphicData>
            </a:graphic>
          </wp:inline>
        </w:drawing>
      </w:r>
    </w:p>
    <w:p w14:paraId="06ABBB86" w14:textId="7D4AB5FA" w:rsidR="00DD6D49" w:rsidRPr="006D346C" w:rsidRDefault="00DD6D49">
      <w:pPr>
        <w:pStyle w:val="TableText"/>
        <w:rPr>
          <w:lang w:val="en-AU"/>
        </w:rPr>
      </w:pPr>
      <w:r w:rsidRPr="00F10749">
        <w:rPr>
          <w:b/>
          <w:lang w:val="en-AU"/>
        </w:rPr>
        <w:t>Note:</w:t>
      </w:r>
      <w:r w:rsidRPr="006D346C">
        <w:rPr>
          <w:lang w:val="en-AU"/>
        </w:rPr>
        <w:t xml:space="preserve"> Check </w:t>
      </w:r>
      <w:r w:rsidR="00F10749">
        <w:rPr>
          <w:lang w:val="en-AU"/>
        </w:rPr>
        <w:t>‘</w:t>
      </w:r>
      <w:r w:rsidRPr="006D346C">
        <w:rPr>
          <w:lang w:val="en-AU"/>
        </w:rPr>
        <w:t>Remember m</w:t>
      </w:r>
      <w:r w:rsidR="00241084">
        <w:rPr>
          <w:lang w:val="en-AU"/>
        </w:rPr>
        <w:t>e</w:t>
      </w:r>
      <w:r w:rsidR="00F10749">
        <w:rPr>
          <w:lang w:val="en-AU"/>
        </w:rPr>
        <w:t>’</w:t>
      </w:r>
      <w:r w:rsidRPr="006D346C">
        <w:rPr>
          <w:lang w:val="en-AU"/>
        </w:rPr>
        <w:t xml:space="preserve"> to prevent you having to enter your details each time.</w:t>
      </w:r>
    </w:p>
    <w:p w14:paraId="0545B1B1" w14:textId="3D19BA85" w:rsidR="007E0036" w:rsidRPr="006D346C" w:rsidRDefault="007E0036" w:rsidP="00DC33F7">
      <w:pPr>
        <w:pStyle w:val="TableText"/>
        <w:numPr>
          <w:ilvl w:val="0"/>
          <w:numId w:val="8"/>
        </w:numPr>
        <w:rPr>
          <w:lang w:val="en-AU"/>
        </w:rPr>
      </w:pPr>
      <w:r w:rsidRPr="006D346C">
        <w:rPr>
          <w:lang w:val="en-AU"/>
        </w:rPr>
        <w:t xml:space="preserve">Click </w:t>
      </w:r>
      <w:r w:rsidRPr="00F10749">
        <w:rPr>
          <w:b/>
          <w:lang w:val="en-AU"/>
        </w:rPr>
        <w:t>Log</w:t>
      </w:r>
      <w:r w:rsidR="00150D5E">
        <w:rPr>
          <w:b/>
          <w:lang w:val="en-AU"/>
        </w:rPr>
        <w:t>in</w:t>
      </w:r>
    </w:p>
    <w:p w14:paraId="5DBE74A4" w14:textId="77777777" w:rsidR="00DD6D49" w:rsidRPr="006D346C" w:rsidRDefault="007E0036" w:rsidP="00DC33F7">
      <w:pPr>
        <w:pStyle w:val="TableText"/>
        <w:numPr>
          <w:ilvl w:val="0"/>
          <w:numId w:val="8"/>
        </w:numPr>
      </w:pPr>
      <w:r w:rsidRPr="006D346C">
        <w:rPr>
          <w:lang w:val="en-AU"/>
        </w:rPr>
        <w:t>First time users, please a</w:t>
      </w:r>
      <w:r w:rsidR="00DD6D49" w:rsidRPr="006D346C">
        <w:rPr>
          <w:lang w:val="en-AU"/>
        </w:rPr>
        <w:t>ccept the Encompass Terms and Conditions (check the box).</w:t>
      </w:r>
    </w:p>
    <w:p w14:paraId="3E14DB7F" w14:textId="77777777" w:rsidR="00E11B3F" w:rsidRDefault="00DD6D49" w:rsidP="00DC33F7">
      <w:pPr>
        <w:pStyle w:val="TableText"/>
        <w:numPr>
          <w:ilvl w:val="0"/>
          <w:numId w:val="8"/>
        </w:numPr>
        <w:rPr>
          <w:lang w:val="en-AU"/>
        </w:rPr>
      </w:pPr>
      <w:r w:rsidRPr="006D346C">
        <w:rPr>
          <w:lang w:val="en-AU"/>
        </w:rPr>
        <w:t xml:space="preserve">Click </w:t>
      </w:r>
      <w:r w:rsidRPr="00F10749">
        <w:rPr>
          <w:b/>
          <w:lang w:val="en-AU"/>
        </w:rPr>
        <w:t>Accept terms &amp; conditions and continue</w:t>
      </w:r>
      <w:r w:rsidRPr="006D346C">
        <w:rPr>
          <w:lang w:val="en-AU"/>
        </w:rPr>
        <w:t>.</w:t>
      </w:r>
    </w:p>
    <w:p w14:paraId="5012847E" w14:textId="58E6D623" w:rsidR="00DD6D49" w:rsidRPr="006D346C" w:rsidRDefault="00DD6D49" w:rsidP="00D3661D">
      <w:pPr>
        <w:pStyle w:val="TableText"/>
        <w:ind w:left="142"/>
      </w:pPr>
      <w:r w:rsidRPr="006D346C">
        <w:rPr>
          <w:lang w:val="en-AU"/>
        </w:rPr>
        <w:br/>
      </w:r>
      <w:r w:rsidR="000E27AF">
        <w:rPr>
          <w:lang w:val="en-AU"/>
        </w:rPr>
        <w:t xml:space="preserve">Your </w:t>
      </w:r>
      <w:r w:rsidR="00D3661D">
        <w:rPr>
          <w:lang w:val="en-AU"/>
        </w:rPr>
        <w:t>e</w:t>
      </w:r>
      <w:r w:rsidR="000E27AF">
        <w:rPr>
          <w:lang w:val="en-AU"/>
        </w:rPr>
        <w:t>ncompass dashboard</w:t>
      </w:r>
      <w:r w:rsidRPr="006D346C">
        <w:rPr>
          <w:lang w:val="en-AU"/>
        </w:rPr>
        <w:t xml:space="preserve"> displays. </w:t>
      </w:r>
    </w:p>
    <w:p w14:paraId="55EDB087" w14:textId="77777777" w:rsidR="0037328D" w:rsidRDefault="0037328D" w:rsidP="0037328D">
      <w:pPr>
        <w:pStyle w:val="IntenseQuote"/>
        <w:rPr>
          <w:color w:val="307BBF"/>
          <w:lang w:val="en-AU"/>
        </w:rPr>
      </w:pPr>
      <w:r w:rsidRPr="006D346C">
        <w:rPr>
          <w:color w:val="307BBF"/>
          <w:lang w:val="en-AU"/>
        </w:rPr>
        <w:t>Congratulations you have completed Activity 1</w:t>
      </w:r>
      <w:bookmarkStart w:id="2" w:name="Activity2"/>
      <w:bookmarkEnd w:id="2"/>
    </w:p>
    <w:p w14:paraId="7171B0BC" w14:textId="69793F4F" w:rsidR="005E4B83" w:rsidRPr="006D346C" w:rsidRDefault="0038296B">
      <w:pPr>
        <w:pStyle w:val="TableText"/>
        <w:rPr>
          <w:lang w:val="en-AU"/>
        </w:rPr>
      </w:pPr>
      <w:r>
        <w:rPr>
          <w:noProof/>
          <w:lang w:val="en-AU" w:eastAsia="en-AU"/>
        </w:rPr>
        <w:lastRenderedPageBreak/>
        <mc:AlternateContent>
          <mc:Choice Requires="wpi">
            <w:drawing>
              <wp:anchor distT="0" distB="0" distL="114300" distR="114300" simplePos="0" relativeHeight="251672576" behindDoc="0" locked="0" layoutInCell="1" allowOverlap="1" wp14:anchorId="6B7E9722" wp14:editId="10FF5DBB">
                <wp:simplePos x="0" y="0"/>
                <wp:positionH relativeFrom="column">
                  <wp:posOffset>82130</wp:posOffset>
                </wp:positionH>
                <wp:positionV relativeFrom="paragraph">
                  <wp:posOffset>62990</wp:posOffset>
                </wp:positionV>
                <wp:extent cx="819000" cy="77040"/>
                <wp:effectExtent l="95250" t="95250" r="0" b="132715"/>
                <wp:wrapNone/>
                <wp:docPr id="23" name="Ink 23"/>
                <wp:cNvGraphicFramePr/>
                <a:graphic xmlns:a="http://schemas.openxmlformats.org/drawingml/2006/main">
                  <a:graphicData uri="http://schemas.microsoft.com/office/word/2010/wordprocessingInk">
                    <w14:contentPart bwMode="auto" r:id="rId11">
                      <w14:nvContentPartPr>
                        <w14:cNvContentPartPr/>
                      </w14:nvContentPartPr>
                      <w14:xfrm>
                        <a:off x="0" y="0"/>
                        <a:ext cx="819000" cy="77040"/>
                      </w14:xfrm>
                    </w14:contentPart>
                  </a:graphicData>
                </a:graphic>
              </wp:anchor>
            </w:drawing>
          </mc:Choice>
          <mc:Fallback>
            <w:pict>
              <v:shapetype w14:anchorId="267F45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3" o:spid="_x0000_s1026" type="#_x0000_t75" style="position:absolute;margin-left:1.5pt;margin-top:0;width:74.45pt;height:15.9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">
                <v:imagedata r:id="rId12" o:title=""/>
              </v:shape>
            </w:pict>
          </mc:Fallback>
        </mc:AlternateContent>
      </w:r>
      <w:r>
        <w:rPr>
          <w:noProof/>
          <w:lang w:val="en-AU" w:eastAsia="en-AU"/>
        </w:rPr>
        <mc:AlternateContent>
          <mc:Choice Requires="wpi">
            <w:drawing>
              <wp:anchor distT="0" distB="0" distL="114300" distR="114300" simplePos="0" relativeHeight="251671552" behindDoc="0" locked="0" layoutInCell="1" allowOverlap="1" wp14:anchorId="5DA05536" wp14:editId="5C8DD738">
                <wp:simplePos x="0" y="0"/>
                <wp:positionH relativeFrom="column">
                  <wp:posOffset>-311710</wp:posOffset>
                </wp:positionH>
                <wp:positionV relativeFrom="paragraph">
                  <wp:posOffset>1028150</wp:posOffset>
                </wp:positionV>
                <wp:extent cx="360" cy="360"/>
                <wp:effectExtent l="38100" t="95250" r="95250" b="133350"/>
                <wp:wrapNone/>
                <wp:docPr id="22" name="Ink 22"/>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44F30573" id="Ink 22" o:spid="_x0000_s1026" type="#_x0000_t75" style="position:absolute;margin-left:-29.5pt;margin-top:76pt;width:9.95pt;height:9.9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">
                <v:imagedata r:id="rId14" o:title=""/>
              </v:shape>
            </w:pict>
          </mc:Fallback>
        </mc:AlternateContent>
      </w:r>
      <w:r w:rsidR="002B70A2">
        <w:rPr>
          <w:noProof/>
          <w:lang w:val="en-AU" w:eastAsia="en-AU"/>
        </w:rPr>
        <w:drawing>
          <wp:inline distT="0" distB="0" distL="0" distR="0" wp14:anchorId="07ABAA7B" wp14:editId="5FB7EA74">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2640"/>
                    </a:xfrm>
                    <a:prstGeom prst="rect">
                      <a:avLst/>
                    </a:prstGeom>
                  </pic:spPr>
                </pic:pic>
              </a:graphicData>
            </a:graphic>
          </wp:inline>
        </w:drawing>
      </w:r>
      <w:r w:rsidR="002B70A2">
        <w:rPr>
          <w:noProof/>
          <w:lang w:val="en-AU" w:eastAsia="en-AU"/>
        </w:rPr>
        <w:t xml:space="preserve"> </w:t>
      </w:r>
    </w:p>
    <w:p w14:paraId="221143BA" w14:textId="77777777" w:rsidR="007A73C2" w:rsidRDefault="007A73C2" w:rsidP="007A73C2">
      <w:pPr>
        <w:rPr>
          <w:szCs w:val="22"/>
        </w:rPr>
      </w:pPr>
      <w:bookmarkStart w:id="3" w:name="_Toc420920425"/>
      <w:bookmarkStart w:id="4" w:name="_Toc447096242"/>
      <w:r w:rsidRPr="0059797A">
        <w:rPr>
          <w:szCs w:val="22"/>
        </w:rPr>
        <w:t xml:space="preserve">At this point you are in the Production system and </w:t>
      </w:r>
      <w:r>
        <w:rPr>
          <w:szCs w:val="22"/>
        </w:rPr>
        <w:t>will</w:t>
      </w:r>
      <w:r w:rsidRPr="0059797A">
        <w:rPr>
          <w:szCs w:val="22"/>
        </w:rPr>
        <w:t xml:space="preserve"> commence with live searches from here.</w:t>
      </w:r>
      <w:r>
        <w:rPr>
          <w:szCs w:val="22"/>
        </w:rPr>
        <w:t xml:space="preserve"> </w:t>
      </w:r>
    </w:p>
    <w:p w14:paraId="43645B98" w14:textId="53FDE2F3" w:rsidR="002B70A2" w:rsidRDefault="002B70A2" w:rsidP="002B70A2">
      <w:pPr>
        <w:pStyle w:val="Heading1"/>
        <w:rPr>
          <w:lang w:val="en-AU"/>
        </w:rPr>
      </w:pPr>
      <w:bookmarkStart w:id="5" w:name="_Toc4504165"/>
      <w:r>
        <w:rPr>
          <w:lang w:val="en-AU"/>
        </w:rPr>
        <w:t xml:space="preserve">Activity 1b Practice in </w:t>
      </w:r>
      <w:r w:rsidR="007A73C2">
        <w:rPr>
          <w:lang w:val="en-AU"/>
        </w:rPr>
        <w:t>Training</w:t>
      </w:r>
      <w:bookmarkEnd w:id="5"/>
    </w:p>
    <w:p w14:paraId="16524B2D" w14:textId="7BAF7450" w:rsidR="002B70A2" w:rsidRPr="006B1114" w:rsidRDefault="0038296B" w:rsidP="0045391F">
      <w:pPr>
        <w:pStyle w:val="ListParagraph"/>
        <w:numPr>
          <w:ilvl w:val="0"/>
          <w:numId w:val="11"/>
        </w:numPr>
        <w:suppressAutoHyphens w:val="0"/>
        <w:spacing w:before="0" w:after="0" w:line="276" w:lineRule="auto"/>
        <w:contextualSpacing/>
        <w:rPr>
          <w:lang w:val="en-AU"/>
        </w:rPr>
      </w:pPr>
      <w:r>
        <w:rPr>
          <w:noProof/>
          <w:color w:val="auto"/>
          <w:szCs w:val="22"/>
        </w:rPr>
        <mc:AlternateContent>
          <mc:Choice Requires="wpi">
            <w:drawing>
              <wp:anchor distT="0" distB="0" distL="114300" distR="114300" simplePos="0" relativeHeight="251674624" behindDoc="0" locked="0" layoutInCell="1" allowOverlap="1" wp14:anchorId="150E19DA" wp14:editId="1A8C89AF">
                <wp:simplePos x="0" y="0"/>
                <wp:positionH relativeFrom="column">
                  <wp:posOffset>342410</wp:posOffset>
                </wp:positionH>
                <wp:positionV relativeFrom="paragraph">
                  <wp:posOffset>526490</wp:posOffset>
                </wp:positionV>
                <wp:extent cx="63360" cy="5400"/>
                <wp:effectExtent l="57150" t="95250" r="108585" b="128270"/>
                <wp:wrapNone/>
                <wp:docPr id="40" name="Ink 40"/>
                <wp:cNvGraphicFramePr/>
                <a:graphic xmlns:a="http://schemas.openxmlformats.org/drawingml/2006/main">
                  <a:graphicData uri="http://schemas.microsoft.com/office/word/2010/wordprocessingInk">
                    <w14:contentPart bwMode="auto" r:id="rId16">
                      <w14:nvContentPartPr>
                        <w14:cNvContentPartPr/>
                      </w14:nvContentPartPr>
                      <w14:xfrm>
                        <a:off x="0" y="0"/>
                        <a:ext cx="63360" cy="5400"/>
                      </w14:xfrm>
                    </w14:contentPart>
                  </a:graphicData>
                </a:graphic>
              </wp:anchor>
            </w:drawing>
          </mc:Choice>
          <mc:Fallback>
            <w:pict>
              <v:shape w14:anchorId="2058DA7B" id="Ink 40" o:spid="_x0000_s1026" type="#_x0000_t75" style="position:absolute;margin-left:22pt;margin-top:36.5pt;width:14.95pt;height:10.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">
                <v:imagedata r:id="rId17" o:title=""/>
              </v:shape>
            </w:pict>
          </mc:Fallback>
        </mc:AlternateContent>
      </w:r>
      <w:r>
        <w:rPr>
          <w:noProof/>
          <w:color w:val="auto"/>
          <w:szCs w:val="22"/>
        </w:rPr>
        <mc:AlternateContent>
          <mc:Choice Requires="wpi">
            <w:drawing>
              <wp:anchor distT="0" distB="0" distL="114300" distR="114300" simplePos="0" relativeHeight="251673600" behindDoc="0" locked="0" layoutInCell="1" allowOverlap="1" wp14:anchorId="4437A738" wp14:editId="60148246">
                <wp:simplePos x="0" y="0"/>
                <wp:positionH relativeFrom="column">
                  <wp:posOffset>304970</wp:posOffset>
                </wp:positionH>
                <wp:positionV relativeFrom="paragraph">
                  <wp:posOffset>475730</wp:posOffset>
                </wp:positionV>
                <wp:extent cx="712440" cy="45000"/>
                <wp:effectExtent l="95250" t="95250" r="88265" b="127000"/>
                <wp:wrapNone/>
                <wp:docPr id="34" name="Ink 34"/>
                <wp:cNvGraphicFramePr/>
                <a:graphic xmlns:a="http://schemas.openxmlformats.org/drawingml/2006/main">
                  <a:graphicData uri="http://schemas.microsoft.com/office/word/2010/wordprocessingInk">
                    <w14:contentPart bwMode="auto" r:id="rId18">
                      <w14:nvContentPartPr>
                        <w14:cNvContentPartPr/>
                      </w14:nvContentPartPr>
                      <w14:xfrm>
                        <a:off x="0" y="0"/>
                        <a:ext cx="712440" cy="45000"/>
                      </w14:xfrm>
                    </w14:contentPart>
                  </a:graphicData>
                </a:graphic>
              </wp:anchor>
            </w:drawing>
          </mc:Choice>
          <mc:Fallback>
            <w:pict>
              <v:shape w14:anchorId="0AA0D539" id="Ink 34" o:spid="_x0000_s1026" type="#_x0000_t75" style="position:absolute;margin-left:19.05pt;margin-top:32.5pt;width:66.05pt;height:13.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">
                <v:imagedata r:id="rId19" o:title=""/>
              </v:shape>
            </w:pict>
          </mc:Fallback>
        </mc:AlternateContent>
      </w:r>
      <w:r w:rsidR="002B70A2" w:rsidRPr="006B1114">
        <w:rPr>
          <w:color w:val="auto"/>
          <w:szCs w:val="22"/>
        </w:rPr>
        <w:t xml:space="preserve">Click on the </w:t>
      </w:r>
      <w:r w:rsidR="002B70A2" w:rsidRPr="006B1114">
        <w:rPr>
          <w:b/>
          <w:color w:val="auto"/>
          <w:szCs w:val="22"/>
        </w:rPr>
        <w:t xml:space="preserve">Practice in </w:t>
      </w:r>
      <w:r w:rsidR="007A73C2" w:rsidRPr="006B1114">
        <w:rPr>
          <w:b/>
          <w:color w:val="auto"/>
          <w:szCs w:val="22"/>
        </w:rPr>
        <w:t>training</w:t>
      </w:r>
      <w:r w:rsidR="002B70A2" w:rsidRPr="006B1114">
        <w:rPr>
          <w:color w:val="auto"/>
          <w:szCs w:val="22"/>
        </w:rPr>
        <w:t xml:space="preserve"> button</w:t>
      </w:r>
      <w:r w:rsidR="002B70A2" w:rsidRPr="006B1114">
        <w:rPr>
          <w:color w:val="5B9BD5" w:themeColor="accent1"/>
          <w:szCs w:val="22"/>
        </w:rPr>
        <w:t xml:space="preserve">. </w:t>
      </w:r>
      <w:r w:rsidR="002B70A2" w:rsidRPr="006B1114">
        <w:rPr>
          <w:color w:val="auto"/>
          <w:szCs w:val="22"/>
        </w:rPr>
        <w:t xml:space="preserve">You will be taken to </w:t>
      </w:r>
      <w:r w:rsidR="002B70A2" w:rsidRPr="006B1114">
        <w:rPr>
          <w:szCs w:val="22"/>
        </w:rPr>
        <w:t>an area that is exactly the same as what you will experience in Production but where searches are free of cost.</w:t>
      </w:r>
      <w:r w:rsidR="00625E29">
        <w:rPr>
          <w:noProof/>
          <w:lang w:val="en-AU" w:eastAsia="en-AU"/>
        </w:rPr>
        <w:drawing>
          <wp:inline distT="0" distB="0" distL="0" distR="0" wp14:anchorId="6BE752CA" wp14:editId="4AFCEE9E">
            <wp:extent cx="5192057" cy="2926080"/>
            <wp:effectExtent l="0" t="0" r="889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92057" cy="2926080"/>
                    </a:xfrm>
                    <a:prstGeom prst="rect">
                      <a:avLst/>
                    </a:prstGeom>
                  </pic:spPr>
                </pic:pic>
              </a:graphicData>
            </a:graphic>
          </wp:inline>
        </w:drawing>
      </w:r>
    </w:p>
    <w:p w14:paraId="5390027D" w14:textId="77777777" w:rsidR="002B70A2" w:rsidRDefault="002B70A2">
      <w:pPr>
        <w:suppressAutoHyphens w:val="0"/>
        <w:spacing w:before="0" w:after="0"/>
        <w:rPr>
          <w:lang w:val="en-AU"/>
        </w:rPr>
      </w:pPr>
    </w:p>
    <w:p w14:paraId="5F9A2B0D" w14:textId="0F500004" w:rsidR="002B70A2" w:rsidRPr="00625E29" w:rsidRDefault="002B70A2" w:rsidP="00DC33F7">
      <w:pPr>
        <w:pStyle w:val="TableText"/>
        <w:numPr>
          <w:ilvl w:val="0"/>
          <w:numId w:val="11"/>
        </w:numPr>
        <w:suppressAutoHyphens w:val="0"/>
        <w:spacing w:line="276" w:lineRule="auto"/>
        <w:rPr>
          <w:color w:val="000000" w:themeColor="text1"/>
          <w:szCs w:val="22"/>
        </w:rPr>
      </w:pPr>
      <w:r>
        <w:rPr>
          <w:szCs w:val="22"/>
        </w:rPr>
        <w:t xml:space="preserve">You will be taken to </w:t>
      </w:r>
      <w:r w:rsidRPr="00F840E1">
        <w:rPr>
          <w:szCs w:val="22"/>
        </w:rPr>
        <w:t xml:space="preserve">the </w:t>
      </w:r>
      <w:r w:rsidR="00625E29">
        <w:rPr>
          <w:color w:val="5B9BD5" w:themeColor="accent1"/>
          <w:szCs w:val="22"/>
        </w:rPr>
        <w:t xml:space="preserve">Training </w:t>
      </w:r>
      <w:r w:rsidR="00625E29" w:rsidRPr="00625E29">
        <w:rPr>
          <w:color w:val="auto"/>
          <w:szCs w:val="22"/>
        </w:rPr>
        <w:t>environment</w:t>
      </w:r>
      <w:r w:rsidR="00625E29">
        <w:rPr>
          <w:color w:val="auto"/>
          <w:szCs w:val="22"/>
        </w:rPr>
        <w:t xml:space="preserve">. </w:t>
      </w:r>
      <w:r w:rsidR="00625E29" w:rsidRPr="00625E29">
        <w:rPr>
          <w:color w:val="000000" w:themeColor="text1"/>
          <w:szCs w:val="22"/>
        </w:rPr>
        <w:t>Make sure you see the Training Environment displayed.</w:t>
      </w:r>
    </w:p>
    <w:p w14:paraId="5A1A3369" w14:textId="14893899" w:rsidR="00625E29" w:rsidRDefault="0038296B" w:rsidP="00625E29">
      <w:pPr>
        <w:pStyle w:val="TableText"/>
        <w:suppressAutoHyphens w:val="0"/>
        <w:spacing w:line="276" w:lineRule="auto"/>
        <w:rPr>
          <w:szCs w:val="22"/>
        </w:rPr>
      </w:pPr>
      <w:r>
        <w:rPr>
          <w:noProof/>
          <w:lang w:val="en-AU" w:eastAsia="en-AU"/>
        </w:rPr>
        <w:lastRenderedPageBreak/>
        <mc:AlternateContent>
          <mc:Choice Requires="wpi">
            <w:drawing>
              <wp:anchor distT="0" distB="0" distL="114300" distR="114300" simplePos="0" relativeHeight="251675648" behindDoc="0" locked="0" layoutInCell="1" allowOverlap="1" wp14:anchorId="6F4D0498" wp14:editId="04851BA5">
                <wp:simplePos x="0" y="0"/>
                <wp:positionH relativeFrom="column">
                  <wp:posOffset>99770</wp:posOffset>
                </wp:positionH>
                <wp:positionV relativeFrom="paragraph">
                  <wp:posOffset>54590</wp:posOffset>
                </wp:positionV>
                <wp:extent cx="798120" cy="104040"/>
                <wp:effectExtent l="95250" t="95250" r="2540" b="125095"/>
                <wp:wrapNone/>
                <wp:docPr id="42" name="Ink 42"/>
                <wp:cNvGraphicFramePr/>
                <a:graphic xmlns:a="http://schemas.openxmlformats.org/drawingml/2006/main">
                  <a:graphicData uri="http://schemas.microsoft.com/office/word/2010/wordprocessingInk">
                    <w14:contentPart bwMode="auto" r:id="rId21">
                      <w14:nvContentPartPr>
                        <w14:cNvContentPartPr/>
                      </w14:nvContentPartPr>
                      <w14:xfrm>
                        <a:off x="0" y="0"/>
                        <a:ext cx="798120" cy="104040"/>
                      </w14:xfrm>
                    </w14:contentPart>
                  </a:graphicData>
                </a:graphic>
              </wp:anchor>
            </w:drawing>
          </mc:Choice>
          <mc:Fallback>
            <w:pict>
              <v:shape w14:anchorId="472AA4B9" id="Ink 42" o:spid="_x0000_s1026" type="#_x0000_t75" style="position:absolute;margin-left:2.9pt;margin-top:-.65pt;width:72.8pt;height:18.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">
                <v:imagedata r:id="rId22" o:title=""/>
              </v:shape>
            </w:pict>
          </mc:Fallback>
        </mc:AlternateContent>
      </w:r>
      <w:r w:rsidR="00625E29">
        <w:rPr>
          <w:noProof/>
          <w:lang w:val="en-AU" w:eastAsia="en-AU"/>
        </w:rPr>
        <w:drawing>
          <wp:inline distT="0" distB="0" distL="0" distR="0" wp14:anchorId="5E1AC9B3" wp14:editId="0150AED6">
            <wp:extent cx="5731510" cy="3230098"/>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230098"/>
                    </a:xfrm>
                    <a:prstGeom prst="rect">
                      <a:avLst/>
                    </a:prstGeom>
                  </pic:spPr>
                </pic:pic>
              </a:graphicData>
            </a:graphic>
          </wp:inline>
        </w:drawing>
      </w:r>
    </w:p>
    <w:p w14:paraId="117D111F" w14:textId="77777777" w:rsidR="00625E29" w:rsidRPr="00625E29" w:rsidRDefault="002B70A2" w:rsidP="00DC33F7">
      <w:pPr>
        <w:pStyle w:val="TableText"/>
        <w:numPr>
          <w:ilvl w:val="0"/>
          <w:numId w:val="11"/>
        </w:numPr>
        <w:suppressAutoHyphens w:val="0"/>
        <w:spacing w:line="276" w:lineRule="auto"/>
        <w:rPr>
          <w:szCs w:val="22"/>
        </w:rPr>
      </w:pPr>
      <w:r w:rsidRPr="009B3C87">
        <w:rPr>
          <w:szCs w:val="22"/>
        </w:rPr>
        <w:t xml:space="preserve">Click on the </w:t>
      </w:r>
      <w:r w:rsidR="00625E29">
        <w:rPr>
          <w:color w:val="5B9BD5" w:themeColor="accent1"/>
          <w:szCs w:val="22"/>
        </w:rPr>
        <w:t xml:space="preserve">Help. </w:t>
      </w:r>
      <w:r w:rsidR="00625E29" w:rsidRPr="00625E29">
        <w:rPr>
          <w:color w:val="000000" w:themeColor="text1"/>
          <w:szCs w:val="22"/>
        </w:rPr>
        <w:t xml:space="preserve">You will see a Suggested article – </w:t>
      </w:r>
      <w:r w:rsidR="00625E29">
        <w:rPr>
          <w:color w:val="5B9BD5" w:themeColor="accent1"/>
          <w:szCs w:val="22"/>
        </w:rPr>
        <w:t xml:space="preserve">Training Instructions. </w:t>
      </w:r>
    </w:p>
    <w:p w14:paraId="46870FD4" w14:textId="77777777" w:rsidR="00625E29" w:rsidRPr="00625E29" w:rsidRDefault="00625E29" w:rsidP="00DC33F7">
      <w:pPr>
        <w:pStyle w:val="TableText"/>
        <w:numPr>
          <w:ilvl w:val="0"/>
          <w:numId w:val="11"/>
        </w:numPr>
        <w:suppressAutoHyphens w:val="0"/>
        <w:spacing w:line="276" w:lineRule="auto"/>
        <w:rPr>
          <w:szCs w:val="22"/>
        </w:rPr>
      </w:pPr>
      <w:r w:rsidRPr="00625E29">
        <w:rPr>
          <w:color w:val="000000" w:themeColor="text1"/>
          <w:szCs w:val="22"/>
        </w:rPr>
        <w:t>Click on the link</w:t>
      </w:r>
    </w:p>
    <w:p w14:paraId="74C2AC37" w14:textId="3EC872C8" w:rsidR="00625E29" w:rsidRPr="006B1114" w:rsidRDefault="002B70A2" w:rsidP="0045391F">
      <w:pPr>
        <w:pStyle w:val="TableText"/>
        <w:numPr>
          <w:ilvl w:val="0"/>
          <w:numId w:val="11"/>
        </w:numPr>
        <w:suppressAutoHyphens w:val="0"/>
        <w:spacing w:line="276" w:lineRule="auto"/>
        <w:rPr>
          <w:szCs w:val="22"/>
        </w:rPr>
      </w:pPr>
      <w:r w:rsidRPr="006B1114">
        <w:rPr>
          <w:szCs w:val="22"/>
        </w:rPr>
        <w:t xml:space="preserve">Click </w:t>
      </w:r>
      <w:r w:rsidR="00625E29" w:rsidRPr="006B1114">
        <w:rPr>
          <w:color w:val="5B9BD5" w:themeColor="accent1"/>
          <w:szCs w:val="22"/>
        </w:rPr>
        <w:t>on</w:t>
      </w:r>
      <w:r w:rsidR="00625E29" w:rsidRPr="006B1114">
        <w:rPr>
          <w:noProof/>
          <w:lang w:val="en-AU" w:eastAsia="en-AU"/>
        </w:rPr>
        <w:t xml:space="preserve"> </w:t>
      </w:r>
      <w:r w:rsidR="00625E29">
        <w:rPr>
          <w:noProof/>
          <w:lang w:val="en-AU" w:eastAsia="en-AU"/>
        </w:rPr>
        <w:drawing>
          <wp:inline distT="0" distB="0" distL="0" distR="0" wp14:anchorId="255C1805" wp14:editId="59123E66">
            <wp:extent cx="219048" cy="22857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9048" cy="228571"/>
                    </a:xfrm>
                    <a:prstGeom prst="rect">
                      <a:avLst/>
                    </a:prstGeom>
                  </pic:spPr>
                </pic:pic>
              </a:graphicData>
            </a:graphic>
          </wp:inline>
        </w:drawing>
      </w:r>
      <w:r w:rsidR="00625E29" w:rsidRPr="006B1114">
        <w:rPr>
          <w:color w:val="5B9BD5" w:themeColor="accent1"/>
          <w:szCs w:val="22"/>
        </w:rPr>
        <w:t xml:space="preserve">  </w:t>
      </w:r>
      <w:r w:rsidR="00625E29" w:rsidRPr="006B1114">
        <w:rPr>
          <w:color w:val="000000" w:themeColor="text1"/>
          <w:szCs w:val="22"/>
        </w:rPr>
        <w:t>This will open the article in a new tab of your Browser.</w:t>
      </w:r>
      <w:r w:rsidR="00625E29">
        <w:rPr>
          <w:noProof/>
          <w:lang w:val="en-AU" w:eastAsia="en-AU"/>
        </w:rPr>
        <w:drawing>
          <wp:inline distT="0" distB="0" distL="0" distR="0" wp14:anchorId="1A8E3F51" wp14:editId="7A477C34">
            <wp:extent cx="3077299" cy="3749040"/>
            <wp:effectExtent l="0" t="0" r="889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77299" cy="3749040"/>
                    </a:xfrm>
                    <a:prstGeom prst="rect">
                      <a:avLst/>
                    </a:prstGeom>
                  </pic:spPr>
                </pic:pic>
              </a:graphicData>
            </a:graphic>
          </wp:inline>
        </w:drawing>
      </w:r>
    </w:p>
    <w:p w14:paraId="56BC56E4" w14:textId="77777777" w:rsidR="002B70A2" w:rsidRDefault="002B70A2">
      <w:pPr>
        <w:suppressAutoHyphens w:val="0"/>
        <w:spacing w:before="0" w:after="0"/>
        <w:rPr>
          <w:lang w:val="en-AU"/>
        </w:rPr>
      </w:pPr>
    </w:p>
    <w:p w14:paraId="43A4760C" w14:textId="1751754A" w:rsidR="002B70A2" w:rsidRDefault="002B70A2" w:rsidP="002B70A2">
      <w:pPr>
        <w:pStyle w:val="IntenseQuote"/>
        <w:rPr>
          <w:color w:val="307BBF"/>
          <w:lang w:val="en-AU"/>
        </w:rPr>
      </w:pPr>
      <w:r w:rsidRPr="006D346C">
        <w:rPr>
          <w:color w:val="307BBF"/>
          <w:lang w:val="en-AU"/>
        </w:rPr>
        <w:lastRenderedPageBreak/>
        <w:t>Congratulations you have completed Activity 1</w:t>
      </w:r>
      <w:r>
        <w:rPr>
          <w:color w:val="307BBF"/>
          <w:lang w:val="en-AU"/>
        </w:rPr>
        <w:t>b</w:t>
      </w:r>
    </w:p>
    <w:p w14:paraId="64018C94" w14:textId="658E11EB" w:rsidR="00DD6D49" w:rsidRPr="006D346C" w:rsidRDefault="00DD6D49" w:rsidP="00181B9D">
      <w:pPr>
        <w:pStyle w:val="Heading1"/>
        <w:rPr>
          <w:lang w:val="en-AU"/>
        </w:rPr>
      </w:pPr>
      <w:bookmarkStart w:id="6" w:name="_Toc4504166"/>
      <w:r w:rsidRPr="006D346C">
        <w:rPr>
          <w:lang w:val="en-AU"/>
        </w:rPr>
        <w:t xml:space="preserve">Activity 2 Create a </w:t>
      </w:r>
      <w:bookmarkEnd w:id="3"/>
      <w:bookmarkEnd w:id="4"/>
      <w:r w:rsidR="002B70A2">
        <w:rPr>
          <w:lang w:val="en-AU"/>
        </w:rPr>
        <w:t>workspace</w:t>
      </w:r>
      <w:bookmarkEnd w:id="6"/>
    </w:p>
    <w:p w14:paraId="5ED209F1" w14:textId="143C916F" w:rsidR="00150D5E" w:rsidRPr="00150D5E" w:rsidRDefault="00150D5E" w:rsidP="00DC33F7">
      <w:pPr>
        <w:pStyle w:val="TableText"/>
        <w:numPr>
          <w:ilvl w:val="0"/>
          <w:numId w:val="4"/>
        </w:numPr>
      </w:pPr>
      <w:r>
        <w:t xml:space="preserve">Click on </w:t>
      </w:r>
      <w:r w:rsidRPr="00150D5E">
        <w:rPr>
          <w:b/>
        </w:rPr>
        <w:t xml:space="preserve">New </w:t>
      </w:r>
      <w:r w:rsidR="002B70A2">
        <w:rPr>
          <w:b/>
        </w:rPr>
        <w:t>workspace</w:t>
      </w:r>
    </w:p>
    <w:p w14:paraId="2A7AE495" w14:textId="1BECB1D5" w:rsidR="00DD6D49" w:rsidRPr="000E27AF" w:rsidRDefault="000E27AF" w:rsidP="00DC33F7">
      <w:pPr>
        <w:pStyle w:val="TableText"/>
        <w:numPr>
          <w:ilvl w:val="0"/>
          <w:numId w:val="4"/>
        </w:numPr>
      </w:pPr>
      <w:r>
        <w:rPr>
          <w:lang w:val="en-AU"/>
        </w:rPr>
        <w:t>E</w:t>
      </w:r>
      <w:r w:rsidR="00DD6D49" w:rsidRPr="006D346C">
        <w:rPr>
          <w:lang w:val="en-AU"/>
        </w:rPr>
        <w:t xml:space="preserve">nter a </w:t>
      </w:r>
      <w:r w:rsidR="00E11B3F" w:rsidRPr="000E27AF">
        <w:rPr>
          <w:b/>
          <w:lang w:val="en-AU"/>
        </w:rPr>
        <w:t xml:space="preserve">Customer </w:t>
      </w:r>
      <w:r w:rsidR="00DD6D49" w:rsidRPr="000E27AF">
        <w:rPr>
          <w:b/>
          <w:lang w:val="en-AU"/>
        </w:rPr>
        <w:t>Reference</w:t>
      </w:r>
      <w:r w:rsidR="00DD6D49" w:rsidRPr="006D346C">
        <w:rPr>
          <w:lang w:val="en-AU"/>
        </w:rPr>
        <w:t xml:space="preserve">. This is a reference you </w:t>
      </w:r>
      <w:r>
        <w:rPr>
          <w:lang w:val="en-AU"/>
        </w:rPr>
        <w:t>will use f</w:t>
      </w:r>
      <w:r w:rsidR="006C0466" w:rsidRPr="006D346C">
        <w:rPr>
          <w:lang w:val="en-AU"/>
        </w:rPr>
        <w:t>or the case you are working on</w:t>
      </w:r>
      <w:r w:rsidR="00DD6D49" w:rsidRPr="006D346C">
        <w:rPr>
          <w:lang w:val="en-AU"/>
        </w:rPr>
        <w:t xml:space="preserve">. </w:t>
      </w:r>
    </w:p>
    <w:p w14:paraId="5B4AA1B3" w14:textId="31FC91E4" w:rsidR="000E27AF" w:rsidRPr="00150D5E" w:rsidRDefault="000E27AF" w:rsidP="00DC33F7">
      <w:pPr>
        <w:pStyle w:val="TableText"/>
        <w:numPr>
          <w:ilvl w:val="0"/>
          <w:numId w:val="4"/>
        </w:numPr>
        <w:rPr>
          <w:lang w:val="en-AU"/>
        </w:rPr>
      </w:pPr>
      <w:r w:rsidRPr="006D346C">
        <w:rPr>
          <w:lang w:val="en-AU"/>
        </w:rPr>
        <w:t xml:space="preserve">Click </w:t>
      </w:r>
      <w:r w:rsidRPr="00F10749">
        <w:rPr>
          <w:b/>
          <w:lang w:val="en-AU"/>
        </w:rPr>
        <w:t xml:space="preserve">Create </w:t>
      </w:r>
      <w:r w:rsidR="00150D5E">
        <w:rPr>
          <w:b/>
          <w:lang w:val="en-AU"/>
        </w:rPr>
        <w:t>new</w:t>
      </w:r>
    </w:p>
    <w:p w14:paraId="7F258B92" w14:textId="62276006" w:rsidR="00150D5E" w:rsidRPr="006D346C" w:rsidRDefault="002B70A2" w:rsidP="00241084">
      <w:pPr>
        <w:pStyle w:val="TableText"/>
        <w:rPr>
          <w:lang w:val="en-AU"/>
        </w:rPr>
      </w:pPr>
      <w:r>
        <w:rPr>
          <w:noProof/>
          <w:lang w:val="en-AU" w:eastAsia="en-AU"/>
        </w:rPr>
        <w:drawing>
          <wp:anchor distT="0" distB="0" distL="114300" distR="114300" simplePos="0" relativeHeight="251669504" behindDoc="0" locked="0" layoutInCell="1" allowOverlap="1" wp14:anchorId="01F69CFE" wp14:editId="71F2A87F">
            <wp:simplePos x="0" y="0"/>
            <wp:positionH relativeFrom="column">
              <wp:posOffset>95250</wp:posOffset>
            </wp:positionH>
            <wp:positionV relativeFrom="paragraph">
              <wp:posOffset>114300</wp:posOffset>
            </wp:positionV>
            <wp:extent cx="5353050" cy="3223260"/>
            <wp:effectExtent l="95250" t="95250" r="95250" b="914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353050" cy="3223260"/>
                    </a:xfrm>
                    <a:prstGeom prst="rect">
                      <a:avLst/>
                    </a:prstGeom>
                    <a:solidFill>
                      <a:srgbClr val="FFFFFF">
                        <a:shade val="85000"/>
                      </a:srgbClr>
                    </a:solidFill>
                    <a:ln w="88900" cap="sq">
                      <a:solidFill>
                        <a:srgbClr val="FFFFFF"/>
                      </a:solidFill>
                      <a:miter lim="800000"/>
                    </a:ln>
                    <a:effectLst/>
                  </pic:spPr>
                </pic:pic>
              </a:graphicData>
            </a:graphic>
          </wp:anchor>
        </w:drawing>
      </w:r>
    </w:p>
    <w:p w14:paraId="23CF1BD8" w14:textId="77777777" w:rsidR="00181B9D" w:rsidRDefault="00DD6D49" w:rsidP="00181B9D">
      <w:pPr>
        <w:pStyle w:val="IntenseQuote"/>
        <w:rPr>
          <w:lang w:val="en-AU"/>
        </w:rPr>
      </w:pPr>
      <w:r w:rsidRPr="006D346C">
        <w:rPr>
          <w:lang w:val="en-AU"/>
        </w:rPr>
        <w:t>Congratulations – you have completed Activity 2</w:t>
      </w:r>
      <w:bookmarkStart w:id="7" w:name="Activity3"/>
      <w:bookmarkStart w:id="8" w:name="_Toc420920426"/>
      <w:bookmarkStart w:id="9" w:name="_Toc447096243"/>
      <w:bookmarkEnd w:id="7"/>
    </w:p>
    <w:p w14:paraId="328D761F" w14:textId="5B6BE297" w:rsidR="00DD6D49" w:rsidRDefault="00DD6D49" w:rsidP="00181B9D">
      <w:pPr>
        <w:pStyle w:val="Heading1"/>
        <w:rPr>
          <w:lang w:val="en-AU"/>
        </w:rPr>
      </w:pPr>
      <w:bookmarkStart w:id="10" w:name="_Toc4504167"/>
      <w:r w:rsidRPr="006D346C">
        <w:rPr>
          <w:lang w:val="en-AU"/>
        </w:rPr>
        <w:t>Activity 3 – Begin your Investigations</w:t>
      </w:r>
      <w:bookmarkEnd w:id="8"/>
      <w:bookmarkEnd w:id="9"/>
      <w:bookmarkEnd w:id="10"/>
    </w:p>
    <w:p w14:paraId="6AA4122F" w14:textId="77777777" w:rsidR="00A83D74" w:rsidRDefault="00A83D74" w:rsidP="00A83D74">
      <w:pPr>
        <w:pStyle w:val="TableText"/>
        <w:rPr>
          <w:b/>
          <w:lang w:val="en-AU"/>
        </w:rPr>
      </w:pPr>
      <w:bookmarkStart w:id="11" w:name="_Toc500417128"/>
      <w:r>
        <w:rPr>
          <w:lang w:val="en-AU"/>
        </w:rPr>
        <w:t xml:space="preserve">In the </w:t>
      </w:r>
      <w:r w:rsidRPr="00205583">
        <w:rPr>
          <w:b/>
          <w:lang w:val="en-AU"/>
        </w:rPr>
        <w:t xml:space="preserve">New </w:t>
      </w:r>
      <w:r w:rsidRPr="00021D47">
        <w:rPr>
          <w:b/>
          <w:lang w:val="en-AU"/>
        </w:rPr>
        <w:t xml:space="preserve">Search </w:t>
      </w:r>
      <w:r>
        <w:rPr>
          <w:b/>
          <w:lang w:val="en-AU"/>
        </w:rPr>
        <w:t>overlay;</w:t>
      </w:r>
    </w:p>
    <w:p w14:paraId="335A8864" w14:textId="77777777" w:rsidR="00A83D74" w:rsidRDefault="00A83D74" w:rsidP="00A83D74">
      <w:pPr>
        <w:rPr>
          <w:lang w:val="en-AU"/>
        </w:rPr>
      </w:pPr>
      <w:r w:rsidRPr="00205583">
        <w:rPr>
          <w:lang w:val="en-AU"/>
        </w:rPr>
        <w:t>You can filter the searches by Type</w:t>
      </w:r>
      <w:r>
        <w:rPr>
          <w:b/>
          <w:lang w:val="en-AU"/>
        </w:rPr>
        <w:t xml:space="preserve">; Organisation, Person, Property </w:t>
      </w:r>
      <w:r>
        <w:rPr>
          <w:lang w:val="en-AU"/>
        </w:rPr>
        <w:t xml:space="preserve">and </w:t>
      </w:r>
      <w:r w:rsidRPr="00205583">
        <w:rPr>
          <w:b/>
          <w:lang w:val="en-AU"/>
        </w:rPr>
        <w:t>Document</w:t>
      </w:r>
      <w:r>
        <w:rPr>
          <w:lang w:val="en-AU"/>
        </w:rPr>
        <w:t xml:space="preserve">. You will note that the Searches are grouped into two categories; </w:t>
      </w:r>
      <w:r w:rsidRPr="006428E5">
        <w:rPr>
          <w:b/>
          <w:color w:val="44BDDB"/>
          <w:lang w:val="en-AU"/>
        </w:rPr>
        <w:t>Policy</w:t>
      </w:r>
      <w:r>
        <w:rPr>
          <w:lang w:val="en-AU"/>
        </w:rPr>
        <w:t xml:space="preserve"> and </w:t>
      </w:r>
      <w:r w:rsidRPr="006428E5">
        <w:rPr>
          <w:b/>
          <w:color w:val="44BDDB"/>
          <w:lang w:val="en-AU"/>
        </w:rPr>
        <w:t>Information</w:t>
      </w:r>
      <w:r>
        <w:rPr>
          <w:lang w:val="en-AU"/>
        </w:rPr>
        <w:t>.</w:t>
      </w:r>
    </w:p>
    <w:p w14:paraId="79B17913" w14:textId="10496B5E" w:rsidR="00A83D74" w:rsidRPr="00205583" w:rsidRDefault="00A83D74" w:rsidP="00A83D74">
      <w:pPr>
        <w:rPr>
          <w:lang w:val="en-AU" w:eastAsia="en-AU"/>
        </w:rPr>
      </w:pPr>
      <w:r w:rsidRPr="00A83D74">
        <w:rPr>
          <w:b/>
          <w:bCs/>
          <w:color w:val="44BDDB"/>
          <w:sz w:val="22"/>
          <w:szCs w:val="22"/>
          <w:lang w:val="en-AU" w:eastAsia="en-AU"/>
        </w:rPr>
        <w:t>Policy</w:t>
      </w:r>
      <w:r w:rsidRPr="00205583">
        <w:rPr>
          <w:lang w:val="en-AU" w:eastAsia="en-AU"/>
        </w:rPr>
        <w:t xml:space="preserve"> - A policy is a set of automated pre-defined searches and rules that </w:t>
      </w:r>
      <w:r>
        <w:rPr>
          <w:lang w:val="en-AU" w:eastAsia="en-AU"/>
        </w:rPr>
        <w:t>automatically run</w:t>
      </w:r>
      <w:r w:rsidRPr="00205583">
        <w:rPr>
          <w:lang w:val="en-AU" w:eastAsia="en-AU"/>
        </w:rPr>
        <w:t xml:space="preserve"> </w:t>
      </w:r>
      <w:r>
        <w:rPr>
          <w:lang w:val="en-AU" w:eastAsia="en-AU"/>
        </w:rPr>
        <w:t xml:space="preserve">to </w:t>
      </w:r>
      <w:r w:rsidRPr="00205583">
        <w:rPr>
          <w:lang w:val="en-AU" w:eastAsia="en-AU"/>
        </w:rPr>
        <w:t>deliver the content gathering phase of </w:t>
      </w:r>
      <w:r>
        <w:rPr>
          <w:lang w:val="en-AU" w:eastAsia="en-AU"/>
        </w:rPr>
        <w:t>your process.</w:t>
      </w:r>
      <w:r w:rsidRPr="00205583">
        <w:rPr>
          <w:lang w:val="en-AU" w:eastAsia="en-AU"/>
        </w:rPr>
        <w:t> </w:t>
      </w:r>
      <w:r>
        <w:rPr>
          <w:lang w:val="en-AU" w:eastAsia="en-AU"/>
        </w:rPr>
        <w:t>e</w:t>
      </w:r>
      <w:r w:rsidRPr="00205583">
        <w:rPr>
          <w:lang w:val="en-AU" w:eastAsia="en-AU"/>
        </w:rPr>
        <w:t xml:space="preserve">ncompass includes </w:t>
      </w:r>
      <w:r>
        <w:rPr>
          <w:lang w:val="en-AU" w:eastAsia="en-AU"/>
        </w:rPr>
        <w:t xml:space="preserve">three </w:t>
      </w:r>
      <w:r w:rsidRPr="00205583">
        <w:rPr>
          <w:lang w:val="en-AU" w:eastAsia="en-AU"/>
        </w:rPr>
        <w:t xml:space="preserve">Standard </w:t>
      </w:r>
      <w:r w:rsidRPr="00205583">
        <w:rPr>
          <w:lang w:val="en-AU" w:eastAsia="en-AU"/>
        </w:rPr>
        <w:lastRenderedPageBreak/>
        <w:t>Polic</w:t>
      </w:r>
      <w:r>
        <w:rPr>
          <w:lang w:val="en-AU" w:eastAsia="en-AU"/>
        </w:rPr>
        <w:t>ies</w:t>
      </w:r>
      <w:r w:rsidRPr="00205583">
        <w:rPr>
          <w:lang w:val="en-AU" w:eastAsia="en-AU"/>
        </w:rPr>
        <w:t xml:space="preserve">. However, </w:t>
      </w:r>
      <w:r>
        <w:rPr>
          <w:lang w:val="en-AU" w:eastAsia="en-AU"/>
        </w:rPr>
        <w:t>the encompass</w:t>
      </w:r>
      <w:r w:rsidRPr="00205583">
        <w:rPr>
          <w:lang w:val="en-AU" w:eastAsia="en-AU"/>
        </w:rPr>
        <w:t xml:space="preserve"> Policy builder allows for easy customisation of your requirements.</w:t>
      </w:r>
    </w:p>
    <w:p w14:paraId="287EC890" w14:textId="77777777" w:rsidR="00A83D74" w:rsidRPr="00205583" w:rsidRDefault="00A83D74" w:rsidP="00A83D74">
      <w:pPr>
        <w:rPr>
          <w:rFonts w:ascii="Century Gothic" w:hAnsi="Century Gothic" w:cs="Times New Roman"/>
          <w:color w:val="646363"/>
          <w:sz w:val="23"/>
          <w:szCs w:val="23"/>
          <w:lang w:val="en-AU" w:eastAsia="en-AU"/>
        </w:rPr>
      </w:pPr>
      <w:r w:rsidRPr="006428E5">
        <w:rPr>
          <w:rFonts w:ascii="Century Gothic" w:hAnsi="Century Gothic" w:cs="Times New Roman"/>
          <w:b/>
          <w:bCs/>
          <w:color w:val="44BDDB"/>
          <w:sz w:val="23"/>
          <w:szCs w:val="23"/>
          <w:lang w:val="en-AU" w:eastAsia="en-AU"/>
        </w:rPr>
        <w:t>Information</w:t>
      </w:r>
      <w:r w:rsidRPr="00205583">
        <w:rPr>
          <w:rFonts w:ascii="Century Gothic" w:hAnsi="Century Gothic" w:cs="Times New Roman"/>
          <w:color w:val="646363"/>
          <w:sz w:val="23"/>
          <w:szCs w:val="23"/>
          <w:lang w:val="en-AU" w:eastAsia="en-AU"/>
        </w:rPr>
        <w:t xml:space="preserve"> - </w:t>
      </w:r>
      <w:r w:rsidRPr="00D3661D">
        <w:rPr>
          <w:lang w:val="en-AU" w:eastAsia="en-AU"/>
        </w:rPr>
        <w:t>Our extensive pre-built integrations wit</w:t>
      </w:r>
      <w:r>
        <w:rPr>
          <w:lang w:val="en-AU" w:eastAsia="en-AU"/>
        </w:rPr>
        <w:t xml:space="preserve">h leading Information Providers, such as ASIC, PPSR, Land Registry and RP Data, </w:t>
      </w:r>
      <w:r w:rsidRPr="00D3661D">
        <w:rPr>
          <w:lang w:val="en-AU" w:eastAsia="en-AU"/>
        </w:rPr>
        <w:t xml:space="preserve">provide real-time access to data </w:t>
      </w:r>
      <w:r>
        <w:rPr>
          <w:lang w:val="en-AU" w:eastAsia="en-AU"/>
        </w:rPr>
        <w:t>from a centralised location.</w:t>
      </w:r>
    </w:p>
    <w:p w14:paraId="39C5DE18" w14:textId="786C8E65" w:rsidR="0078483E" w:rsidRDefault="0078483E" w:rsidP="0078483E">
      <w:pPr>
        <w:pStyle w:val="Heading2"/>
      </w:pPr>
      <w:bookmarkStart w:id="12" w:name="_Toc4504168"/>
      <w:r>
        <w:t xml:space="preserve">3A. </w:t>
      </w:r>
      <w:r w:rsidRPr="006D346C">
        <w:t xml:space="preserve">Run </w:t>
      </w:r>
      <w:r>
        <w:t>a Policy Search</w:t>
      </w:r>
      <w:bookmarkEnd w:id="11"/>
      <w:bookmarkEnd w:id="12"/>
    </w:p>
    <w:p w14:paraId="76E61C00" w14:textId="77777777" w:rsidR="0078483E" w:rsidRPr="001B1941" w:rsidRDefault="0078483E" w:rsidP="0078483E">
      <w:pPr>
        <w:pStyle w:val="TableText"/>
        <w:numPr>
          <w:ilvl w:val="0"/>
          <w:numId w:val="38"/>
        </w:numPr>
        <w:rPr>
          <w:lang w:val="en-AU"/>
        </w:rPr>
      </w:pPr>
      <w:r>
        <w:rPr>
          <w:lang w:val="en-AU"/>
        </w:rPr>
        <w:t xml:space="preserve">Expand </w:t>
      </w:r>
      <w:r w:rsidRPr="00604BDB">
        <w:rPr>
          <w:b/>
          <w:lang w:val="en-AU"/>
        </w:rPr>
        <w:t>Policy</w:t>
      </w:r>
      <w:r w:rsidRPr="002C1F7D">
        <w:rPr>
          <w:b/>
          <w:lang w:val="en-AU"/>
        </w:rPr>
        <w:t xml:space="preserve"> </w:t>
      </w:r>
      <w:r>
        <w:rPr>
          <w:b/>
          <w:lang w:val="en-AU"/>
        </w:rPr>
        <w:t>Search</w:t>
      </w:r>
    </w:p>
    <w:p w14:paraId="4A2D175F" w14:textId="78BF0C2E" w:rsidR="001B1941" w:rsidRPr="001B1941" w:rsidRDefault="001B1941" w:rsidP="001B1941">
      <w:pPr>
        <w:pStyle w:val="TableText"/>
        <w:rPr>
          <w:lang w:val="en-AU"/>
        </w:rPr>
      </w:pPr>
      <w:r w:rsidRPr="001B1941">
        <w:rPr>
          <w:lang w:val="en-AU"/>
        </w:rPr>
        <w:t>encompass includes three standard policies.</w:t>
      </w:r>
    </w:p>
    <w:p w14:paraId="74CD31AB" w14:textId="74302B7E" w:rsidR="0078483E" w:rsidRPr="000C0CA9" w:rsidRDefault="0078483E" w:rsidP="0078483E">
      <w:pPr>
        <w:pStyle w:val="TableText"/>
        <w:numPr>
          <w:ilvl w:val="0"/>
          <w:numId w:val="38"/>
        </w:numPr>
        <w:rPr>
          <w:lang w:val="en-AU"/>
        </w:rPr>
      </w:pPr>
      <w:r w:rsidRPr="000C0CA9">
        <w:rPr>
          <w:lang w:val="en-AU"/>
        </w:rPr>
        <w:t>Select</w:t>
      </w:r>
      <w:r>
        <w:rPr>
          <w:lang w:val="en-AU"/>
        </w:rPr>
        <w:t xml:space="preserve"> </w:t>
      </w:r>
      <w:r w:rsidR="003E6BFE">
        <w:rPr>
          <w:b/>
          <w:lang w:val="en-AU"/>
        </w:rPr>
        <w:t>Basic Beneficial Owner</w:t>
      </w:r>
    </w:p>
    <w:p w14:paraId="7EF76F1E" w14:textId="3CCCD186" w:rsidR="0078483E" w:rsidRPr="006D346C" w:rsidRDefault="001B1941" w:rsidP="00241084">
      <w:pPr>
        <w:pStyle w:val="TableText"/>
        <w:rPr>
          <w:lang w:val="en-AU"/>
        </w:rPr>
      </w:pPr>
      <w:r>
        <w:rPr>
          <w:noProof/>
          <w:lang w:val="en-AU" w:eastAsia="en-AU"/>
        </w:rPr>
        <w:drawing>
          <wp:anchor distT="0" distB="0" distL="114300" distR="114300" simplePos="0" relativeHeight="251668480" behindDoc="0" locked="0" layoutInCell="1" allowOverlap="1" wp14:anchorId="627FA662" wp14:editId="3025993E">
            <wp:simplePos x="0" y="0"/>
            <wp:positionH relativeFrom="column">
              <wp:posOffset>0</wp:posOffset>
            </wp:positionH>
            <wp:positionV relativeFrom="paragraph">
              <wp:posOffset>19050</wp:posOffset>
            </wp:positionV>
            <wp:extent cx="5731510" cy="3961233"/>
            <wp:effectExtent l="0" t="0" r="2540" b="127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31510" cy="3961233"/>
                    </a:xfrm>
                    <a:prstGeom prst="rect">
                      <a:avLst/>
                    </a:prstGeom>
                  </pic:spPr>
                </pic:pic>
              </a:graphicData>
            </a:graphic>
          </wp:anchor>
        </w:drawing>
      </w:r>
    </w:p>
    <w:p w14:paraId="756ED7CB" w14:textId="77777777" w:rsidR="0078483E" w:rsidRDefault="0078483E" w:rsidP="0078483E">
      <w:pPr>
        <w:pStyle w:val="TableText"/>
        <w:numPr>
          <w:ilvl w:val="0"/>
          <w:numId w:val="38"/>
        </w:numPr>
        <w:rPr>
          <w:lang w:val="en-AU"/>
        </w:rPr>
      </w:pPr>
      <w:r>
        <w:rPr>
          <w:lang w:val="en-AU"/>
        </w:rPr>
        <w:t xml:space="preserve">To see the structure of the Policy, click on the </w:t>
      </w:r>
      <w:r w:rsidRPr="000C0CA9">
        <w:rPr>
          <w:b/>
          <w:lang w:val="en-AU"/>
        </w:rPr>
        <w:t>Policy Structure</w:t>
      </w:r>
      <w:r>
        <w:rPr>
          <w:lang w:val="en-AU"/>
        </w:rPr>
        <w:t xml:space="preserve"> button. encompass will display the make-up of the policy.</w:t>
      </w:r>
    </w:p>
    <w:p w14:paraId="3859775D" w14:textId="22AD62DD" w:rsidR="0078483E" w:rsidRDefault="0078483E" w:rsidP="0078483E">
      <w:pPr>
        <w:pStyle w:val="TableText"/>
        <w:numPr>
          <w:ilvl w:val="1"/>
          <w:numId w:val="38"/>
        </w:numPr>
        <w:rPr>
          <w:lang w:val="en-AU"/>
        </w:rPr>
      </w:pPr>
      <w:r>
        <w:rPr>
          <w:lang w:val="en-AU"/>
        </w:rPr>
        <w:t xml:space="preserve">In this </w:t>
      </w:r>
      <w:r w:rsidR="001B1941">
        <w:rPr>
          <w:lang w:val="en-AU"/>
        </w:rPr>
        <w:t>Basic Beneficial Owner Policy</w:t>
      </w:r>
      <w:r>
        <w:rPr>
          <w:lang w:val="en-AU"/>
        </w:rPr>
        <w:t>, an ASIC Company extract is run on the target company.</w:t>
      </w:r>
    </w:p>
    <w:p w14:paraId="5B4504EC" w14:textId="146027D2" w:rsidR="0078483E" w:rsidRDefault="001B1941" w:rsidP="0078483E">
      <w:pPr>
        <w:pStyle w:val="TableText"/>
        <w:numPr>
          <w:ilvl w:val="1"/>
          <w:numId w:val="38"/>
        </w:numPr>
        <w:rPr>
          <w:lang w:val="en-AU"/>
        </w:rPr>
      </w:pPr>
      <w:r>
        <w:rPr>
          <w:lang w:val="en-AU"/>
        </w:rPr>
        <w:t>For all Company</w:t>
      </w:r>
      <w:r w:rsidR="0078483E">
        <w:rPr>
          <w:lang w:val="en-AU"/>
        </w:rPr>
        <w:t xml:space="preserve"> shareholder</w:t>
      </w:r>
      <w:r>
        <w:rPr>
          <w:lang w:val="en-AU"/>
        </w:rPr>
        <w:t xml:space="preserve">s located, </w:t>
      </w:r>
      <w:r w:rsidR="0078483E">
        <w:rPr>
          <w:lang w:val="en-AU"/>
        </w:rPr>
        <w:t xml:space="preserve">an ASIC </w:t>
      </w:r>
      <w:r>
        <w:rPr>
          <w:lang w:val="en-AU"/>
        </w:rPr>
        <w:t xml:space="preserve">Company </w:t>
      </w:r>
      <w:r w:rsidR="0078483E">
        <w:rPr>
          <w:lang w:val="en-AU"/>
        </w:rPr>
        <w:t>Current extract</w:t>
      </w:r>
      <w:r w:rsidR="00780DCC">
        <w:rPr>
          <w:lang w:val="en-AU"/>
        </w:rPr>
        <w:t xml:space="preserve"> will be run</w:t>
      </w:r>
      <w:r>
        <w:rPr>
          <w:lang w:val="en-AU"/>
        </w:rPr>
        <w:t>.</w:t>
      </w:r>
    </w:p>
    <w:p w14:paraId="01DABF49" w14:textId="5D9CB66A" w:rsidR="0078483E" w:rsidRDefault="0078483E" w:rsidP="0078483E">
      <w:pPr>
        <w:pStyle w:val="TableText"/>
        <w:numPr>
          <w:ilvl w:val="1"/>
          <w:numId w:val="38"/>
        </w:numPr>
        <w:rPr>
          <w:lang w:val="en-AU"/>
        </w:rPr>
      </w:pPr>
      <w:r>
        <w:rPr>
          <w:lang w:val="en-AU"/>
        </w:rPr>
        <w:t xml:space="preserve">If no </w:t>
      </w:r>
      <w:r w:rsidR="001B1941">
        <w:rPr>
          <w:lang w:val="en-AU"/>
        </w:rPr>
        <w:t xml:space="preserve">Company Shareholders are located </w:t>
      </w:r>
      <w:r w:rsidR="00780DCC">
        <w:rPr>
          <w:lang w:val="en-AU"/>
        </w:rPr>
        <w:t>an</w:t>
      </w:r>
      <w:r w:rsidR="001B1941">
        <w:rPr>
          <w:lang w:val="en-AU"/>
        </w:rPr>
        <w:t xml:space="preserve"> ASIC Person extract </w:t>
      </w:r>
      <w:r w:rsidR="00780DCC">
        <w:rPr>
          <w:lang w:val="en-AU"/>
        </w:rPr>
        <w:t xml:space="preserve">will be run on </w:t>
      </w:r>
      <w:r w:rsidR="001B1941">
        <w:rPr>
          <w:lang w:val="en-AU"/>
        </w:rPr>
        <w:t>all Shareholders over 25%.</w:t>
      </w:r>
    </w:p>
    <w:p w14:paraId="3FE8F610" w14:textId="77777777" w:rsidR="0078483E" w:rsidRDefault="0078483E" w:rsidP="0078483E">
      <w:pPr>
        <w:pStyle w:val="TableText"/>
        <w:numPr>
          <w:ilvl w:val="1"/>
          <w:numId w:val="38"/>
        </w:numPr>
        <w:rPr>
          <w:lang w:val="en-AU"/>
        </w:rPr>
      </w:pPr>
      <w:r>
        <w:rPr>
          <w:lang w:val="en-AU"/>
        </w:rPr>
        <w:lastRenderedPageBreak/>
        <w:t xml:space="preserve">Click </w:t>
      </w:r>
      <w:r w:rsidRPr="000C0CA9">
        <w:rPr>
          <w:b/>
          <w:lang w:val="en-AU"/>
        </w:rPr>
        <w:t>Back</w:t>
      </w:r>
    </w:p>
    <w:p w14:paraId="67349389" w14:textId="60683BBB" w:rsidR="0078483E" w:rsidRPr="000C0CA9" w:rsidRDefault="001B1941" w:rsidP="0078483E">
      <w:pPr>
        <w:pStyle w:val="TableText"/>
        <w:rPr>
          <w:lang w:val="en-AU"/>
        </w:rPr>
      </w:pPr>
      <w:r>
        <w:rPr>
          <w:noProof/>
          <w:lang w:val="en-AU" w:eastAsia="en-AU"/>
        </w:rPr>
        <w:drawing>
          <wp:inline distT="0" distB="0" distL="0" distR="0" wp14:anchorId="19C86B79" wp14:editId="7738639F">
            <wp:extent cx="5731510" cy="4111869"/>
            <wp:effectExtent l="0" t="0" r="254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4111869"/>
                    </a:xfrm>
                    <a:prstGeom prst="rect">
                      <a:avLst/>
                    </a:prstGeom>
                  </pic:spPr>
                </pic:pic>
              </a:graphicData>
            </a:graphic>
          </wp:inline>
        </w:drawing>
      </w:r>
    </w:p>
    <w:p w14:paraId="670CE9CD" w14:textId="366DC7E6" w:rsidR="0078483E" w:rsidRPr="005618E5" w:rsidRDefault="0078483E" w:rsidP="0078483E">
      <w:pPr>
        <w:pStyle w:val="TableText"/>
        <w:numPr>
          <w:ilvl w:val="0"/>
          <w:numId w:val="38"/>
        </w:numPr>
        <w:rPr>
          <w:lang w:val="en-AU"/>
        </w:rPr>
      </w:pPr>
      <w:r>
        <w:rPr>
          <w:lang w:val="en-AU"/>
        </w:rPr>
        <w:t>In the Policy search form, e</w:t>
      </w:r>
      <w:r w:rsidRPr="006D346C">
        <w:rPr>
          <w:lang w:val="en-AU"/>
        </w:rPr>
        <w:t xml:space="preserve">nter the </w:t>
      </w:r>
      <w:r w:rsidRPr="00452432">
        <w:rPr>
          <w:b/>
          <w:lang w:val="en-AU"/>
        </w:rPr>
        <w:t>Company Name</w:t>
      </w:r>
      <w:r w:rsidRPr="006D346C">
        <w:rPr>
          <w:lang w:val="en-AU"/>
        </w:rPr>
        <w:t xml:space="preserve"> – please use </w:t>
      </w:r>
      <w:r w:rsidR="00780DCC">
        <w:rPr>
          <w:b/>
        </w:rPr>
        <w:t>Mach Technology Group Pty Ltd</w:t>
      </w:r>
    </w:p>
    <w:p w14:paraId="7572410D" w14:textId="77777777" w:rsidR="0078483E" w:rsidRDefault="0078483E" w:rsidP="0078483E">
      <w:pPr>
        <w:pStyle w:val="TableText"/>
        <w:ind w:left="720"/>
        <w:rPr>
          <w:szCs w:val="20"/>
        </w:rPr>
      </w:pPr>
      <w:r w:rsidRPr="005618E5">
        <w:rPr>
          <w:szCs w:val="20"/>
        </w:rPr>
        <w:t>You can search using a Company Name or Number</w:t>
      </w:r>
    </w:p>
    <w:p w14:paraId="3B3678EC" w14:textId="77777777" w:rsidR="0078483E" w:rsidRDefault="0078483E" w:rsidP="0078483E">
      <w:pPr>
        <w:pStyle w:val="TableText"/>
        <w:numPr>
          <w:ilvl w:val="0"/>
          <w:numId w:val="38"/>
        </w:numPr>
        <w:rPr>
          <w:szCs w:val="20"/>
        </w:rPr>
      </w:pPr>
      <w:r>
        <w:rPr>
          <w:szCs w:val="20"/>
        </w:rPr>
        <w:t xml:space="preserve">Click </w:t>
      </w:r>
      <w:r w:rsidRPr="000C0CA9">
        <w:rPr>
          <w:b/>
          <w:szCs w:val="20"/>
        </w:rPr>
        <w:t>Submit</w:t>
      </w:r>
    </w:p>
    <w:p w14:paraId="33C9D079" w14:textId="77777777" w:rsidR="0078483E" w:rsidRDefault="0078483E" w:rsidP="0078483E">
      <w:pPr>
        <w:pStyle w:val="TableText"/>
        <w:ind w:left="720"/>
        <w:rPr>
          <w:szCs w:val="20"/>
        </w:rPr>
      </w:pPr>
    </w:p>
    <w:p w14:paraId="604F8A85" w14:textId="1D2BAFF1" w:rsidR="0078483E" w:rsidRDefault="00780DCC" w:rsidP="0078483E">
      <w:pPr>
        <w:pStyle w:val="TableText"/>
        <w:rPr>
          <w:szCs w:val="20"/>
          <w:lang w:val="en-AU"/>
        </w:rPr>
      </w:pPr>
      <w:r w:rsidRPr="00A83D74">
        <w:rPr>
          <w:noProof/>
          <w:bdr w:val="single" w:sz="4" w:space="0" w:color="auto"/>
          <w:lang w:val="en-AU" w:eastAsia="en-AU"/>
        </w:rPr>
        <w:lastRenderedPageBreak/>
        <w:drawing>
          <wp:anchor distT="0" distB="0" distL="114300" distR="114300" simplePos="0" relativeHeight="251667456" behindDoc="0" locked="0" layoutInCell="1" allowOverlap="1" wp14:anchorId="7E42C428" wp14:editId="4E0CF496">
            <wp:simplePos x="0" y="0"/>
            <wp:positionH relativeFrom="column">
              <wp:posOffset>9525</wp:posOffset>
            </wp:positionH>
            <wp:positionV relativeFrom="paragraph">
              <wp:posOffset>9525</wp:posOffset>
            </wp:positionV>
            <wp:extent cx="5591175" cy="3229610"/>
            <wp:effectExtent l="0" t="0" r="9525" b="889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591175" cy="3229610"/>
                    </a:xfrm>
                    <a:prstGeom prst="rect">
                      <a:avLst/>
                    </a:prstGeom>
                  </pic:spPr>
                </pic:pic>
              </a:graphicData>
            </a:graphic>
            <wp14:sizeRelH relativeFrom="margin">
              <wp14:pctWidth>0</wp14:pctWidth>
            </wp14:sizeRelH>
            <wp14:sizeRelV relativeFrom="margin">
              <wp14:pctHeight>0</wp14:pctHeight>
            </wp14:sizeRelV>
          </wp:anchor>
        </w:drawing>
      </w:r>
    </w:p>
    <w:p w14:paraId="1AA97760" w14:textId="77777777" w:rsidR="00B46DB2" w:rsidRDefault="00B46DB2" w:rsidP="0078483E">
      <w:pPr>
        <w:pStyle w:val="TableText"/>
        <w:rPr>
          <w:szCs w:val="20"/>
          <w:lang w:val="en-AU"/>
        </w:rPr>
      </w:pPr>
    </w:p>
    <w:p w14:paraId="668204FA" w14:textId="4D43809E" w:rsidR="0078483E" w:rsidRDefault="0078483E" w:rsidP="0078483E">
      <w:pPr>
        <w:pStyle w:val="TableText"/>
        <w:rPr>
          <w:szCs w:val="20"/>
          <w:lang w:val="en-AU"/>
        </w:rPr>
      </w:pPr>
      <w:r>
        <w:rPr>
          <w:szCs w:val="20"/>
          <w:lang w:val="en-AU"/>
        </w:rPr>
        <w:t>encompass displays the Overview. At the bottom of the view, you will see the policy with a status.</w:t>
      </w:r>
    </w:p>
    <w:p w14:paraId="2505E3E8" w14:textId="7CFFAED8" w:rsidR="0078483E" w:rsidRDefault="0038296B" w:rsidP="0078483E">
      <w:pPr>
        <w:pStyle w:val="TableText"/>
        <w:rPr>
          <w:szCs w:val="20"/>
          <w:lang w:val="en-AU"/>
        </w:rPr>
      </w:pPr>
      <w:r>
        <w:rPr>
          <w:noProof/>
          <w:lang w:val="en-AU" w:eastAsia="en-AU"/>
        </w:rPr>
        <mc:AlternateContent>
          <mc:Choice Requires="wpi">
            <w:drawing>
              <wp:anchor distT="0" distB="0" distL="114300" distR="114300" simplePos="0" relativeHeight="251676672" behindDoc="0" locked="0" layoutInCell="1" allowOverlap="1" wp14:anchorId="77E39861" wp14:editId="0E16E8C6">
                <wp:simplePos x="0" y="0"/>
                <wp:positionH relativeFrom="column">
                  <wp:posOffset>57290</wp:posOffset>
                </wp:positionH>
                <wp:positionV relativeFrom="paragraph">
                  <wp:posOffset>61690</wp:posOffset>
                </wp:positionV>
                <wp:extent cx="817560" cy="115560"/>
                <wp:effectExtent l="95250" t="95250" r="0" b="132715"/>
                <wp:wrapNone/>
                <wp:docPr id="43" name="Ink 43"/>
                <wp:cNvGraphicFramePr/>
                <a:graphic xmlns:a="http://schemas.openxmlformats.org/drawingml/2006/main">
                  <a:graphicData uri="http://schemas.microsoft.com/office/word/2010/wordprocessingInk">
                    <w14:contentPart bwMode="auto" r:id="rId30">
                      <w14:nvContentPartPr>
                        <w14:cNvContentPartPr/>
                      </w14:nvContentPartPr>
                      <w14:xfrm>
                        <a:off x="0" y="0"/>
                        <a:ext cx="817560" cy="115560"/>
                      </w14:xfrm>
                    </w14:contentPart>
                  </a:graphicData>
                </a:graphic>
              </wp:anchor>
            </w:drawing>
          </mc:Choice>
          <mc:Fallback>
            <w:pict>
              <v:shape w14:anchorId="7382C0D5" id="Ink 43" o:spid="_x0000_s1026" type="#_x0000_t75" style="position:absolute;margin-left:-.45pt;margin-top:-.1pt;width:74.25pt;height:19.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">
                <v:imagedata r:id="rId31" o:title=""/>
              </v:shape>
            </w:pict>
          </mc:Fallback>
        </mc:AlternateContent>
      </w:r>
      <w:r w:rsidR="00A83D74">
        <w:rPr>
          <w:noProof/>
          <w:lang w:val="en-AU" w:eastAsia="en-AU"/>
        </w:rPr>
        <w:drawing>
          <wp:inline distT="0" distB="0" distL="0" distR="0" wp14:anchorId="067C9441" wp14:editId="699D293A">
            <wp:extent cx="5731510" cy="3230098"/>
            <wp:effectExtent l="0" t="0" r="2540"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230098"/>
                    </a:xfrm>
                    <a:prstGeom prst="rect">
                      <a:avLst/>
                    </a:prstGeom>
                  </pic:spPr>
                </pic:pic>
              </a:graphicData>
            </a:graphic>
          </wp:inline>
        </w:drawing>
      </w:r>
    </w:p>
    <w:p w14:paraId="6E050323" w14:textId="77777777" w:rsidR="0078483E" w:rsidRDefault="0078483E" w:rsidP="0078483E">
      <w:pPr>
        <w:pStyle w:val="TableText"/>
        <w:rPr>
          <w:szCs w:val="20"/>
          <w:lang w:val="en-AU"/>
        </w:rPr>
      </w:pPr>
      <w:r>
        <w:rPr>
          <w:szCs w:val="20"/>
          <w:lang w:val="en-AU"/>
        </w:rPr>
        <w:t>Policy statuses include:</w:t>
      </w:r>
    </w:p>
    <w:p w14:paraId="515636F9" w14:textId="77777777" w:rsidR="0078483E" w:rsidRDefault="0078483E" w:rsidP="0078483E">
      <w:pPr>
        <w:pStyle w:val="ListParagraph"/>
        <w:numPr>
          <w:ilvl w:val="0"/>
          <w:numId w:val="39"/>
        </w:numPr>
        <w:suppressAutoHyphens w:val="0"/>
        <w:spacing w:before="100" w:beforeAutospacing="1" w:after="100" w:afterAutospacing="1" w:line="360" w:lineRule="auto"/>
      </w:pPr>
      <w:r w:rsidRPr="005B2778">
        <w:rPr>
          <w:b/>
        </w:rPr>
        <w:t xml:space="preserve">Pending </w:t>
      </w:r>
      <w:r>
        <w:t>- Search in progress</w:t>
      </w:r>
    </w:p>
    <w:p w14:paraId="7387BF9A" w14:textId="77777777" w:rsidR="0078483E" w:rsidRDefault="0078483E" w:rsidP="0078483E">
      <w:pPr>
        <w:pStyle w:val="ListParagraph"/>
        <w:numPr>
          <w:ilvl w:val="0"/>
          <w:numId w:val="39"/>
        </w:numPr>
        <w:suppressAutoHyphens w:val="0"/>
        <w:spacing w:before="100" w:beforeAutospacing="1" w:after="100" w:afterAutospacing="1" w:line="360" w:lineRule="auto"/>
      </w:pPr>
      <w:r w:rsidRPr="005B2778">
        <w:rPr>
          <w:b/>
        </w:rPr>
        <w:lastRenderedPageBreak/>
        <w:t>Action required</w:t>
      </w:r>
      <w:r>
        <w:t xml:space="preserve"> - </w:t>
      </w:r>
      <w:r w:rsidRPr="00256428">
        <w:t>Indicates that one or more searches within the Policy</w:t>
      </w:r>
      <w:r>
        <w:t xml:space="preserve"> requires an action. </w:t>
      </w:r>
      <w:r w:rsidRPr="00256428">
        <w:t xml:space="preserve">To continue running the </w:t>
      </w:r>
      <w:r>
        <w:t>policy</w:t>
      </w:r>
      <w:r w:rsidRPr="00256428">
        <w:t xml:space="preserve">, </w:t>
      </w:r>
      <w:r>
        <w:t>an action is required. Click</w:t>
      </w:r>
      <w:r w:rsidRPr="00256428">
        <w:t xml:space="preserve"> on the </w:t>
      </w:r>
      <w:r w:rsidRPr="005B2778">
        <w:rPr>
          <w:b/>
          <w:bCs/>
        </w:rPr>
        <w:t>Action required</w:t>
      </w:r>
      <w:r w:rsidRPr="00256428">
        <w:t> link</w:t>
      </w:r>
      <w:r>
        <w:t>.  You may be asked to take an action to:</w:t>
      </w:r>
    </w:p>
    <w:p w14:paraId="39CE6C49" w14:textId="77777777" w:rsidR="0078483E" w:rsidRDefault="0078483E" w:rsidP="0078483E">
      <w:pPr>
        <w:pStyle w:val="ListParagraph"/>
        <w:numPr>
          <w:ilvl w:val="1"/>
          <w:numId w:val="39"/>
        </w:numPr>
        <w:suppressAutoHyphens w:val="0"/>
        <w:spacing w:before="100" w:beforeAutospacing="1" w:after="100" w:afterAutospacing="1" w:line="360" w:lineRule="auto"/>
      </w:pPr>
      <w:r>
        <w:t xml:space="preserve">Submit the search as defined in the policy, or Skip the search; and </w:t>
      </w:r>
    </w:p>
    <w:p w14:paraId="3F1CF161" w14:textId="77777777" w:rsidR="0078483E" w:rsidRDefault="0078483E" w:rsidP="0078483E">
      <w:pPr>
        <w:pStyle w:val="ListParagraph"/>
        <w:numPr>
          <w:ilvl w:val="1"/>
          <w:numId w:val="39"/>
        </w:numPr>
        <w:suppressAutoHyphens w:val="0"/>
        <w:spacing w:before="100" w:beforeAutospacing="1" w:after="100" w:afterAutospacing="1" w:line="360" w:lineRule="auto"/>
      </w:pPr>
      <w:r>
        <w:t xml:space="preserve">Make a selection when multiple results are </w:t>
      </w:r>
      <w:r w:rsidRPr="00256428">
        <w:t>returned</w:t>
      </w:r>
      <w:r>
        <w:t>.</w:t>
      </w:r>
    </w:p>
    <w:p w14:paraId="5464ED4E" w14:textId="77777777" w:rsidR="0078483E" w:rsidRPr="00256428" w:rsidRDefault="0078483E" w:rsidP="0078483E">
      <w:pPr>
        <w:pStyle w:val="ListParagraph"/>
        <w:numPr>
          <w:ilvl w:val="0"/>
          <w:numId w:val="39"/>
        </w:numPr>
        <w:suppressAutoHyphens w:val="0"/>
        <w:spacing w:before="100" w:beforeAutospacing="1" w:after="100" w:afterAutospacing="1" w:line="360" w:lineRule="auto"/>
      </w:pPr>
      <w:r w:rsidRPr="005B2778">
        <w:rPr>
          <w:b/>
        </w:rPr>
        <w:t xml:space="preserve">Success </w:t>
      </w:r>
      <w:r>
        <w:t xml:space="preserve">- </w:t>
      </w:r>
      <w:r w:rsidRPr="00256428">
        <w:t xml:space="preserve">All searches (orders) within the </w:t>
      </w:r>
      <w:r>
        <w:t xml:space="preserve">completed </w:t>
      </w:r>
      <w:r w:rsidRPr="00256428">
        <w:t>Policy have been successful.</w:t>
      </w:r>
    </w:p>
    <w:p w14:paraId="3EF0A5B9" w14:textId="77777777" w:rsidR="0078483E" w:rsidRDefault="0078483E" w:rsidP="0078483E">
      <w:pPr>
        <w:pStyle w:val="ListParagraph"/>
        <w:numPr>
          <w:ilvl w:val="0"/>
          <w:numId w:val="39"/>
        </w:numPr>
        <w:suppressAutoHyphens w:val="0"/>
        <w:spacing w:before="100" w:beforeAutospacing="1" w:after="100" w:afterAutospacing="1" w:line="360" w:lineRule="auto"/>
      </w:pPr>
      <w:r w:rsidRPr="005B2778">
        <w:rPr>
          <w:b/>
        </w:rPr>
        <w:t xml:space="preserve">Refer </w:t>
      </w:r>
      <w:r>
        <w:t xml:space="preserve">- </w:t>
      </w:r>
      <w:r w:rsidRPr="00256428">
        <w:t xml:space="preserve">Currently means that some of the individual searches in the </w:t>
      </w:r>
      <w:r>
        <w:t>completed</w:t>
      </w:r>
      <w:r w:rsidRPr="00256428">
        <w:t xml:space="preserve"> Policy had a status of </w:t>
      </w:r>
      <w:r>
        <w:rPr>
          <w:b/>
          <w:bCs/>
        </w:rPr>
        <w:t xml:space="preserve">No Result </w:t>
      </w:r>
      <w:r>
        <w:rPr>
          <w:bCs/>
        </w:rPr>
        <w:t xml:space="preserve">or </w:t>
      </w:r>
      <w:r w:rsidRPr="005B2778">
        <w:rPr>
          <w:b/>
          <w:bCs/>
        </w:rPr>
        <w:t>Error</w:t>
      </w:r>
      <w:r w:rsidRPr="00256428">
        <w:t>. A chart is created</w:t>
      </w:r>
      <w:r>
        <w:t>,</w:t>
      </w:r>
      <w:r w:rsidRPr="00256428">
        <w:t xml:space="preserve"> and all documents</w:t>
      </w:r>
      <w:r>
        <w:t>/reports</w:t>
      </w:r>
      <w:r w:rsidRPr="00256428">
        <w:t xml:space="preserve"> are returned. Further action can be taken </w:t>
      </w:r>
      <w:r>
        <w:t xml:space="preserve">on the profile, </w:t>
      </w:r>
      <w:r w:rsidRPr="00256428">
        <w:t>as required.  </w:t>
      </w:r>
    </w:p>
    <w:p w14:paraId="311282A0" w14:textId="77777777" w:rsidR="0078483E" w:rsidRDefault="0078483E" w:rsidP="0078483E">
      <w:pPr>
        <w:pStyle w:val="ListParagraph"/>
        <w:numPr>
          <w:ilvl w:val="0"/>
          <w:numId w:val="39"/>
        </w:numPr>
        <w:suppressAutoHyphens w:val="0"/>
        <w:spacing w:before="100" w:beforeAutospacing="1" w:after="100" w:afterAutospacing="1" w:line="360" w:lineRule="auto"/>
      </w:pPr>
      <w:r w:rsidRPr="00FA7C63">
        <w:rPr>
          <w:b/>
        </w:rPr>
        <w:t>Risk Identified</w:t>
      </w:r>
      <w:r>
        <w:t xml:space="preserve"> - </w:t>
      </w:r>
      <w:r w:rsidRPr="005B2778">
        <w:t xml:space="preserve">One or more searches in the completed policy has been flagged as a possible risk. This may be due to a </w:t>
      </w:r>
      <w:r>
        <w:t>Person or Company having a Bankruptcy or Disqualified status</w:t>
      </w:r>
      <w:r w:rsidRPr="005B2778">
        <w:t>.</w:t>
      </w:r>
    </w:p>
    <w:p w14:paraId="2E29F47D" w14:textId="77777777" w:rsidR="0078483E" w:rsidRDefault="0078483E" w:rsidP="0078483E">
      <w:pPr>
        <w:pStyle w:val="ListParagraph"/>
        <w:numPr>
          <w:ilvl w:val="0"/>
          <w:numId w:val="38"/>
        </w:numPr>
        <w:suppressAutoHyphens w:val="0"/>
        <w:spacing w:before="100" w:beforeAutospacing="1" w:after="100" w:afterAutospacing="1" w:line="360" w:lineRule="auto"/>
      </w:pPr>
      <w:r>
        <w:t xml:space="preserve">Click on the link to resolve all searches that have an </w:t>
      </w:r>
      <w:r w:rsidRPr="00BE580C">
        <w:rPr>
          <w:b/>
          <w:color w:val="ED7D31" w:themeColor="accent2"/>
        </w:rPr>
        <w:t>action required</w:t>
      </w:r>
      <w:r w:rsidRPr="00BE580C">
        <w:rPr>
          <w:color w:val="ED7D31" w:themeColor="accent2"/>
        </w:rPr>
        <w:t xml:space="preserve"> </w:t>
      </w:r>
      <w:r>
        <w:t>status.</w:t>
      </w:r>
    </w:p>
    <w:p w14:paraId="69ED3BFB" w14:textId="77777777" w:rsidR="0078483E" w:rsidRDefault="0078483E" w:rsidP="0078483E">
      <w:pPr>
        <w:suppressAutoHyphens w:val="0"/>
        <w:spacing w:before="100" w:beforeAutospacing="1" w:after="100" w:afterAutospacing="1" w:line="360" w:lineRule="auto"/>
      </w:pPr>
      <w:r>
        <w:t xml:space="preserve">encompass opens the Policy manager where you can see what searches have been received, those with errors, and those requiring actions. The Overall Policy status is shown at the top. </w:t>
      </w:r>
    </w:p>
    <w:p w14:paraId="4D22F47C" w14:textId="633F5138" w:rsidR="0078483E" w:rsidRDefault="0078483E" w:rsidP="0078483E">
      <w:pPr>
        <w:pStyle w:val="ListParagraph"/>
        <w:numPr>
          <w:ilvl w:val="0"/>
          <w:numId w:val="38"/>
        </w:numPr>
        <w:suppressAutoHyphens w:val="0"/>
        <w:spacing w:before="100" w:beforeAutospacing="1" w:after="100" w:afterAutospacing="1" w:line="360" w:lineRule="auto"/>
      </w:pPr>
      <w:r>
        <w:t xml:space="preserve">Click on the </w:t>
      </w:r>
      <w:r w:rsidRPr="00BE580C">
        <w:rPr>
          <w:b/>
          <w:color w:val="ED7D31" w:themeColor="accent2"/>
        </w:rPr>
        <w:t>action required</w:t>
      </w:r>
      <w:r w:rsidRPr="00BE580C">
        <w:rPr>
          <w:color w:val="ED7D31" w:themeColor="accent2"/>
        </w:rPr>
        <w:t xml:space="preserve"> </w:t>
      </w:r>
      <w:r>
        <w:t>link</w:t>
      </w:r>
      <w:r w:rsidR="00A83D74">
        <w:t xml:space="preserve"> for the search</w:t>
      </w:r>
      <w:r>
        <w:t>. You can resolve the searches with Action required, in any order.</w:t>
      </w:r>
    </w:p>
    <w:p w14:paraId="510A0CE4" w14:textId="1AA3E95E" w:rsidR="0078483E" w:rsidRDefault="00A83D74" w:rsidP="0078483E">
      <w:pPr>
        <w:suppressAutoHyphens w:val="0"/>
        <w:spacing w:before="100" w:beforeAutospacing="1" w:after="100" w:afterAutospacing="1" w:line="360" w:lineRule="auto"/>
      </w:pPr>
      <w:r>
        <w:rPr>
          <w:noProof/>
          <w:lang w:val="en-AU" w:eastAsia="en-AU"/>
        </w:rPr>
        <w:drawing>
          <wp:inline distT="0" distB="0" distL="0" distR="0" wp14:anchorId="1D3C761F" wp14:editId="683E01C6">
            <wp:extent cx="5731510" cy="2473857"/>
            <wp:effectExtent l="0" t="0" r="254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2473857"/>
                    </a:xfrm>
                    <a:prstGeom prst="rect">
                      <a:avLst/>
                    </a:prstGeom>
                  </pic:spPr>
                </pic:pic>
              </a:graphicData>
            </a:graphic>
          </wp:inline>
        </w:drawing>
      </w:r>
    </w:p>
    <w:p w14:paraId="099D6A7D" w14:textId="2DD6E551" w:rsidR="0078483E" w:rsidRDefault="0078483E" w:rsidP="0078483E">
      <w:pPr>
        <w:suppressAutoHyphens w:val="0"/>
        <w:spacing w:before="100" w:beforeAutospacing="1" w:after="100" w:afterAutospacing="1" w:line="360" w:lineRule="auto"/>
      </w:pPr>
      <w:r>
        <w:t>You can filter the results by entering a value in the filter field. The details at the top remind you what search you are actioning.</w:t>
      </w:r>
    </w:p>
    <w:p w14:paraId="770AE0D9" w14:textId="77777777" w:rsidR="0078483E" w:rsidRDefault="0078483E" w:rsidP="0078483E">
      <w:pPr>
        <w:pStyle w:val="ListParagraph"/>
        <w:numPr>
          <w:ilvl w:val="0"/>
          <w:numId w:val="38"/>
        </w:numPr>
        <w:suppressAutoHyphens w:val="0"/>
        <w:spacing w:before="100" w:beforeAutospacing="1" w:after="100" w:afterAutospacing="1" w:line="360" w:lineRule="auto"/>
      </w:pPr>
      <w:r>
        <w:t xml:space="preserve">Select the </w:t>
      </w:r>
      <w:r w:rsidRPr="001D7E74">
        <w:rPr>
          <w:b/>
        </w:rPr>
        <w:t>record</w:t>
      </w:r>
    </w:p>
    <w:p w14:paraId="7760E1CF" w14:textId="77777777" w:rsidR="0078483E" w:rsidRPr="00A83D74" w:rsidRDefault="0078483E" w:rsidP="0078483E">
      <w:pPr>
        <w:pStyle w:val="ListParagraph"/>
        <w:numPr>
          <w:ilvl w:val="0"/>
          <w:numId w:val="38"/>
        </w:numPr>
        <w:suppressAutoHyphens w:val="0"/>
        <w:spacing w:before="100" w:beforeAutospacing="1" w:after="100" w:afterAutospacing="1" w:line="360" w:lineRule="auto"/>
      </w:pPr>
      <w:r>
        <w:lastRenderedPageBreak/>
        <w:t xml:space="preserve">Click </w:t>
      </w:r>
      <w:r w:rsidRPr="001D7E74">
        <w:rPr>
          <w:b/>
        </w:rPr>
        <w:t>Submit</w:t>
      </w:r>
    </w:p>
    <w:p w14:paraId="28282CD8" w14:textId="77777777" w:rsidR="00A83D74" w:rsidRPr="001D7E74" w:rsidRDefault="00A83D74" w:rsidP="00A83D74">
      <w:pPr>
        <w:suppressAutoHyphens w:val="0"/>
        <w:spacing w:before="100" w:beforeAutospacing="1" w:after="100" w:afterAutospacing="1" w:line="360" w:lineRule="auto"/>
      </w:pPr>
    </w:p>
    <w:p w14:paraId="5AC3C180" w14:textId="77777777" w:rsidR="0078483E" w:rsidRDefault="0078483E" w:rsidP="0078483E">
      <w:pPr>
        <w:suppressAutoHyphens w:val="0"/>
        <w:spacing w:before="100" w:beforeAutospacing="1" w:after="100" w:afterAutospacing="1" w:line="360" w:lineRule="auto"/>
      </w:pPr>
      <w:r>
        <w:t xml:space="preserve">Where the results do not match, select a </w:t>
      </w:r>
      <w:r w:rsidRPr="00955146">
        <w:rPr>
          <w:b/>
        </w:rPr>
        <w:t>No Match</w:t>
      </w:r>
      <w:r>
        <w:t>. This will allow the policy to continue.</w:t>
      </w:r>
    </w:p>
    <w:p w14:paraId="22E33CB8" w14:textId="62B6E2CF" w:rsidR="0078483E" w:rsidRDefault="00A83D74" w:rsidP="0078483E">
      <w:pPr>
        <w:suppressAutoHyphens w:val="0"/>
        <w:spacing w:before="100" w:beforeAutospacing="1" w:after="100" w:afterAutospacing="1" w:line="360" w:lineRule="auto"/>
      </w:pPr>
      <w:r w:rsidRPr="00EC1C6C">
        <w:rPr>
          <w:noProof/>
          <w:lang w:val="en-AU" w:eastAsia="en-AU"/>
        </w:rPr>
        <w:drawing>
          <wp:inline distT="0" distB="0" distL="0" distR="0" wp14:anchorId="1D28131E" wp14:editId="700FCEB4">
            <wp:extent cx="5731510" cy="3230098"/>
            <wp:effectExtent l="0" t="0" r="254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3230098"/>
                    </a:xfrm>
                    <a:prstGeom prst="rect">
                      <a:avLst/>
                    </a:prstGeom>
                  </pic:spPr>
                </pic:pic>
              </a:graphicData>
            </a:graphic>
          </wp:inline>
        </w:drawing>
      </w:r>
    </w:p>
    <w:p w14:paraId="029D23EF" w14:textId="77777777" w:rsidR="0078483E" w:rsidRDefault="0078483E" w:rsidP="0078483E">
      <w:pPr>
        <w:suppressAutoHyphens w:val="0"/>
        <w:spacing w:before="100" w:beforeAutospacing="1" w:after="100" w:afterAutospacing="1" w:line="360" w:lineRule="auto"/>
      </w:pPr>
      <w:r>
        <w:t>encompass will continue to run the policy.</w:t>
      </w:r>
    </w:p>
    <w:p w14:paraId="597FAD90" w14:textId="77777777" w:rsidR="0078483E" w:rsidRDefault="0078483E" w:rsidP="0078483E">
      <w:pPr>
        <w:suppressAutoHyphens w:val="0"/>
        <w:spacing w:before="100" w:beforeAutospacing="1" w:after="100" w:afterAutospacing="1" w:line="360" w:lineRule="auto"/>
      </w:pPr>
      <w:r>
        <w:t xml:space="preserve">When all searches in the policy complete, you will see the Policy status updated. In this example the policy has ended with a status of </w:t>
      </w:r>
      <w:r w:rsidRPr="00955146">
        <w:rPr>
          <w:b/>
          <w:color w:val="00B050"/>
        </w:rPr>
        <w:t>Success.</w:t>
      </w:r>
    </w:p>
    <w:p w14:paraId="12325DDC" w14:textId="652A74F0" w:rsidR="0078483E" w:rsidRDefault="00A83D74" w:rsidP="0078483E">
      <w:pPr>
        <w:suppressAutoHyphens w:val="0"/>
        <w:spacing w:before="100" w:beforeAutospacing="1" w:after="100" w:afterAutospacing="1" w:line="360" w:lineRule="auto"/>
      </w:pPr>
      <w:r w:rsidRPr="00EC1C6C">
        <w:rPr>
          <w:noProof/>
          <w:lang w:val="en-AU" w:eastAsia="en-AU"/>
        </w:rPr>
        <w:lastRenderedPageBreak/>
        <w:drawing>
          <wp:inline distT="0" distB="0" distL="0" distR="0" wp14:anchorId="28D50BCE" wp14:editId="59A5640B">
            <wp:extent cx="5731510" cy="3230098"/>
            <wp:effectExtent l="0" t="0" r="2540" b="889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230098"/>
                    </a:xfrm>
                    <a:prstGeom prst="rect">
                      <a:avLst/>
                    </a:prstGeom>
                  </pic:spPr>
                </pic:pic>
              </a:graphicData>
            </a:graphic>
          </wp:inline>
        </w:drawing>
      </w:r>
    </w:p>
    <w:p w14:paraId="31476DA8" w14:textId="77777777" w:rsidR="0078483E" w:rsidRDefault="0078483E" w:rsidP="0078483E">
      <w:pPr>
        <w:pStyle w:val="ListParagraph"/>
        <w:numPr>
          <w:ilvl w:val="0"/>
          <w:numId w:val="38"/>
        </w:numPr>
        <w:suppressAutoHyphens w:val="0"/>
        <w:spacing w:before="100" w:beforeAutospacing="1" w:after="100" w:afterAutospacing="1" w:line="360" w:lineRule="auto"/>
      </w:pPr>
      <w:r w:rsidRPr="003E6EAF">
        <w:rPr>
          <w:b/>
        </w:rPr>
        <w:t>Close</w:t>
      </w:r>
      <w:r>
        <w:t xml:space="preserve"> the Policy Manager </w:t>
      </w:r>
      <w:r>
        <w:rPr>
          <w:noProof/>
          <w:lang w:val="en-AU" w:eastAsia="en-AU"/>
        </w:rPr>
        <w:drawing>
          <wp:inline distT="0" distB="0" distL="0" distR="0" wp14:anchorId="337EEDC5" wp14:editId="27745D95">
            <wp:extent cx="193331" cy="1828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93331" cy="182880"/>
                    </a:xfrm>
                    <a:prstGeom prst="rect">
                      <a:avLst/>
                    </a:prstGeom>
                  </pic:spPr>
                </pic:pic>
              </a:graphicData>
            </a:graphic>
          </wp:inline>
        </w:drawing>
      </w:r>
    </w:p>
    <w:p w14:paraId="1C468A5E" w14:textId="77777777" w:rsidR="0078483E" w:rsidRDefault="0078483E" w:rsidP="0078483E">
      <w:r w:rsidRPr="003E6EAF">
        <w:rPr>
          <w:shd w:val="clear" w:color="auto" w:fill="FFFFFF"/>
        </w:rPr>
        <w:t>encompass displays the </w:t>
      </w:r>
      <w:r w:rsidRPr="003E6EAF">
        <w:rPr>
          <w:b/>
        </w:rPr>
        <w:t>Overview</w:t>
      </w:r>
      <w:r w:rsidRPr="005618E5">
        <w:t xml:space="preserve"> where you will see the status of the </w:t>
      </w:r>
      <w:r>
        <w:t>policy</w:t>
      </w:r>
      <w:r w:rsidRPr="005618E5">
        <w:t>,</w:t>
      </w:r>
      <w:r>
        <w:t xml:space="preserve"> all the orders completed as a result of the policy,</w:t>
      </w:r>
      <w:r w:rsidRPr="005618E5">
        <w:t xml:space="preserve"> as well as notifications of what other sections have been updated with the results. </w:t>
      </w:r>
    </w:p>
    <w:p w14:paraId="593704CD" w14:textId="56F5BA66" w:rsidR="0078483E" w:rsidRDefault="0038296B" w:rsidP="0078483E">
      <w:r>
        <w:rPr>
          <w:noProof/>
          <w:lang w:val="en-AU" w:eastAsia="en-AU"/>
        </w:rPr>
        <mc:AlternateContent>
          <mc:Choice Requires="wpi">
            <w:drawing>
              <wp:anchor distT="0" distB="0" distL="114300" distR="114300" simplePos="0" relativeHeight="251677696" behindDoc="0" locked="0" layoutInCell="1" allowOverlap="1" wp14:anchorId="2BFCB532" wp14:editId="580F7E21">
                <wp:simplePos x="0" y="0"/>
                <wp:positionH relativeFrom="column">
                  <wp:posOffset>45410</wp:posOffset>
                </wp:positionH>
                <wp:positionV relativeFrom="paragraph">
                  <wp:posOffset>13720</wp:posOffset>
                </wp:positionV>
                <wp:extent cx="813960" cy="133920"/>
                <wp:effectExtent l="95250" t="95250" r="139065" b="114300"/>
                <wp:wrapNone/>
                <wp:docPr id="48" name="Ink 48"/>
                <wp:cNvGraphicFramePr/>
                <a:graphic xmlns:a="http://schemas.openxmlformats.org/drawingml/2006/main">
                  <a:graphicData uri="http://schemas.microsoft.com/office/word/2010/wordprocessingInk">
                    <w14:contentPart bwMode="auto" r:id="rId37">
                      <w14:nvContentPartPr>
                        <w14:cNvContentPartPr/>
                      </w14:nvContentPartPr>
                      <w14:xfrm>
                        <a:off x="0" y="0"/>
                        <a:ext cx="813960" cy="133920"/>
                      </w14:xfrm>
                    </w14:contentPart>
                  </a:graphicData>
                </a:graphic>
              </wp:anchor>
            </w:drawing>
          </mc:Choice>
          <mc:Fallback>
            <w:pict>
              <v:shape w14:anchorId="6A5FE29E" id="Ink 48" o:spid="_x0000_s1026" type="#_x0000_t75" style="position:absolute;margin-left:-1.35pt;margin-top:-3.85pt;width:74.05pt;height:2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">
                <v:imagedata r:id="rId38" o:title=""/>
              </v:shape>
            </w:pict>
          </mc:Fallback>
        </mc:AlternateContent>
      </w:r>
      <w:r w:rsidR="00A83D74">
        <w:rPr>
          <w:noProof/>
          <w:lang w:val="en-AU" w:eastAsia="en-AU"/>
        </w:rPr>
        <w:drawing>
          <wp:inline distT="0" distB="0" distL="0" distR="0" wp14:anchorId="16CF29C2" wp14:editId="22E4BB22">
            <wp:extent cx="5731510" cy="3230098"/>
            <wp:effectExtent l="0" t="0" r="254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3230098"/>
                    </a:xfrm>
                    <a:prstGeom prst="rect">
                      <a:avLst/>
                    </a:prstGeom>
                  </pic:spPr>
                </pic:pic>
              </a:graphicData>
            </a:graphic>
          </wp:inline>
        </w:drawing>
      </w:r>
    </w:p>
    <w:p w14:paraId="2EBFFF58" w14:textId="24622C49" w:rsidR="0078483E" w:rsidRDefault="0078483E" w:rsidP="0078483E">
      <w:pPr>
        <w:pStyle w:val="IntenseQuote"/>
        <w:rPr>
          <w:lang w:val="en-AU"/>
        </w:rPr>
      </w:pPr>
      <w:r w:rsidRPr="006D346C">
        <w:rPr>
          <w:lang w:val="en-AU"/>
        </w:rPr>
        <w:t xml:space="preserve">Congratulations – you have completed Activity </w:t>
      </w:r>
      <w:r>
        <w:rPr>
          <w:lang w:val="en-AU"/>
        </w:rPr>
        <w:t>3A</w:t>
      </w:r>
    </w:p>
    <w:p w14:paraId="77F95C46" w14:textId="56BB42AD" w:rsidR="00DD6D49" w:rsidRPr="006D346C" w:rsidRDefault="0078483E">
      <w:pPr>
        <w:pStyle w:val="Heading2"/>
      </w:pPr>
      <w:bookmarkStart w:id="13" w:name="_Toc420920427"/>
      <w:bookmarkStart w:id="14" w:name="_Toc447096244"/>
      <w:bookmarkStart w:id="15" w:name="_Toc4504169"/>
      <w:r>
        <w:lastRenderedPageBreak/>
        <w:t xml:space="preserve">3B. </w:t>
      </w:r>
      <w:r w:rsidR="00DD6D49" w:rsidRPr="006D346C">
        <w:t>Run a</w:t>
      </w:r>
      <w:r w:rsidR="002B70A2">
        <w:t>n</w:t>
      </w:r>
      <w:r w:rsidR="00DD6D49" w:rsidRPr="006D346C">
        <w:t xml:space="preserve"> </w:t>
      </w:r>
      <w:bookmarkEnd w:id="13"/>
      <w:bookmarkEnd w:id="14"/>
      <w:r w:rsidR="002B70A2">
        <w:t>ASIC Company Search</w:t>
      </w:r>
      <w:bookmarkEnd w:id="15"/>
    </w:p>
    <w:p w14:paraId="45CF4FB0" w14:textId="3BEBDCEC" w:rsidR="00205583" w:rsidRPr="00D3661D" w:rsidRDefault="00205583" w:rsidP="00B63138">
      <w:pPr>
        <w:pStyle w:val="IntenseQuote"/>
      </w:pPr>
      <w:r w:rsidRPr="00D3661D">
        <w:t xml:space="preserve">You receive a request for a loan application from </w:t>
      </w:r>
      <w:r w:rsidR="0078483E">
        <w:t>Mach Technology Group</w:t>
      </w:r>
      <w:r w:rsidRPr="00D3661D">
        <w:t xml:space="preserve"> Pty Ltd. You start your investigations with an ASIC Current </w:t>
      </w:r>
      <w:r w:rsidR="00A83D74">
        <w:t xml:space="preserve">&amp; Historical </w:t>
      </w:r>
      <w:r w:rsidRPr="00D3661D">
        <w:t xml:space="preserve">Company Extract. </w:t>
      </w:r>
    </w:p>
    <w:p w14:paraId="76767E25" w14:textId="7DE4945F" w:rsidR="000E27AF" w:rsidRPr="008C577F" w:rsidRDefault="000E27AF" w:rsidP="000E27AF">
      <w:pPr>
        <w:pStyle w:val="TableText"/>
        <w:numPr>
          <w:ilvl w:val="0"/>
          <w:numId w:val="3"/>
        </w:numPr>
        <w:rPr>
          <w:lang w:val="en-AU"/>
        </w:rPr>
      </w:pPr>
      <w:r w:rsidRPr="006D346C">
        <w:rPr>
          <w:lang w:val="en-AU"/>
        </w:rPr>
        <w:t xml:space="preserve">Select </w:t>
      </w:r>
      <w:r w:rsidR="008C577F" w:rsidRPr="008C577F">
        <w:rPr>
          <w:b/>
          <w:lang w:val="en-AU"/>
        </w:rPr>
        <w:t>ASIC</w:t>
      </w:r>
      <w:r w:rsidR="008C577F">
        <w:rPr>
          <w:lang w:val="en-AU"/>
        </w:rPr>
        <w:t xml:space="preserve"> </w:t>
      </w:r>
      <w:r w:rsidRPr="002C1F7D">
        <w:rPr>
          <w:b/>
          <w:lang w:val="en-AU"/>
        </w:rPr>
        <w:t xml:space="preserve">Company </w:t>
      </w:r>
      <w:r w:rsidR="008C577F">
        <w:rPr>
          <w:b/>
          <w:lang w:val="en-AU"/>
        </w:rPr>
        <w:t>Search</w:t>
      </w:r>
    </w:p>
    <w:p w14:paraId="451CF22E" w14:textId="62A66A2C" w:rsidR="008C577F" w:rsidRPr="006D346C" w:rsidRDefault="008C577F" w:rsidP="001A2B56">
      <w:pPr>
        <w:pStyle w:val="TableText"/>
        <w:rPr>
          <w:lang w:val="en-AU"/>
        </w:rPr>
      </w:pPr>
      <w:r>
        <w:rPr>
          <w:noProof/>
          <w:lang w:val="en-AU" w:eastAsia="en-AU"/>
        </w:rPr>
        <w:drawing>
          <wp:anchor distT="0" distB="0" distL="114300" distR="114300" simplePos="0" relativeHeight="251670528" behindDoc="0" locked="0" layoutInCell="1" allowOverlap="1" wp14:anchorId="08BCA41E" wp14:editId="02423C98">
            <wp:simplePos x="0" y="0"/>
            <wp:positionH relativeFrom="column">
              <wp:posOffset>0</wp:posOffset>
            </wp:positionH>
            <wp:positionV relativeFrom="paragraph">
              <wp:posOffset>19050</wp:posOffset>
            </wp:positionV>
            <wp:extent cx="5731510" cy="3223362"/>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731510" cy="3223362"/>
                    </a:xfrm>
                    <a:prstGeom prst="rect">
                      <a:avLst/>
                    </a:prstGeom>
                  </pic:spPr>
                </pic:pic>
              </a:graphicData>
            </a:graphic>
          </wp:anchor>
        </w:drawing>
      </w:r>
    </w:p>
    <w:p w14:paraId="02779194" w14:textId="511207B6" w:rsidR="000E27AF" w:rsidRPr="005618E5" w:rsidRDefault="000E27AF" w:rsidP="000E27AF">
      <w:pPr>
        <w:pStyle w:val="TableText"/>
        <w:numPr>
          <w:ilvl w:val="0"/>
          <w:numId w:val="3"/>
        </w:numPr>
        <w:rPr>
          <w:lang w:val="en-AU"/>
        </w:rPr>
      </w:pPr>
      <w:r w:rsidRPr="006D346C">
        <w:rPr>
          <w:lang w:val="en-AU"/>
        </w:rPr>
        <w:t xml:space="preserve">Enter the </w:t>
      </w:r>
      <w:r w:rsidRPr="00452432">
        <w:rPr>
          <w:b/>
          <w:lang w:val="en-AU"/>
        </w:rPr>
        <w:t>Company Name</w:t>
      </w:r>
      <w:r w:rsidRPr="006D346C">
        <w:rPr>
          <w:lang w:val="en-AU"/>
        </w:rPr>
        <w:t xml:space="preserve"> – please use </w:t>
      </w:r>
      <w:r w:rsidR="00625E29">
        <w:rPr>
          <w:b/>
        </w:rPr>
        <w:t>Mach Technology Group Pty Ltd</w:t>
      </w:r>
    </w:p>
    <w:p w14:paraId="4C1FF75E" w14:textId="0161A4D9" w:rsidR="005618E5" w:rsidRPr="005618E5" w:rsidRDefault="005618E5" w:rsidP="005618E5">
      <w:pPr>
        <w:pStyle w:val="TableText"/>
        <w:ind w:left="720"/>
        <w:rPr>
          <w:szCs w:val="20"/>
          <w:lang w:val="en-AU"/>
        </w:rPr>
      </w:pPr>
      <w:r w:rsidRPr="005618E5">
        <w:rPr>
          <w:szCs w:val="20"/>
        </w:rPr>
        <w:t>You can search using a Company Name or Number</w:t>
      </w:r>
    </w:p>
    <w:p w14:paraId="24354973" w14:textId="77777777" w:rsidR="008C577F" w:rsidRPr="005618E5" w:rsidRDefault="008C577F" w:rsidP="008C577F">
      <w:pPr>
        <w:pStyle w:val="ListParagraph"/>
        <w:numPr>
          <w:ilvl w:val="0"/>
          <w:numId w:val="3"/>
        </w:numPr>
        <w:suppressAutoHyphens w:val="0"/>
        <w:spacing w:line="276" w:lineRule="auto"/>
        <w:contextualSpacing/>
      </w:pPr>
      <w:r w:rsidRPr="00EB4067">
        <w:rPr>
          <w:szCs w:val="22"/>
        </w:rPr>
        <w:t>Select the</w:t>
      </w:r>
      <w:r>
        <w:rPr>
          <w:color w:val="5B9BD5" w:themeColor="accent1"/>
          <w:szCs w:val="22"/>
        </w:rPr>
        <w:t xml:space="preserve"> </w:t>
      </w:r>
      <w:r w:rsidRPr="008C577F">
        <w:rPr>
          <w:b/>
          <w:color w:val="auto"/>
          <w:szCs w:val="22"/>
        </w:rPr>
        <w:t>Type of Company</w:t>
      </w:r>
      <w:r w:rsidRPr="008C577F">
        <w:rPr>
          <w:color w:val="auto"/>
          <w:szCs w:val="22"/>
        </w:rPr>
        <w:t xml:space="preserve"> </w:t>
      </w:r>
      <w:r w:rsidRPr="00EB4067">
        <w:rPr>
          <w:szCs w:val="22"/>
        </w:rPr>
        <w:t>on which to Search</w:t>
      </w:r>
      <w:r>
        <w:rPr>
          <w:color w:val="5B9BD5" w:themeColor="accent1"/>
          <w:szCs w:val="22"/>
        </w:rPr>
        <w:t xml:space="preserve">. </w:t>
      </w:r>
      <w:r w:rsidRPr="00EB4067">
        <w:rPr>
          <w:szCs w:val="22"/>
        </w:rPr>
        <w:t xml:space="preserve">The default is </w:t>
      </w:r>
      <w:r w:rsidRPr="005618E5">
        <w:rPr>
          <w:b/>
          <w:szCs w:val="22"/>
        </w:rPr>
        <w:t>Registered and Reserved Company Names</w:t>
      </w:r>
      <w:r w:rsidRPr="00EB4067">
        <w:rPr>
          <w:szCs w:val="22"/>
        </w:rPr>
        <w:t>.</w:t>
      </w:r>
    </w:p>
    <w:p w14:paraId="1F0E8E91" w14:textId="77777777" w:rsidR="005618E5" w:rsidRPr="000E27AF" w:rsidRDefault="005618E5" w:rsidP="005618E5">
      <w:pPr>
        <w:pStyle w:val="TableText"/>
        <w:ind w:left="720"/>
        <w:rPr>
          <w:sz w:val="18"/>
          <w:szCs w:val="18"/>
          <w:lang w:val="en-AU"/>
        </w:rPr>
      </w:pPr>
      <w:r w:rsidRPr="000E27AF">
        <w:rPr>
          <w:b/>
          <w:sz w:val="18"/>
          <w:szCs w:val="18"/>
          <w:lang w:val="en-AU"/>
        </w:rPr>
        <w:t>CURRENT/ RECENTLY DISSOLVED</w:t>
      </w:r>
      <w:r w:rsidRPr="000E27AF">
        <w:rPr>
          <w:sz w:val="18"/>
          <w:szCs w:val="18"/>
          <w:lang w:val="en-AU"/>
        </w:rPr>
        <w:t>: All live companies and those dissolved in the last 12 months.</w:t>
      </w:r>
    </w:p>
    <w:p w14:paraId="0C8009B3" w14:textId="77777777" w:rsidR="005618E5" w:rsidRPr="000E27AF" w:rsidRDefault="005618E5" w:rsidP="005618E5">
      <w:pPr>
        <w:pStyle w:val="TableText"/>
        <w:ind w:left="720"/>
        <w:rPr>
          <w:sz w:val="18"/>
          <w:szCs w:val="18"/>
          <w:lang w:val="en-AU"/>
        </w:rPr>
      </w:pPr>
      <w:r w:rsidRPr="000E27AF">
        <w:rPr>
          <w:b/>
          <w:sz w:val="18"/>
          <w:szCs w:val="18"/>
          <w:lang w:val="en-AU"/>
        </w:rPr>
        <w:t>DISSOLVED COMPANIES</w:t>
      </w:r>
      <w:r w:rsidRPr="000E27AF">
        <w:rPr>
          <w:sz w:val="18"/>
          <w:szCs w:val="18"/>
          <w:lang w:val="en-AU"/>
        </w:rPr>
        <w:t>: All companies dissolved in the last 20 years.</w:t>
      </w:r>
    </w:p>
    <w:p w14:paraId="2700D446" w14:textId="77777777" w:rsidR="005618E5" w:rsidRPr="000E27AF" w:rsidRDefault="005618E5" w:rsidP="005618E5">
      <w:pPr>
        <w:pStyle w:val="TableText"/>
        <w:ind w:left="720"/>
        <w:rPr>
          <w:sz w:val="18"/>
          <w:szCs w:val="18"/>
          <w:lang w:val="en-AU"/>
        </w:rPr>
      </w:pPr>
      <w:r w:rsidRPr="000E27AF">
        <w:rPr>
          <w:b/>
          <w:sz w:val="18"/>
          <w:szCs w:val="18"/>
          <w:lang w:val="en-AU"/>
        </w:rPr>
        <w:t>PREVIOUS NAMES</w:t>
      </w:r>
      <w:r w:rsidRPr="000E27AF">
        <w:rPr>
          <w:sz w:val="18"/>
          <w:szCs w:val="18"/>
          <w:lang w:val="en-AU"/>
        </w:rPr>
        <w:t>: This will search against all previous company names (where a company has changed its name) for a period of 20 years.</w:t>
      </w:r>
    </w:p>
    <w:p w14:paraId="65DC3667" w14:textId="77777777" w:rsidR="005618E5" w:rsidRPr="000E27AF" w:rsidRDefault="005618E5" w:rsidP="005618E5">
      <w:pPr>
        <w:pStyle w:val="TableText"/>
        <w:ind w:left="720"/>
        <w:rPr>
          <w:sz w:val="18"/>
          <w:szCs w:val="18"/>
          <w:lang w:val="en-AU"/>
        </w:rPr>
      </w:pPr>
      <w:r w:rsidRPr="000E27AF">
        <w:rPr>
          <w:b/>
          <w:sz w:val="18"/>
          <w:szCs w:val="18"/>
          <w:lang w:val="en-AU"/>
        </w:rPr>
        <w:t>PROPOSED NAMES</w:t>
      </w:r>
      <w:r w:rsidRPr="000E27AF">
        <w:rPr>
          <w:sz w:val="18"/>
          <w:szCs w:val="18"/>
          <w:lang w:val="en-AU"/>
        </w:rPr>
        <w:t>: This is a list of proposed names that have been submitted to Companies House and may be used to incorporate or change the name of an existing company.</w:t>
      </w:r>
    </w:p>
    <w:p w14:paraId="2B4F7DB2" w14:textId="76CD3F64" w:rsidR="008C577F" w:rsidRPr="008C577F" w:rsidRDefault="008C577F" w:rsidP="008C577F">
      <w:pPr>
        <w:pStyle w:val="ListParagraph"/>
        <w:numPr>
          <w:ilvl w:val="0"/>
          <w:numId w:val="3"/>
        </w:numPr>
        <w:suppressAutoHyphens w:val="0"/>
        <w:spacing w:line="276" w:lineRule="auto"/>
        <w:contextualSpacing/>
      </w:pPr>
      <w:r>
        <w:rPr>
          <w:szCs w:val="22"/>
        </w:rPr>
        <w:t xml:space="preserve">Click </w:t>
      </w:r>
      <w:r>
        <w:rPr>
          <w:b/>
          <w:color w:val="auto"/>
          <w:szCs w:val="22"/>
        </w:rPr>
        <w:t>Submit</w:t>
      </w:r>
    </w:p>
    <w:p w14:paraId="77C25F41" w14:textId="7CFD6CF2" w:rsidR="008C577F" w:rsidRPr="00EB4067" w:rsidRDefault="00625E29" w:rsidP="001A2B56">
      <w:pPr>
        <w:suppressAutoHyphens w:val="0"/>
        <w:spacing w:line="276" w:lineRule="auto"/>
        <w:contextualSpacing/>
      </w:pPr>
      <w:r>
        <w:rPr>
          <w:noProof/>
          <w:lang w:val="en-AU" w:eastAsia="en-AU"/>
        </w:rPr>
        <w:lastRenderedPageBreak/>
        <w:drawing>
          <wp:inline distT="0" distB="0" distL="0" distR="0" wp14:anchorId="10176702" wp14:editId="01603B9D">
            <wp:extent cx="5731510" cy="3230098"/>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3230098"/>
                    </a:xfrm>
                    <a:prstGeom prst="rect">
                      <a:avLst/>
                    </a:prstGeom>
                  </pic:spPr>
                </pic:pic>
              </a:graphicData>
            </a:graphic>
          </wp:inline>
        </w:drawing>
      </w:r>
    </w:p>
    <w:p w14:paraId="7838BF3C" w14:textId="337BC384" w:rsidR="00491C15" w:rsidRDefault="00491C15" w:rsidP="00491C15">
      <w:pPr>
        <w:pStyle w:val="TableText"/>
        <w:numPr>
          <w:ilvl w:val="0"/>
          <w:numId w:val="3"/>
        </w:numPr>
        <w:rPr>
          <w:noProof/>
          <w:lang w:val="en-AU" w:eastAsia="en-AU"/>
        </w:rPr>
      </w:pPr>
      <w:r>
        <w:rPr>
          <w:noProof/>
          <w:lang w:val="en-AU" w:eastAsia="en-AU"/>
        </w:rPr>
        <w:t xml:space="preserve">Select the correct record. In this example please select </w:t>
      </w:r>
      <w:r w:rsidRPr="001A2B56">
        <w:rPr>
          <w:b/>
          <w:noProof/>
          <w:lang w:val="en-AU" w:eastAsia="en-AU"/>
        </w:rPr>
        <w:t>ACN 115162564.</w:t>
      </w:r>
    </w:p>
    <w:p w14:paraId="619C3779" w14:textId="41091957" w:rsidR="00491C15" w:rsidRDefault="00491C15" w:rsidP="008C577F">
      <w:pPr>
        <w:pStyle w:val="TableText"/>
        <w:rPr>
          <w:lang w:val="en-AU"/>
        </w:rPr>
      </w:pPr>
      <w:r w:rsidRPr="001A2B56">
        <w:rPr>
          <w:noProof/>
          <w:lang w:val="en-AU" w:eastAsia="en-AU"/>
        </w:rPr>
        <w:drawing>
          <wp:inline distT="0" distB="0" distL="0" distR="0" wp14:anchorId="151DE62A" wp14:editId="12B4BBBC">
            <wp:extent cx="5731510" cy="3229610"/>
            <wp:effectExtent l="0" t="0" r="254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3229610"/>
                    </a:xfrm>
                    <a:prstGeom prst="rect">
                      <a:avLst/>
                    </a:prstGeom>
                  </pic:spPr>
                </pic:pic>
              </a:graphicData>
            </a:graphic>
          </wp:inline>
        </w:drawing>
      </w:r>
    </w:p>
    <w:p w14:paraId="2C564538" w14:textId="4C46DDDF" w:rsidR="00491C15" w:rsidRDefault="00491C15" w:rsidP="008C577F">
      <w:pPr>
        <w:pStyle w:val="TableText"/>
        <w:rPr>
          <w:lang w:val="en-AU"/>
        </w:rPr>
      </w:pPr>
      <w:r>
        <w:rPr>
          <w:lang w:val="en-AU"/>
        </w:rPr>
        <w:t>encompass displays the option to purchase three different reports.</w:t>
      </w:r>
    </w:p>
    <w:p w14:paraId="0CEABFD0" w14:textId="1B210B42" w:rsidR="008C577F" w:rsidRPr="00F07F03" w:rsidRDefault="008C577F" w:rsidP="008C577F">
      <w:pPr>
        <w:pStyle w:val="TableText"/>
        <w:numPr>
          <w:ilvl w:val="0"/>
          <w:numId w:val="3"/>
        </w:numPr>
        <w:rPr>
          <w:lang w:val="en-AU"/>
        </w:rPr>
      </w:pPr>
      <w:r>
        <w:rPr>
          <w:lang w:val="en-AU"/>
        </w:rPr>
        <w:t>Select extract</w:t>
      </w:r>
      <w:r w:rsidR="005618E5">
        <w:rPr>
          <w:lang w:val="en-AU"/>
        </w:rPr>
        <w:t>/</w:t>
      </w:r>
      <w:r>
        <w:rPr>
          <w:lang w:val="en-AU"/>
        </w:rPr>
        <w:t xml:space="preserve">s you require to purchase. Please </w:t>
      </w:r>
      <w:r w:rsidR="00491C15" w:rsidRPr="00491C15">
        <w:rPr>
          <w:lang w:val="en-AU"/>
        </w:rPr>
        <w:t>select the</w:t>
      </w:r>
      <w:r w:rsidR="00491C15">
        <w:rPr>
          <w:b/>
          <w:lang w:val="en-AU"/>
        </w:rPr>
        <w:t xml:space="preserve"> Current &amp; Historical</w:t>
      </w:r>
      <w:r w:rsidRPr="008C577F">
        <w:rPr>
          <w:b/>
          <w:lang w:val="en-AU"/>
        </w:rPr>
        <w:t xml:space="preserve"> Extract.</w:t>
      </w:r>
    </w:p>
    <w:p w14:paraId="548A9C24" w14:textId="6494E5AC" w:rsidR="00F07F03" w:rsidRPr="00491C15" w:rsidRDefault="00F07F03" w:rsidP="008C577F">
      <w:pPr>
        <w:pStyle w:val="TableText"/>
        <w:numPr>
          <w:ilvl w:val="0"/>
          <w:numId w:val="3"/>
        </w:numPr>
        <w:rPr>
          <w:lang w:val="en-AU"/>
        </w:rPr>
      </w:pPr>
      <w:r w:rsidRPr="00F07F03">
        <w:rPr>
          <w:lang w:val="en-AU"/>
        </w:rPr>
        <w:t xml:space="preserve">Click </w:t>
      </w:r>
      <w:r>
        <w:rPr>
          <w:b/>
          <w:lang w:val="en-AU"/>
        </w:rPr>
        <w:t>Submit</w:t>
      </w:r>
    </w:p>
    <w:p w14:paraId="5426580F" w14:textId="42975BA2" w:rsidR="00491C15" w:rsidRDefault="00491C15" w:rsidP="00491C15">
      <w:pPr>
        <w:pStyle w:val="TableText"/>
        <w:rPr>
          <w:lang w:val="en-AU"/>
        </w:rPr>
      </w:pPr>
      <w:r>
        <w:rPr>
          <w:b/>
          <w:lang w:val="en-AU"/>
        </w:rPr>
        <w:t>In the Training Environment – no costs will be incurred.</w:t>
      </w:r>
    </w:p>
    <w:p w14:paraId="5AB5B70C" w14:textId="630226C5" w:rsidR="008C577F" w:rsidRPr="006D346C" w:rsidRDefault="00491C15" w:rsidP="001A2B56">
      <w:pPr>
        <w:pStyle w:val="TableText"/>
        <w:rPr>
          <w:lang w:val="en-AU"/>
        </w:rPr>
      </w:pPr>
      <w:r>
        <w:rPr>
          <w:noProof/>
          <w:lang w:val="en-AU" w:eastAsia="en-AU"/>
        </w:rPr>
        <w:lastRenderedPageBreak/>
        <w:drawing>
          <wp:inline distT="0" distB="0" distL="0" distR="0" wp14:anchorId="64963EC9" wp14:editId="155F6A79">
            <wp:extent cx="5731510" cy="3230098"/>
            <wp:effectExtent l="0" t="0" r="254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3230098"/>
                    </a:xfrm>
                    <a:prstGeom prst="rect">
                      <a:avLst/>
                    </a:prstGeom>
                  </pic:spPr>
                </pic:pic>
              </a:graphicData>
            </a:graphic>
          </wp:inline>
        </w:drawing>
      </w:r>
    </w:p>
    <w:p w14:paraId="05FD094C" w14:textId="339DB4FD" w:rsidR="00DD6D49" w:rsidRDefault="005618E5" w:rsidP="005618E5">
      <w:r>
        <w:rPr>
          <w:shd w:val="clear" w:color="auto" w:fill="FFFFFF"/>
        </w:rPr>
        <w:t>e</w:t>
      </w:r>
      <w:r w:rsidR="000803A4" w:rsidRPr="00D44429">
        <w:rPr>
          <w:shd w:val="clear" w:color="auto" w:fill="FFFFFF"/>
        </w:rPr>
        <w:t>ncompass displays the </w:t>
      </w:r>
      <w:r w:rsidR="000803A4" w:rsidRPr="005618E5">
        <w:rPr>
          <w:b/>
        </w:rPr>
        <w:t>Overview</w:t>
      </w:r>
      <w:r w:rsidR="000803A4" w:rsidRPr="005618E5">
        <w:t xml:space="preserve"> where you will see the status of the </w:t>
      </w:r>
      <w:r w:rsidR="00021D47" w:rsidRPr="005618E5">
        <w:t>o</w:t>
      </w:r>
      <w:r w:rsidR="000803A4" w:rsidRPr="005618E5">
        <w:t>rder</w:t>
      </w:r>
      <w:r w:rsidR="00AE2280" w:rsidRPr="005618E5">
        <w:t>,</w:t>
      </w:r>
      <w:r w:rsidR="000803A4" w:rsidRPr="005618E5">
        <w:t xml:space="preserve"> as well as notifications of what other sections have been updated</w:t>
      </w:r>
      <w:r w:rsidR="00AE2280" w:rsidRPr="005618E5">
        <w:t xml:space="preserve"> with the results</w:t>
      </w:r>
      <w:r w:rsidR="000803A4" w:rsidRPr="005618E5">
        <w:t>.</w:t>
      </w:r>
      <w:r w:rsidR="00DD6D49" w:rsidRPr="005618E5">
        <w:t xml:space="preserve"> </w:t>
      </w:r>
    </w:p>
    <w:p w14:paraId="575A53D8" w14:textId="2DC6CEB1" w:rsidR="00DD6D49" w:rsidRDefault="0038296B" w:rsidP="001A2B56">
      <w:pPr>
        <w:pStyle w:val="TableText"/>
        <w:rPr>
          <w:lang w:val="en-AU"/>
        </w:rPr>
      </w:pPr>
      <w:r>
        <w:rPr>
          <w:noProof/>
          <w:lang w:val="en-AU" w:eastAsia="en-AU"/>
        </w:rPr>
        <mc:AlternateContent>
          <mc:Choice Requires="wpi">
            <w:drawing>
              <wp:anchor distT="0" distB="0" distL="114300" distR="114300" simplePos="0" relativeHeight="251678720" behindDoc="0" locked="0" layoutInCell="1" allowOverlap="1" wp14:anchorId="3EF42F19" wp14:editId="0EEDE968">
                <wp:simplePos x="0" y="0"/>
                <wp:positionH relativeFrom="column">
                  <wp:posOffset>37850</wp:posOffset>
                </wp:positionH>
                <wp:positionV relativeFrom="paragraph">
                  <wp:posOffset>-9895</wp:posOffset>
                </wp:positionV>
                <wp:extent cx="849960" cy="165960"/>
                <wp:effectExtent l="95250" t="95250" r="121920" b="120015"/>
                <wp:wrapNone/>
                <wp:docPr id="50" name="Ink 50"/>
                <wp:cNvGraphicFramePr/>
                <a:graphic xmlns:a="http://schemas.openxmlformats.org/drawingml/2006/main">
                  <a:graphicData uri="http://schemas.microsoft.com/office/word/2010/wordprocessingInk">
                    <w14:contentPart bwMode="auto" r:id="rId44">
                      <w14:nvContentPartPr>
                        <w14:cNvContentPartPr/>
                      </w14:nvContentPartPr>
                      <w14:xfrm>
                        <a:off x="0" y="0"/>
                        <a:ext cx="849960" cy="165960"/>
                      </w14:xfrm>
                    </w14:contentPart>
                  </a:graphicData>
                </a:graphic>
              </wp:anchor>
            </w:drawing>
          </mc:Choice>
          <mc:Fallback>
            <w:pict>
              <v:shape w14:anchorId="6ADE942A" id="Ink 50" o:spid="_x0000_s1026" type="#_x0000_t75" style="position:absolute;margin-left:-1.95pt;margin-top:-5.75pt;width:76.85pt;height:22.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">
                <v:imagedata r:id="rId45" o:title=""/>
              </v:shape>
            </w:pict>
          </mc:Fallback>
        </mc:AlternateContent>
      </w:r>
      <w:r w:rsidR="00491C15">
        <w:rPr>
          <w:noProof/>
          <w:lang w:val="en-AU" w:eastAsia="en-AU"/>
        </w:rPr>
        <w:drawing>
          <wp:inline distT="0" distB="0" distL="0" distR="0" wp14:anchorId="5CEA30CF" wp14:editId="5DC0BFF0">
            <wp:extent cx="5731510" cy="3230098"/>
            <wp:effectExtent l="0" t="0" r="254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3230098"/>
                    </a:xfrm>
                    <a:prstGeom prst="rect">
                      <a:avLst/>
                    </a:prstGeom>
                  </pic:spPr>
                </pic:pic>
              </a:graphicData>
            </a:graphic>
          </wp:inline>
        </w:drawing>
      </w:r>
    </w:p>
    <w:p w14:paraId="0109A7F2" w14:textId="3042B906" w:rsidR="00AF22D7" w:rsidRDefault="00AF22D7" w:rsidP="00AF22D7">
      <w:pPr>
        <w:pStyle w:val="IntenseQuote"/>
        <w:rPr>
          <w:lang w:val="en-AU"/>
        </w:rPr>
      </w:pPr>
      <w:r w:rsidRPr="006D346C">
        <w:rPr>
          <w:lang w:val="en-AU"/>
        </w:rPr>
        <w:t xml:space="preserve">Congratulations – you have completed Activity </w:t>
      </w:r>
      <w:r w:rsidR="00885824">
        <w:rPr>
          <w:lang w:val="en-AU"/>
        </w:rPr>
        <w:t>3</w:t>
      </w:r>
      <w:r w:rsidR="00BF0147">
        <w:rPr>
          <w:lang w:val="en-AU"/>
        </w:rPr>
        <w:t>B</w:t>
      </w:r>
    </w:p>
    <w:p w14:paraId="79405100" w14:textId="77777777" w:rsidR="00ED4627" w:rsidRDefault="00ED4627">
      <w:pPr>
        <w:suppressAutoHyphens w:val="0"/>
        <w:spacing w:before="0" w:after="0"/>
        <w:rPr>
          <w:color w:val="44BDDB"/>
          <w:kern w:val="40"/>
          <w:sz w:val="48"/>
        </w:rPr>
      </w:pPr>
      <w:r>
        <w:br w:type="page"/>
      </w:r>
    </w:p>
    <w:p w14:paraId="7D150888" w14:textId="0AC0E761" w:rsidR="00AF22D7" w:rsidRDefault="00885824" w:rsidP="00AF22D7">
      <w:pPr>
        <w:pStyle w:val="Heading1"/>
      </w:pPr>
      <w:bookmarkStart w:id="16" w:name="_Toc4504170"/>
      <w:r>
        <w:lastRenderedPageBreak/>
        <w:t xml:space="preserve">Activity 4 </w:t>
      </w:r>
      <w:r w:rsidR="00AF22D7">
        <w:t>Work with the Views</w:t>
      </w:r>
      <w:bookmarkEnd w:id="16"/>
    </w:p>
    <w:p w14:paraId="2DADAB80" w14:textId="66FD35D2" w:rsidR="00AF22D7" w:rsidRDefault="00AF22D7" w:rsidP="00B63138">
      <w:pPr>
        <w:pStyle w:val="IntenseQuote"/>
        <w:rPr>
          <w:noProof/>
          <w:lang w:val="en-AU" w:eastAsia="en-AU"/>
        </w:rPr>
      </w:pPr>
      <w:r>
        <w:rPr>
          <w:noProof/>
          <w:lang w:val="en-AU" w:eastAsia="en-AU"/>
        </w:rPr>
        <w:t xml:space="preserve">A workspace consists of a number of views for you to work with the results of your search in different ways; </w:t>
      </w:r>
      <w:r w:rsidRPr="005618E5">
        <w:rPr>
          <w:b/>
          <w:noProof/>
          <w:lang w:val="en-AU" w:eastAsia="en-AU"/>
        </w:rPr>
        <w:t>Overview</w:t>
      </w:r>
      <w:r>
        <w:rPr>
          <w:noProof/>
          <w:lang w:val="en-AU" w:eastAsia="en-AU"/>
        </w:rPr>
        <w:t xml:space="preserve">, </w:t>
      </w:r>
      <w:r w:rsidRPr="005618E5">
        <w:rPr>
          <w:b/>
          <w:noProof/>
          <w:lang w:val="en-AU" w:eastAsia="en-AU"/>
        </w:rPr>
        <w:t>Chart</w:t>
      </w:r>
      <w:r>
        <w:rPr>
          <w:noProof/>
          <w:lang w:val="en-AU" w:eastAsia="en-AU"/>
        </w:rPr>
        <w:t xml:space="preserve">, </w:t>
      </w:r>
      <w:r w:rsidRPr="005618E5">
        <w:rPr>
          <w:b/>
          <w:noProof/>
          <w:lang w:val="en-AU" w:eastAsia="en-AU"/>
        </w:rPr>
        <w:t>Documents</w:t>
      </w:r>
      <w:r>
        <w:rPr>
          <w:noProof/>
          <w:lang w:val="en-AU" w:eastAsia="en-AU"/>
        </w:rPr>
        <w:t xml:space="preserve"> and </w:t>
      </w:r>
      <w:r w:rsidRPr="005618E5">
        <w:rPr>
          <w:b/>
          <w:noProof/>
          <w:lang w:val="en-AU" w:eastAsia="en-AU"/>
        </w:rPr>
        <w:t>List</w:t>
      </w:r>
      <w:r>
        <w:rPr>
          <w:noProof/>
          <w:lang w:val="en-AU" w:eastAsia="en-AU"/>
        </w:rPr>
        <w:t xml:space="preserve">. </w:t>
      </w:r>
    </w:p>
    <w:p w14:paraId="3DA0887F" w14:textId="11C2206F" w:rsidR="00885824" w:rsidRPr="00E5678F" w:rsidRDefault="00885824" w:rsidP="00885824">
      <w:pPr>
        <w:pStyle w:val="Heading2"/>
      </w:pPr>
      <w:bookmarkStart w:id="17" w:name="_Toc4504171"/>
      <w:r>
        <w:t>Overview</w:t>
      </w:r>
      <w:bookmarkEnd w:id="17"/>
    </w:p>
    <w:p w14:paraId="300AAAA1" w14:textId="67BFB9B7" w:rsidR="00AF22D7" w:rsidRDefault="00AF22D7" w:rsidP="00AF22D7">
      <w:r>
        <w:t>After running a Search, encompass displays the Overview.</w:t>
      </w:r>
    </w:p>
    <w:p w14:paraId="41449E76" w14:textId="77777777" w:rsidR="00AF22D7" w:rsidRPr="005618E5" w:rsidRDefault="00AF22D7" w:rsidP="00AF22D7">
      <w:r>
        <w:t xml:space="preserve">In the Overview, you can </w:t>
      </w:r>
      <w:r w:rsidRPr="00AF22D7">
        <w:rPr>
          <w:b/>
        </w:rPr>
        <w:t>Download</w:t>
      </w:r>
      <w:r>
        <w:t xml:space="preserve">, </w:t>
      </w:r>
      <w:r w:rsidRPr="00AF22D7">
        <w:rPr>
          <w:b/>
        </w:rPr>
        <w:t>Refresh</w:t>
      </w:r>
      <w:r>
        <w:t xml:space="preserve">, </w:t>
      </w:r>
      <w:r w:rsidRPr="00AF22D7">
        <w:rPr>
          <w:b/>
        </w:rPr>
        <w:t>Share</w:t>
      </w:r>
      <w:r>
        <w:t xml:space="preserve"> and </w:t>
      </w:r>
      <w:r w:rsidRPr="00AF22D7">
        <w:rPr>
          <w:b/>
        </w:rPr>
        <w:t>Edit</w:t>
      </w:r>
      <w:r>
        <w:t xml:space="preserve"> the workspace.</w:t>
      </w:r>
    </w:p>
    <w:p w14:paraId="5DCB8AA2" w14:textId="77777777" w:rsidR="00AF22D7" w:rsidRPr="00E33AF4" w:rsidRDefault="00AF22D7" w:rsidP="00AF22D7">
      <w:r w:rsidRPr="00E33AF4">
        <w:rPr>
          <w:b/>
        </w:rPr>
        <w:t xml:space="preserve">Download </w:t>
      </w:r>
      <w:r>
        <w:t xml:space="preserve">- </w:t>
      </w:r>
      <w:r w:rsidRPr="00E33AF4">
        <w:t xml:space="preserve">Will download all of your reports, a copy of your chart, the html link to the </w:t>
      </w:r>
      <w:r>
        <w:t>workspace</w:t>
      </w:r>
      <w:r w:rsidRPr="00E33AF4">
        <w:t>, and any attachments. The files are contained in a</w:t>
      </w:r>
      <w:r>
        <w:t xml:space="preserve">n archived </w:t>
      </w:r>
      <w:r w:rsidRPr="00E33AF4">
        <w:t>file</w:t>
      </w:r>
      <w:r>
        <w:t xml:space="preserve"> (.zip)</w:t>
      </w:r>
      <w:r w:rsidRPr="00E33AF4">
        <w:t>.</w:t>
      </w:r>
    </w:p>
    <w:p w14:paraId="64924ADB" w14:textId="77777777" w:rsidR="00AF22D7" w:rsidRPr="00366E01" w:rsidRDefault="00AF22D7" w:rsidP="00AF22D7">
      <w:r w:rsidRPr="003F111E">
        <w:rPr>
          <w:rFonts w:ascii="Century Gothic" w:hAnsi="Century Gothic"/>
          <w:b/>
          <w:sz w:val="23"/>
          <w:szCs w:val="23"/>
          <w:shd w:val="clear" w:color="auto" w:fill="FFFFFF"/>
        </w:rPr>
        <w:t>Refresh</w:t>
      </w:r>
      <w:r w:rsidRPr="00E33AF4">
        <w:rPr>
          <w:rFonts w:ascii="Century Gothic" w:hAnsi="Century Gothic"/>
          <w:b/>
          <w:color w:val="646363"/>
          <w:sz w:val="23"/>
          <w:szCs w:val="23"/>
          <w:shd w:val="clear" w:color="auto" w:fill="FFFFFF"/>
        </w:rPr>
        <w:t xml:space="preserve"> </w:t>
      </w:r>
      <w:r>
        <w:rPr>
          <w:rFonts w:ascii="Century Gothic" w:hAnsi="Century Gothic"/>
          <w:color w:val="646363"/>
          <w:sz w:val="23"/>
          <w:szCs w:val="23"/>
          <w:shd w:val="clear" w:color="auto" w:fill="FFFFFF"/>
        </w:rPr>
        <w:t xml:space="preserve">- </w:t>
      </w:r>
      <w:r w:rsidRPr="00E33AF4">
        <w:t>Allows you to re-purchase all the reports in the </w:t>
      </w:r>
      <w:r>
        <w:t>workspace</w:t>
      </w:r>
      <w:r w:rsidRPr="00E33AF4">
        <w:t xml:space="preserve"> in a single transaction. encompass will include a Refresh report indicating what has changed in the data.</w:t>
      </w:r>
    </w:p>
    <w:p w14:paraId="5B4EA3E0" w14:textId="77777777" w:rsidR="00AF22D7" w:rsidRDefault="00AF22D7" w:rsidP="00AF22D7">
      <w:r w:rsidRPr="00E33AF4">
        <w:rPr>
          <w:b/>
        </w:rPr>
        <w:t xml:space="preserve">Share </w:t>
      </w:r>
      <w:r>
        <w:t xml:space="preserve">- </w:t>
      </w:r>
      <w:r w:rsidRPr="00E33AF4">
        <w:t xml:space="preserve">Allows you to copy a link that will provide access to the </w:t>
      </w:r>
      <w:r>
        <w:t>workspace</w:t>
      </w:r>
      <w:r w:rsidRPr="00E33AF4">
        <w:t>. You can then send the link to a colleague or client. You can select whether to send a link where the recipient will be able to make changes to the profile or to view the details only.</w:t>
      </w:r>
    </w:p>
    <w:p w14:paraId="72F1ACED" w14:textId="77777777" w:rsidR="00AF22D7" w:rsidRDefault="00AF22D7" w:rsidP="00AF22D7">
      <w:r w:rsidRPr="00E33AF4">
        <w:rPr>
          <w:b/>
        </w:rPr>
        <w:t xml:space="preserve">Edit </w:t>
      </w:r>
      <w:r>
        <w:t xml:space="preserve">- </w:t>
      </w:r>
      <w:r w:rsidRPr="00E33AF4">
        <w:t xml:space="preserve">Allows you to edit certain fields of the </w:t>
      </w:r>
      <w:r>
        <w:t>workspace</w:t>
      </w:r>
      <w:r w:rsidRPr="00E33AF4">
        <w:t xml:space="preserve">; </w:t>
      </w:r>
      <w:r>
        <w:t>N</w:t>
      </w:r>
      <w:r w:rsidRPr="00E33AF4">
        <w:t>ame, Next review date and the Status. </w:t>
      </w:r>
    </w:p>
    <w:p w14:paraId="68CF93EB" w14:textId="16072C50" w:rsidR="00AF22D7" w:rsidRDefault="00AF22D7" w:rsidP="00AF22D7">
      <w:pPr>
        <w:rPr>
          <w:shd w:val="clear" w:color="auto" w:fill="FFFFFF"/>
        </w:rPr>
      </w:pPr>
      <w:r>
        <w:rPr>
          <w:shd w:val="clear" w:color="auto" w:fill="FFFFFF"/>
        </w:rPr>
        <w:t>The bottom section of the Overview provides details of the</w:t>
      </w:r>
      <w:r w:rsidRPr="00F577D4">
        <w:rPr>
          <w:b/>
          <w:shd w:val="clear" w:color="auto" w:fill="FFFFFF"/>
        </w:rPr>
        <w:t xml:space="preserve"> Search</w:t>
      </w:r>
      <w:r>
        <w:rPr>
          <w:b/>
          <w:shd w:val="clear" w:color="auto" w:fill="FFFFFF"/>
        </w:rPr>
        <w:t>es</w:t>
      </w:r>
      <w:r w:rsidRPr="00F577D4">
        <w:rPr>
          <w:b/>
          <w:shd w:val="clear" w:color="auto" w:fill="FFFFFF"/>
        </w:rPr>
        <w:t xml:space="preserve"> </w:t>
      </w:r>
      <w:r>
        <w:rPr>
          <w:shd w:val="clear" w:color="auto" w:fill="FFFFFF"/>
        </w:rPr>
        <w:t>and related orders and the status of those</w:t>
      </w:r>
      <w:r w:rsidR="001A32B6">
        <w:rPr>
          <w:shd w:val="clear" w:color="auto" w:fill="FFFFFF"/>
        </w:rPr>
        <w:t xml:space="preserve">; </w:t>
      </w:r>
      <w:r>
        <w:rPr>
          <w:shd w:val="clear" w:color="auto" w:fill="FFFFFF"/>
        </w:rPr>
        <w:t xml:space="preserve">completed </w:t>
      </w:r>
      <w:r w:rsidR="001A32B6">
        <w:rPr>
          <w:shd w:val="clear" w:color="auto" w:fill="FFFFFF"/>
        </w:rPr>
        <w:t>or</w:t>
      </w:r>
      <w:r w:rsidR="00885824">
        <w:rPr>
          <w:shd w:val="clear" w:color="auto" w:fill="FFFFFF"/>
        </w:rPr>
        <w:t xml:space="preserve"> </w:t>
      </w:r>
      <w:r>
        <w:rPr>
          <w:shd w:val="clear" w:color="auto" w:fill="FFFFFF"/>
        </w:rPr>
        <w:t>unsuccessful.</w:t>
      </w:r>
    </w:p>
    <w:p w14:paraId="08A1B872" w14:textId="55A18F91" w:rsidR="00885824" w:rsidRPr="00E5678F" w:rsidRDefault="00885824" w:rsidP="00885824">
      <w:pPr>
        <w:pStyle w:val="Heading2"/>
      </w:pPr>
      <w:bookmarkStart w:id="18" w:name="_Toc4504172"/>
      <w:r>
        <w:t>Chart View</w:t>
      </w:r>
      <w:bookmarkEnd w:id="18"/>
    </w:p>
    <w:p w14:paraId="691133B7" w14:textId="7BA7B504" w:rsidR="002E20A7" w:rsidRPr="00D44429" w:rsidRDefault="002E20A7" w:rsidP="00DC33F7">
      <w:pPr>
        <w:pStyle w:val="TableText"/>
        <w:numPr>
          <w:ilvl w:val="0"/>
          <w:numId w:val="13"/>
        </w:numPr>
        <w:rPr>
          <w:lang w:val="en-AU"/>
        </w:rPr>
      </w:pPr>
      <w:r>
        <w:rPr>
          <w:lang w:val="en-AU"/>
        </w:rPr>
        <w:t xml:space="preserve">Click on the </w:t>
      </w:r>
      <w:r w:rsidRPr="002E20A7">
        <w:rPr>
          <w:b/>
          <w:lang w:val="en-AU"/>
        </w:rPr>
        <w:t xml:space="preserve">Chart </w:t>
      </w:r>
      <w:r w:rsidRPr="00021D47">
        <w:rPr>
          <w:lang w:val="en-AU"/>
        </w:rPr>
        <w:t>view</w:t>
      </w:r>
    </w:p>
    <w:p w14:paraId="650D09D5" w14:textId="423751B3" w:rsidR="001A32B6" w:rsidRPr="001A32B6" w:rsidRDefault="001A32B6" w:rsidP="001A32B6">
      <w:pPr>
        <w:rPr>
          <w:shd w:val="clear" w:color="auto" w:fill="FFFFFF"/>
        </w:rPr>
      </w:pPr>
      <w:r>
        <w:rPr>
          <w:shd w:val="clear" w:color="auto" w:fill="FFFFFF"/>
        </w:rPr>
        <w:t>e</w:t>
      </w:r>
      <w:r w:rsidRPr="001A32B6">
        <w:rPr>
          <w:shd w:val="clear" w:color="auto" w:fill="FFFFFF"/>
        </w:rPr>
        <w:t xml:space="preserve">ncompass analyses the data </w:t>
      </w:r>
      <w:r>
        <w:rPr>
          <w:shd w:val="clear" w:color="auto" w:fill="FFFFFF"/>
        </w:rPr>
        <w:t xml:space="preserve">it receives from a search, </w:t>
      </w:r>
      <w:r w:rsidRPr="001A32B6">
        <w:rPr>
          <w:shd w:val="clear" w:color="auto" w:fill="FFFFFF"/>
        </w:rPr>
        <w:t xml:space="preserve">and creates a chart representing all the entities and their relationships. </w:t>
      </w:r>
    </w:p>
    <w:p w14:paraId="403F1502" w14:textId="77777777" w:rsidR="001A32B6" w:rsidRPr="001A32B6" w:rsidRDefault="001A32B6" w:rsidP="001A32B6">
      <w:pPr>
        <w:rPr>
          <w:shd w:val="clear" w:color="auto" w:fill="FFFFFF"/>
        </w:rPr>
      </w:pPr>
      <w:r w:rsidRPr="001A32B6">
        <w:rPr>
          <w:shd w:val="clear" w:color="auto" w:fill="FFFFFF"/>
        </w:rPr>
        <w:t>A variety of tools have been included for you to work with the chart. Some of these are:</w:t>
      </w:r>
    </w:p>
    <w:p w14:paraId="4F15C564" w14:textId="77777777" w:rsidR="001A32B6" w:rsidRPr="00736E62" w:rsidRDefault="001A32B6" w:rsidP="001A32B6">
      <w:r w:rsidRPr="001A32B6">
        <w:rPr>
          <w:b/>
          <w:bCs/>
        </w:rPr>
        <w:t>Filter</w:t>
      </w:r>
      <w:r w:rsidRPr="00736E62">
        <w:t> field</w:t>
      </w:r>
      <w:r w:rsidRPr="001A32B6">
        <w:rPr>
          <w:b/>
          <w:bCs/>
        </w:rPr>
        <w:t> </w:t>
      </w:r>
      <w:r w:rsidRPr="00736E62">
        <w:t>- Allows you to search for text that appears on any label in the chart. As you start typing the results will display dynamically.</w:t>
      </w:r>
    </w:p>
    <w:p w14:paraId="11427B1A" w14:textId="77777777" w:rsidR="001A32B6" w:rsidRPr="00736E62" w:rsidRDefault="001A32B6" w:rsidP="001A32B6">
      <w:r w:rsidRPr="001A32B6">
        <w:rPr>
          <w:b/>
          <w:bCs/>
        </w:rPr>
        <w:t>Chart navigation controls </w:t>
      </w:r>
      <w:r w:rsidRPr="00736E62">
        <w:t>- Use these controls to centre the chart, change the cursor to a selector (pointer) or a hand (grab), zoom in and zoom out. </w:t>
      </w:r>
    </w:p>
    <w:p w14:paraId="3E794BE5" w14:textId="6041A988" w:rsidR="001A32B6" w:rsidRPr="00736E62" w:rsidRDefault="001A32B6" w:rsidP="001A32B6">
      <w:pPr>
        <w:pStyle w:val="ListParagraph"/>
        <w:ind w:left="90"/>
      </w:pPr>
      <w:r>
        <w:rPr>
          <w:noProof/>
          <w:lang w:val="en-AU" w:eastAsia="en-AU"/>
        </w:rPr>
        <w:lastRenderedPageBreak/>
        <w:drawing>
          <wp:inline distT="0" distB="0" distL="0" distR="0" wp14:anchorId="5211B500" wp14:editId="0C599EBD">
            <wp:extent cx="1838095" cy="1333333"/>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38095" cy="1333333"/>
                    </a:xfrm>
                    <a:prstGeom prst="rect">
                      <a:avLst/>
                    </a:prstGeom>
                  </pic:spPr>
                </pic:pic>
              </a:graphicData>
            </a:graphic>
          </wp:inline>
        </w:drawing>
      </w:r>
    </w:p>
    <w:p w14:paraId="6094D79E" w14:textId="77777777" w:rsidR="001A32B6" w:rsidRPr="001A32B6" w:rsidRDefault="001A32B6" w:rsidP="001A32B6">
      <w:pPr>
        <w:rPr>
          <w:color w:val="5B9BD5"/>
        </w:rPr>
      </w:pPr>
      <w:r>
        <w:t xml:space="preserve">For an explanation of all the </w:t>
      </w:r>
      <w:r w:rsidRPr="00335560">
        <w:t xml:space="preserve">Toolbar buttons </w:t>
      </w:r>
      <w:r>
        <w:t xml:space="preserve">and how to use these – please refer to the </w:t>
      </w:r>
      <w:r w:rsidRPr="006428E5">
        <w:rPr>
          <w:color w:val="44BDDB"/>
          <w:sz w:val="28"/>
          <w:szCs w:val="28"/>
        </w:rPr>
        <w:t>encompass knowledge centre</w:t>
      </w:r>
      <w:r w:rsidRPr="001A32B6">
        <w:rPr>
          <w:color w:val="5B9BD5"/>
          <w:sz w:val="28"/>
          <w:szCs w:val="28"/>
        </w:rPr>
        <w:t>.</w:t>
      </w:r>
      <w:r w:rsidRPr="001A32B6">
        <w:rPr>
          <w:color w:val="5B9BD5"/>
        </w:rPr>
        <w:t xml:space="preserve"> </w:t>
      </w:r>
    </w:p>
    <w:p w14:paraId="4920A323" w14:textId="77777777" w:rsidR="001A32B6" w:rsidRPr="006428E5" w:rsidRDefault="001A32B6" w:rsidP="00DC33F7">
      <w:pPr>
        <w:pStyle w:val="ListParagraph"/>
        <w:numPr>
          <w:ilvl w:val="0"/>
          <w:numId w:val="14"/>
        </w:numPr>
        <w:suppressAutoHyphens w:val="0"/>
        <w:spacing w:before="0" w:after="240" w:line="360" w:lineRule="auto"/>
        <w:rPr>
          <w:color w:val="44BDDB"/>
        </w:rPr>
      </w:pPr>
      <w:r w:rsidRPr="006428E5">
        <w:rPr>
          <w:color w:val="44BDDB"/>
          <w:shd w:val="clear" w:color="auto" w:fill="FFFFFF"/>
        </w:rPr>
        <w:t xml:space="preserve">Click on </w:t>
      </w:r>
      <w:r w:rsidRPr="006428E5">
        <w:rPr>
          <w:b/>
          <w:color w:val="44BDDB"/>
        </w:rPr>
        <w:t>Help</w:t>
      </w:r>
      <w:r w:rsidRPr="006428E5">
        <w:rPr>
          <w:color w:val="44BDDB"/>
        </w:rPr>
        <w:t xml:space="preserve"> from anywhere in encompass, and if the Top suggestions are not what you are looking for, please search.</w:t>
      </w:r>
    </w:p>
    <w:p w14:paraId="3755963A" w14:textId="612038DA" w:rsidR="00E5678F" w:rsidRPr="006428E5" w:rsidRDefault="00E5678F" w:rsidP="00885824">
      <w:pPr>
        <w:pStyle w:val="Heading3"/>
        <w:rPr>
          <w:color w:val="44BDDB"/>
        </w:rPr>
      </w:pPr>
      <w:bookmarkStart w:id="19" w:name="_Toc4504173"/>
      <w:r w:rsidRPr="006428E5">
        <w:rPr>
          <w:color w:val="44BDDB"/>
        </w:rPr>
        <w:t>Details Panel</w:t>
      </w:r>
      <w:bookmarkEnd w:id="19"/>
    </w:p>
    <w:p w14:paraId="12775E25" w14:textId="471C65A6" w:rsidR="00E5678F" w:rsidRPr="00A77F08" w:rsidRDefault="00E5678F" w:rsidP="00E5678F">
      <w:r w:rsidRPr="00A77F08">
        <w:t xml:space="preserve">In the </w:t>
      </w:r>
      <w:r w:rsidRPr="00952D21">
        <w:rPr>
          <w:b/>
        </w:rPr>
        <w:t>Chart</w:t>
      </w:r>
      <w:r>
        <w:t xml:space="preserve"> and </w:t>
      </w:r>
      <w:r w:rsidRPr="00952D21">
        <w:rPr>
          <w:b/>
        </w:rPr>
        <w:t>List</w:t>
      </w:r>
      <w:r w:rsidRPr="00A77F08">
        <w:t xml:space="preserve"> </w:t>
      </w:r>
      <w:r w:rsidR="00602BAD" w:rsidRPr="00A77F08">
        <w:t>views,</w:t>
      </w:r>
      <w:r>
        <w:t xml:space="preserve"> </w:t>
      </w:r>
      <w:r w:rsidRPr="00A77F08">
        <w:t>a </w:t>
      </w:r>
      <w:r w:rsidRPr="00E5678F">
        <w:rPr>
          <w:b/>
        </w:rPr>
        <w:t>Details panel</w:t>
      </w:r>
      <w:r w:rsidRPr="00A77F08">
        <w:t xml:space="preserve"> provides you with fundamental information about the </w:t>
      </w:r>
      <w:r>
        <w:t>workspace</w:t>
      </w:r>
      <w:r w:rsidRPr="00A77F08">
        <w:t xml:space="preserve"> as a whole (when no specific entity is selected)</w:t>
      </w:r>
      <w:r>
        <w:t>,</w:t>
      </w:r>
      <w:r w:rsidRPr="00A77F08">
        <w:t xml:space="preserve"> or for a specific entity (when one is selected).</w:t>
      </w:r>
    </w:p>
    <w:p w14:paraId="08636FDD" w14:textId="77777777" w:rsidR="00E5678F" w:rsidRPr="00A77F08" w:rsidRDefault="00E5678F" w:rsidP="00E5678F">
      <w:r w:rsidRPr="00A77F08">
        <w:t>Located at the top of every view you will find the following buttons;</w:t>
      </w:r>
    </w:p>
    <w:p w14:paraId="69C7212A" w14:textId="3B39B5AA" w:rsidR="00E5678F" w:rsidRPr="00A77F08" w:rsidRDefault="00E5678F" w:rsidP="00E5678F">
      <w:r>
        <w:rPr>
          <w:noProof/>
          <w:lang w:val="en-AU" w:eastAsia="en-AU"/>
        </w:rPr>
        <w:drawing>
          <wp:inline distT="0" distB="0" distL="0" distR="0" wp14:anchorId="2FFB0C6E" wp14:editId="4D18B15A">
            <wp:extent cx="2523810" cy="514286"/>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23810" cy="514286"/>
                    </a:xfrm>
                    <a:prstGeom prst="rect">
                      <a:avLst/>
                    </a:prstGeom>
                  </pic:spPr>
                </pic:pic>
              </a:graphicData>
            </a:graphic>
          </wp:inline>
        </w:drawing>
      </w:r>
    </w:p>
    <w:p w14:paraId="175024B9" w14:textId="27747A95" w:rsidR="00E5678F" w:rsidRPr="000C1F9D" w:rsidRDefault="00E5678F" w:rsidP="00DC33F7">
      <w:pPr>
        <w:pStyle w:val="ListParagraph"/>
        <w:numPr>
          <w:ilvl w:val="0"/>
          <w:numId w:val="15"/>
        </w:numPr>
        <w:suppressAutoHyphens w:val="0"/>
        <w:spacing w:before="0" w:after="240" w:line="360" w:lineRule="auto"/>
      </w:pPr>
      <w:r w:rsidRPr="000C1F9D">
        <w:t>Click on the </w:t>
      </w:r>
      <w:r w:rsidRPr="000C1F9D">
        <w:rPr>
          <w:noProof/>
          <w:lang w:val="en-AU" w:eastAsia="en-AU"/>
        </w:rPr>
        <w:drawing>
          <wp:inline distT="0" distB="0" distL="0" distR="0" wp14:anchorId="22248040" wp14:editId="6D58C9F9">
            <wp:extent cx="495300" cy="247650"/>
            <wp:effectExtent l="0" t="0" r="0" b="0"/>
            <wp:docPr id="80" name="Picture 80" descr="Details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tails_butto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00602BAD">
        <w:t xml:space="preserve"> button</w:t>
      </w:r>
    </w:p>
    <w:p w14:paraId="789D8639" w14:textId="77777777" w:rsidR="00E5678F" w:rsidRDefault="00E5678F" w:rsidP="00E5678F">
      <w:r w:rsidRPr="000C1F9D">
        <w:t>This will open/close the details panel. </w:t>
      </w:r>
    </w:p>
    <w:p w14:paraId="4E3341AD" w14:textId="2CC9047D" w:rsidR="00E5678F" w:rsidRPr="006428E5" w:rsidRDefault="00E5678F" w:rsidP="00602BAD">
      <w:pPr>
        <w:pStyle w:val="Heading3"/>
        <w:rPr>
          <w:color w:val="44BDDB"/>
          <w:sz w:val="23"/>
          <w:szCs w:val="23"/>
        </w:rPr>
      </w:pPr>
      <w:bookmarkStart w:id="20" w:name="_Toc4504174"/>
      <w:r w:rsidRPr="006428E5">
        <w:rPr>
          <w:color w:val="44BDDB"/>
        </w:rPr>
        <w:t>Workspace Details</w:t>
      </w:r>
      <w:bookmarkEnd w:id="20"/>
    </w:p>
    <w:p w14:paraId="1F6B6530" w14:textId="4C993B85" w:rsidR="00E5678F" w:rsidRPr="0047600E" w:rsidRDefault="00E5678F" w:rsidP="00E5678F">
      <w:pPr>
        <w:rPr>
          <w:color w:val="646363"/>
          <w:sz w:val="23"/>
          <w:szCs w:val="23"/>
        </w:rPr>
      </w:pPr>
      <w:r w:rsidRPr="0047600E">
        <w:t xml:space="preserve">When no entity is selected, the details panel will reflect all the entities in the </w:t>
      </w:r>
      <w:r w:rsidR="00602BAD">
        <w:t>workspace</w:t>
      </w:r>
      <w:r w:rsidRPr="0047600E">
        <w:t>, and include</w:t>
      </w:r>
      <w:r w:rsidR="00602BAD">
        <w:t>s</w:t>
      </w:r>
      <w:r w:rsidRPr="0047600E">
        <w:t xml:space="preserve"> two tabs of information; </w:t>
      </w:r>
      <w:r w:rsidRPr="0047600E">
        <w:rPr>
          <w:b/>
          <w:bCs/>
        </w:rPr>
        <w:t>Entities</w:t>
      </w:r>
      <w:r w:rsidRPr="0047600E">
        <w:t> and </w:t>
      </w:r>
      <w:r w:rsidRPr="0047600E">
        <w:rPr>
          <w:b/>
          <w:bCs/>
        </w:rPr>
        <w:t>Relations</w:t>
      </w:r>
      <w:r w:rsidRPr="0047600E">
        <w:t>.</w:t>
      </w:r>
    </w:p>
    <w:p w14:paraId="7615A605" w14:textId="29E4CCE8" w:rsidR="00E5678F" w:rsidRDefault="00E5678F" w:rsidP="00E5678F">
      <w:r w:rsidRPr="0047600E">
        <w:rPr>
          <w:b/>
          <w:bCs/>
        </w:rPr>
        <w:t>Entities</w:t>
      </w:r>
      <w:r w:rsidRPr="0047600E">
        <w:t> - this is the default ta</w:t>
      </w:r>
      <w:r>
        <w:t xml:space="preserve">b, and displays the number and details of all the </w:t>
      </w:r>
      <w:r w:rsidRPr="0047600E">
        <w:t xml:space="preserve">entities in the </w:t>
      </w:r>
      <w:r w:rsidR="00602BAD">
        <w:t>workspace</w:t>
      </w:r>
      <w:r w:rsidRPr="0047600E">
        <w:t>.</w:t>
      </w:r>
      <w:r w:rsidR="00602BAD">
        <w:t xml:space="preserve"> In this example there are 1</w:t>
      </w:r>
      <w:r w:rsidR="00491C15">
        <w:t>1</w:t>
      </w:r>
      <w:r w:rsidR="00602BAD">
        <w:t xml:space="preserve"> Entities</w:t>
      </w:r>
      <w:r w:rsidR="00491C15">
        <w:t>;</w:t>
      </w:r>
      <w:r w:rsidR="00602BAD">
        <w:t xml:space="preserve"> </w:t>
      </w:r>
      <w:r w:rsidR="00491C15">
        <w:t>2</w:t>
      </w:r>
      <w:r w:rsidR="00602BAD">
        <w:t xml:space="preserve"> Companies</w:t>
      </w:r>
      <w:r w:rsidR="00491C15">
        <w:t xml:space="preserve">, </w:t>
      </w:r>
      <w:r w:rsidR="00602BAD">
        <w:t xml:space="preserve">7 Locations and </w:t>
      </w:r>
      <w:r w:rsidR="00491C15">
        <w:t>2</w:t>
      </w:r>
      <w:r w:rsidR="00602BAD">
        <w:t xml:space="preserve"> Persons. You can expand each entity type to see the details.</w:t>
      </w:r>
    </w:p>
    <w:p w14:paraId="378F07E0" w14:textId="640C23B1" w:rsidR="00E5678F" w:rsidRDefault="00E5678F" w:rsidP="00E5678F">
      <w:r>
        <w:rPr>
          <w:rStyle w:val="Strong"/>
        </w:rPr>
        <w:t>Relations</w:t>
      </w:r>
      <w:r>
        <w:rPr>
          <w:rStyle w:val="wysiwyg-font-size-medium"/>
        </w:rPr>
        <w:t xml:space="preserve"> - displays information on the relationships of the entities to the Target Company. For example: Immediate Parents, Shareholders and Ultimate Parent.</w:t>
      </w:r>
      <w:r w:rsidR="00491C15">
        <w:rPr>
          <w:rStyle w:val="wysiwyg-font-size-medium"/>
        </w:rPr>
        <w:t xml:space="preserve"> There are 14 relationships in the workspace.</w:t>
      </w:r>
    </w:p>
    <w:p w14:paraId="052DF22C" w14:textId="5CC1E31D" w:rsidR="00E5678F" w:rsidRDefault="0038296B" w:rsidP="00E5678F">
      <w:r>
        <w:rPr>
          <w:noProof/>
          <w:lang w:val="en-AU" w:eastAsia="en-AU"/>
        </w:rPr>
        <w:lastRenderedPageBreak/>
        <mc:AlternateContent>
          <mc:Choice Requires="wpi">
            <w:drawing>
              <wp:anchor distT="0" distB="0" distL="114300" distR="114300" simplePos="0" relativeHeight="251679744" behindDoc="0" locked="0" layoutInCell="1" allowOverlap="1" wp14:anchorId="1532A57B" wp14:editId="542A76E2">
                <wp:simplePos x="0" y="0"/>
                <wp:positionH relativeFrom="column">
                  <wp:posOffset>101210</wp:posOffset>
                </wp:positionH>
                <wp:positionV relativeFrom="paragraph">
                  <wp:posOffset>37830</wp:posOffset>
                </wp:positionV>
                <wp:extent cx="782640" cy="102600"/>
                <wp:effectExtent l="95250" t="95250" r="0" b="126365"/>
                <wp:wrapNone/>
                <wp:docPr id="51" name="Ink 51"/>
                <wp:cNvGraphicFramePr/>
                <a:graphic xmlns:a="http://schemas.openxmlformats.org/drawingml/2006/main">
                  <a:graphicData uri="http://schemas.microsoft.com/office/word/2010/wordprocessingInk">
                    <w14:contentPart bwMode="auto" r:id="rId50">
                      <w14:nvContentPartPr>
                        <w14:cNvContentPartPr/>
                      </w14:nvContentPartPr>
                      <w14:xfrm>
                        <a:off x="0" y="0"/>
                        <a:ext cx="782640" cy="102600"/>
                      </w14:xfrm>
                    </w14:contentPart>
                  </a:graphicData>
                </a:graphic>
              </wp:anchor>
            </w:drawing>
          </mc:Choice>
          <mc:Fallback>
            <w:pict>
              <v:shape w14:anchorId="288573C0" id="Ink 51" o:spid="_x0000_s1026" type="#_x0000_t75" style="position:absolute;margin-left:3pt;margin-top:-1.95pt;width:71.55pt;height:1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">
                <v:imagedata r:id="rId51" o:title=""/>
              </v:shape>
            </w:pict>
          </mc:Fallback>
        </mc:AlternateContent>
      </w:r>
      <w:r w:rsidR="00491C15">
        <w:rPr>
          <w:noProof/>
          <w:lang w:val="en-AU" w:eastAsia="en-AU"/>
        </w:rPr>
        <w:drawing>
          <wp:inline distT="0" distB="0" distL="0" distR="0" wp14:anchorId="6F2958BA" wp14:editId="3A3223C4">
            <wp:extent cx="5731510" cy="3230098"/>
            <wp:effectExtent l="0" t="0" r="254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1510" cy="3230098"/>
                    </a:xfrm>
                    <a:prstGeom prst="rect">
                      <a:avLst/>
                    </a:prstGeom>
                  </pic:spPr>
                </pic:pic>
              </a:graphicData>
            </a:graphic>
          </wp:inline>
        </w:drawing>
      </w:r>
    </w:p>
    <w:p w14:paraId="4EB034A3" w14:textId="3092EC26" w:rsidR="00E5678F" w:rsidRDefault="00E5678F" w:rsidP="00DC33F7">
      <w:pPr>
        <w:pStyle w:val="ListParagraph"/>
        <w:numPr>
          <w:ilvl w:val="0"/>
          <w:numId w:val="16"/>
        </w:numPr>
        <w:suppressAutoHyphens w:val="0"/>
        <w:spacing w:before="0" w:after="240" w:line="360" w:lineRule="auto"/>
        <w:ind w:left="450" w:hanging="450"/>
      </w:pPr>
      <w:r>
        <w:t>Click on the focus icon</w:t>
      </w:r>
      <w:r>
        <w:rPr>
          <w:noProof/>
          <w:lang w:val="en-AU" w:eastAsia="en-AU"/>
        </w:rPr>
        <w:drawing>
          <wp:inline distT="0" distB="0" distL="0" distR="0" wp14:anchorId="059D5F36" wp14:editId="015A53DE">
            <wp:extent cx="219048" cy="228571"/>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9048" cy="228571"/>
                    </a:xfrm>
                    <a:prstGeom prst="rect">
                      <a:avLst/>
                    </a:prstGeom>
                  </pic:spPr>
                </pic:pic>
              </a:graphicData>
            </a:graphic>
          </wp:inline>
        </w:drawing>
      </w:r>
      <w:r>
        <w:t xml:space="preserve"> to focus in on the entity (Details tab) or focus </w:t>
      </w:r>
      <w:r w:rsidR="00491C15">
        <w:t xml:space="preserve">in </w:t>
      </w:r>
      <w:r>
        <w:t>on a relationship (Relations tab). encompass will fade out everything else and leave the entity or relationship in focus. The button will change to Defocus.</w:t>
      </w:r>
    </w:p>
    <w:p w14:paraId="58E022F6" w14:textId="62D3C566" w:rsidR="00E5678F" w:rsidRDefault="0038296B" w:rsidP="00E5678F">
      <w:r>
        <w:rPr>
          <w:noProof/>
          <w:lang w:val="en-AU" w:eastAsia="en-AU"/>
        </w:rPr>
        <mc:AlternateContent>
          <mc:Choice Requires="wpi">
            <w:drawing>
              <wp:anchor distT="0" distB="0" distL="114300" distR="114300" simplePos="0" relativeHeight="251680768" behindDoc="0" locked="0" layoutInCell="1" allowOverlap="1" wp14:anchorId="7148BAB6" wp14:editId="0DA34821">
                <wp:simplePos x="0" y="0"/>
                <wp:positionH relativeFrom="column">
                  <wp:posOffset>55130</wp:posOffset>
                </wp:positionH>
                <wp:positionV relativeFrom="paragraph">
                  <wp:posOffset>49030</wp:posOffset>
                </wp:positionV>
                <wp:extent cx="816480" cy="103320"/>
                <wp:effectExtent l="95250" t="95250" r="3175" b="125730"/>
                <wp:wrapNone/>
                <wp:docPr id="53" name="Ink 53"/>
                <wp:cNvGraphicFramePr/>
                <a:graphic xmlns:a="http://schemas.openxmlformats.org/drawingml/2006/main">
                  <a:graphicData uri="http://schemas.microsoft.com/office/word/2010/wordprocessingInk">
                    <w14:contentPart bwMode="auto" r:id="rId54">
                      <w14:nvContentPartPr>
                        <w14:cNvContentPartPr/>
                      </w14:nvContentPartPr>
                      <w14:xfrm>
                        <a:off x="0" y="0"/>
                        <a:ext cx="816480" cy="103320"/>
                      </w14:xfrm>
                    </w14:contentPart>
                  </a:graphicData>
                </a:graphic>
              </wp:anchor>
            </w:drawing>
          </mc:Choice>
          <mc:Fallback>
            <w:pict>
              <v:shape w14:anchorId="65D95751" id="Ink 53" o:spid="_x0000_s1026" type="#_x0000_t75" style="position:absolute;margin-left:-.6pt;margin-top:-1.1pt;width:74.25pt;height:18.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">
                <v:imagedata r:id="rId55" o:title=""/>
              </v:shape>
            </w:pict>
          </mc:Fallback>
        </mc:AlternateContent>
      </w:r>
      <w:r w:rsidR="00491C15">
        <w:rPr>
          <w:noProof/>
          <w:lang w:val="en-AU" w:eastAsia="en-AU"/>
        </w:rPr>
        <w:drawing>
          <wp:inline distT="0" distB="0" distL="0" distR="0" wp14:anchorId="33286C3C" wp14:editId="439ABDAC">
            <wp:extent cx="5731510" cy="3230098"/>
            <wp:effectExtent l="0" t="0" r="254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3230098"/>
                    </a:xfrm>
                    <a:prstGeom prst="rect">
                      <a:avLst/>
                    </a:prstGeom>
                  </pic:spPr>
                </pic:pic>
              </a:graphicData>
            </a:graphic>
          </wp:inline>
        </w:drawing>
      </w:r>
    </w:p>
    <w:p w14:paraId="7D5D04AC" w14:textId="15B111EC" w:rsidR="00491C15" w:rsidRDefault="00602BAD" w:rsidP="00DC33F7">
      <w:pPr>
        <w:pStyle w:val="ListParagraph"/>
        <w:numPr>
          <w:ilvl w:val="0"/>
          <w:numId w:val="16"/>
        </w:numPr>
        <w:suppressAutoHyphens w:val="0"/>
        <w:spacing w:before="0" w:after="240" w:line="360" w:lineRule="auto"/>
        <w:ind w:left="360"/>
      </w:pPr>
      <w:r>
        <w:t>C</w:t>
      </w:r>
      <w:r w:rsidR="00E5678F">
        <w:t xml:space="preserve">lick </w:t>
      </w:r>
      <w:r>
        <w:t xml:space="preserve">on the arrow </w:t>
      </w:r>
      <w:r w:rsidR="00E5678F">
        <w:t xml:space="preserve">to select an </w:t>
      </w:r>
      <w:r w:rsidR="00E5678F" w:rsidRPr="0068332E">
        <w:rPr>
          <w:b/>
        </w:rPr>
        <w:t>entity</w:t>
      </w:r>
      <w:r w:rsidR="00E5678F">
        <w:rPr>
          <w:b/>
        </w:rPr>
        <w:t xml:space="preserve"> (Details tab) </w:t>
      </w:r>
      <w:r w:rsidR="00E5678F" w:rsidRPr="0068332E">
        <w:t>or a</w:t>
      </w:r>
      <w:r w:rsidR="00E5678F">
        <w:rPr>
          <w:b/>
        </w:rPr>
        <w:t xml:space="preserve"> relationship (Relations tab)</w:t>
      </w:r>
      <w:r w:rsidR="00E5678F">
        <w:t xml:space="preserve">. </w:t>
      </w:r>
    </w:p>
    <w:p w14:paraId="450957B0" w14:textId="77777777" w:rsidR="00491C15" w:rsidRDefault="00491C15">
      <w:pPr>
        <w:suppressAutoHyphens w:val="0"/>
        <w:spacing w:before="0" w:after="0"/>
        <w:rPr>
          <w:rFonts w:eastAsia="SimSun"/>
        </w:rPr>
      </w:pPr>
      <w:r>
        <w:br w:type="page"/>
      </w:r>
    </w:p>
    <w:p w14:paraId="15B6824A" w14:textId="77777777" w:rsidR="00E5678F" w:rsidRDefault="00E5678F" w:rsidP="00491C15">
      <w:pPr>
        <w:suppressAutoHyphens w:val="0"/>
        <w:spacing w:before="0" w:line="360" w:lineRule="auto"/>
      </w:pPr>
    </w:p>
    <w:tbl>
      <w:tblPr>
        <w:tblStyle w:val="TableGrid"/>
        <w:tblW w:w="0" w:type="auto"/>
        <w:tblLook w:val="04A0" w:firstRow="1" w:lastRow="0" w:firstColumn="1" w:lastColumn="0" w:noHBand="0" w:noVBand="1"/>
      </w:tblPr>
      <w:tblGrid>
        <w:gridCol w:w="4570"/>
        <w:gridCol w:w="4446"/>
      </w:tblGrid>
      <w:tr w:rsidR="00602BAD" w14:paraId="0AE1DF26" w14:textId="77777777" w:rsidTr="006428E5">
        <w:tc>
          <w:tcPr>
            <w:tcW w:w="4621" w:type="dxa"/>
            <w:shd w:val="clear" w:color="auto" w:fill="92D9EA"/>
          </w:tcPr>
          <w:p w14:paraId="74892CF9" w14:textId="51CCF694" w:rsidR="00E5678F" w:rsidRDefault="007A3830" w:rsidP="00B957DE">
            <w:pPr>
              <w:rPr>
                <w:noProof/>
              </w:rPr>
            </w:pPr>
            <w:r>
              <w:rPr>
                <w:noProof/>
              </w:rPr>
              <w:t>Entities</w:t>
            </w:r>
            <w:r w:rsidR="00E5678F">
              <w:rPr>
                <w:noProof/>
              </w:rPr>
              <w:t xml:space="preserve"> tab</w:t>
            </w:r>
          </w:p>
        </w:tc>
        <w:tc>
          <w:tcPr>
            <w:tcW w:w="4621" w:type="dxa"/>
            <w:shd w:val="clear" w:color="auto" w:fill="92D9EA"/>
          </w:tcPr>
          <w:p w14:paraId="4D8F3B47" w14:textId="77777777" w:rsidR="00E5678F" w:rsidRDefault="00E5678F" w:rsidP="00B957DE">
            <w:pPr>
              <w:rPr>
                <w:noProof/>
              </w:rPr>
            </w:pPr>
            <w:r>
              <w:rPr>
                <w:noProof/>
              </w:rPr>
              <w:t>Relations tab</w:t>
            </w:r>
          </w:p>
        </w:tc>
      </w:tr>
      <w:tr w:rsidR="00602BAD" w14:paraId="5D530644" w14:textId="77777777" w:rsidTr="00B957DE">
        <w:tc>
          <w:tcPr>
            <w:tcW w:w="4621" w:type="dxa"/>
          </w:tcPr>
          <w:p w14:paraId="163A6BCE" w14:textId="72FB8E04" w:rsidR="00E5678F" w:rsidRDefault="007A3830" w:rsidP="00B957DE">
            <w:r>
              <w:rPr>
                <w:noProof/>
                <w:lang w:val="en-AU" w:eastAsia="en-AU"/>
              </w:rPr>
              <w:drawing>
                <wp:inline distT="0" distB="0" distL="0" distR="0" wp14:anchorId="37842CCF" wp14:editId="488A5377">
                  <wp:extent cx="2847975" cy="82115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861246" cy="824982"/>
                          </a:xfrm>
                          <a:prstGeom prst="rect">
                            <a:avLst/>
                          </a:prstGeom>
                        </pic:spPr>
                      </pic:pic>
                    </a:graphicData>
                  </a:graphic>
                </wp:inline>
              </w:drawing>
            </w:r>
          </w:p>
        </w:tc>
        <w:tc>
          <w:tcPr>
            <w:tcW w:w="4621" w:type="dxa"/>
          </w:tcPr>
          <w:p w14:paraId="5A467DC0" w14:textId="5B8CE951" w:rsidR="00E5678F" w:rsidRDefault="007A3830" w:rsidP="00B957DE">
            <w:r>
              <w:rPr>
                <w:noProof/>
                <w:lang w:val="en-AU" w:eastAsia="en-AU"/>
              </w:rPr>
              <w:drawing>
                <wp:inline distT="0" distB="0" distL="0" distR="0" wp14:anchorId="47DF9D9E" wp14:editId="58A39CB3">
                  <wp:extent cx="2767678" cy="11887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767678" cy="1188720"/>
                          </a:xfrm>
                          <a:prstGeom prst="rect">
                            <a:avLst/>
                          </a:prstGeom>
                        </pic:spPr>
                      </pic:pic>
                    </a:graphicData>
                  </a:graphic>
                </wp:inline>
              </w:drawing>
            </w:r>
          </w:p>
        </w:tc>
      </w:tr>
    </w:tbl>
    <w:p w14:paraId="55243E89" w14:textId="1680FD60" w:rsidR="00E5678F" w:rsidRDefault="00E5678F" w:rsidP="00E5678F">
      <w:r>
        <w:t xml:space="preserve">encompass will select the entity or the relationship in the </w:t>
      </w:r>
      <w:r w:rsidR="006F6C5E">
        <w:t>chart and</w:t>
      </w:r>
      <w:r>
        <w:t xml:space="preserve"> display its details. </w:t>
      </w:r>
    </w:p>
    <w:p w14:paraId="79EB5AE8" w14:textId="437C8794" w:rsidR="00600E14" w:rsidRPr="00600E14" w:rsidRDefault="00600E14" w:rsidP="00600E14">
      <w:pPr>
        <w:rPr>
          <w:b/>
        </w:rPr>
      </w:pPr>
      <w:r>
        <w:rPr>
          <w:b/>
        </w:rPr>
        <w:t>Entity Details</w:t>
      </w:r>
    </w:p>
    <w:p w14:paraId="5D985167" w14:textId="09CDEEAA" w:rsidR="00600E14" w:rsidRPr="008B7BDB" w:rsidRDefault="00600E14" w:rsidP="00600E14">
      <w:r w:rsidRPr="008B7BDB">
        <w:t xml:space="preserve">When you select an entity, the Details panel will display </w:t>
      </w:r>
      <w:r>
        <w:t>important</w:t>
      </w:r>
      <w:r w:rsidRPr="008B7BDB">
        <w:t xml:space="preserve"> information about the selected entity</w:t>
      </w:r>
      <w:r>
        <w:t xml:space="preserve">. </w:t>
      </w:r>
    </w:p>
    <w:p w14:paraId="3777CBB0" w14:textId="320D90F5" w:rsidR="00600E14" w:rsidRDefault="00600E14" w:rsidP="00600E14">
      <w:r w:rsidRPr="008B7BDB">
        <w:rPr>
          <w:b/>
          <w:bCs/>
        </w:rPr>
        <w:t>Details </w:t>
      </w:r>
      <w:r>
        <w:rPr>
          <w:b/>
          <w:bCs/>
        </w:rPr>
        <w:t>tab</w:t>
      </w:r>
      <w:r w:rsidR="00885824">
        <w:rPr>
          <w:b/>
          <w:bCs/>
        </w:rPr>
        <w:t xml:space="preserve"> </w:t>
      </w:r>
      <w:r w:rsidRPr="008B7BDB">
        <w:t>- this is the default tab</w:t>
      </w:r>
      <w:r>
        <w:t>,</w:t>
      </w:r>
      <w:r w:rsidRPr="008B7BDB">
        <w:t xml:space="preserve"> and displays the Identification details of the Company, Person, Property or Document. The related original source Documents obtained from the search/es are also displayed</w:t>
      </w:r>
      <w:r>
        <w:t>,</w:t>
      </w:r>
      <w:r w:rsidRPr="008B7BDB">
        <w:t xml:space="preserve"> and can be opened from </w:t>
      </w:r>
      <w:r>
        <w:t>here</w:t>
      </w:r>
      <w:r w:rsidRPr="008B7BDB">
        <w:t>.</w:t>
      </w:r>
    </w:p>
    <w:p w14:paraId="718EF4E1" w14:textId="77777777" w:rsidR="00600E14" w:rsidRDefault="00600E14" w:rsidP="00600E14">
      <w:pPr>
        <w:ind w:left="720"/>
        <w:rPr>
          <w:rStyle w:val="wysiwyg-font-size-medium"/>
        </w:rPr>
      </w:pPr>
      <w:r>
        <w:rPr>
          <w:rStyle w:val="Strong"/>
        </w:rPr>
        <w:t>Properties</w:t>
      </w:r>
      <w:r>
        <w:rPr>
          <w:rStyle w:val="wysiwyg-font-size-medium"/>
        </w:rPr>
        <w:t xml:space="preserve"> button - Identifies which of the Searches provided the details of the entity.</w:t>
      </w:r>
    </w:p>
    <w:p w14:paraId="54CA18B8" w14:textId="37B16492" w:rsidR="00600E14" w:rsidRDefault="00600E14" w:rsidP="00600E14">
      <w:pPr>
        <w:ind w:left="720"/>
        <w:rPr>
          <w:rStyle w:val="wysiwyg-font-size-medium"/>
          <w:rFonts w:cs="Open Sans"/>
        </w:rPr>
      </w:pPr>
      <w:r w:rsidRPr="00600E14">
        <w:rPr>
          <w:rStyle w:val="Strong"/>
          <w:rFonts w:cs="Open Sans"/>
        </w:rPr>
        <w:t>Add attachment</w:t>
      </w:r>
      <w:r w:rsidRPr="00600E14">
        <w:rPr>
          <w:rStyle w:val="wysiwyg-font-size-medium"/>
          <w:rFonts w:cs="Open Sans"/>
        </w:rPr>
        <w:t xml:space="preserve"> - enables you to upload an attachment (max 10MB). This will append a paper-clip glyph to the entity, and will display the attachment in the Documents view. The attachment is also included in the archived (zip) file when </w:t>
      </w:r>
      <w:r w:rsidRPr="00600E14">
        <w:rPr>
          <w:rStyle w:val="wysiwyg-font-size-medium"/>
          <w:rFonts w:cs="Open Sans"/>
          <w:b/>
        </w:rPr>
        <w:t>downloading</w:t>
      </w:r>
      <w:r w:rsidRPr="00600E14">
        <w:rPr>
          <w:rStyle w:val="wysiwyg-font-size-medium"/>
          <w:rFonts w:cs="Open Sans"/>
        </w:rPr>
        <w:t xml:space="preserve"> the Profile in the Overview.</w:t>
      </w:r>
    </w:p>
    <w:p w14:paraId="78A493C2" w14:textId="61688C6D" w:rsidR="00B63138" w:rsidRPr="00B63138" w:rsidRDefault="00B63138" w:rsidP="00DC33F7">
      <w:pPr>
        <w:pStyle w:val="ListParagraph"/>
        <w:numPr>
          <w:ilvl w:val="0"/>
          <w:numId w:val="19"/>
        </w:numPr>
        <w:rPr>
          <w:rStyle w:val="wysiwyg-font-size-medium"/>
          <w:rFonts w:cs="Open Sans"/>
        </w:rPr>
      </w:pPr>
      <w:r>
        <w:rPr>
          <w:rStyle w:val="wysiwyg-font-size-medium"/>
          <w:rFonts w:cs="Open Sans"/>
        </w:rPr>
        <w:t xml:space="preserve">Add an </w:t>
      </w:r>
      <w:r w:rsidRPr="00D4458D">
        <w:rPr>
          <w:rStyle w:val="wysiwyg-font-size-medium"/>
          <w:rFonts w:cs="Open Sans"/>
          <w:b/>
        </w:rPr>
        <w:t>attachment</w:t>
      </w:r>
      <w:r>
        <w:rPr>
          <w:rStyle w:val="wysiwyg-font-size-medium"/>
          <w:rFonts w:cs="Open Sans"/>
        </w:rPr>
        <w:t xml:space="preserve"> to one of the entities</w:t>
      </w:r>
    </w:p>
    <w:p w14:paraId="68231E50" w14:textId="4B3A8E5D" w:rsidR="00600E14" w:rsidRPr="00600E14" w:rsidRDefault="00600E14" w:rsidP="00600E14">
      <w:pPr>
        <w:ind w:left="720"/>
      </w:pPr>
      <w:r>
        <w:rPr>
          <w:rStyle w:val="Strong"/>
          <w:rFonts w:ascii="Century Gothic" w:hAnsi="Century Gothic"/>
        </w:rPr>
        <w:t xml:space="preserve">Add note – </w:t>
      </w:r>
      <w:r w:rsidRPr="00600E14">
        <w:t>allows you to add a note to the entity. This will append a sticky note glyph to the entity and will display the details of the note below the button.</w:t>
      </w:r>
    </w:p>
    <w:p w14:paraId="22F05B4D" w14:textId="3A6093B4" w:rsidR="00600E14" w:rsidRDefault="00600E14" w:rsidP="00600E14">
      <w:pPr>
        <w:ind w:left="720"/>
      </w:pPr>
      <w:r>
        <w:rPr>
          <w:noProof/>
          <w:lang w:val="en-AU" w:eastAsia="en-AU"/>
        </w:rPr>
        <w:drawing>
          <wp:inline distT="0" distB="0" distL="0" distR="0" wp14:anchorId="260F3656" wp14:editId="7D79093E">
            <wp:extent cx="3334191" cy="7315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334191" cy="731520"/>
                    </a:xfrm>
                    <a:prstGeom prst="rect">
                      <a:avLst/>
                    </a:prstGeom>
                  </pic:spPr>
                </pic:pic>
              </a:graphicData>
            </a:graphic>
          </wp:inline>
        </w:drawing>
      </w:r>
    </w:p>
    <w:p w14:paraId="02E012A2" w14:textId="20178BC4" w:rsidR="00B63138" w:rsidRDefault="00B63138" w:rsidP="00DC33F7">
      <w:pPr>
        <w:pStyle w:val="ListParagraph"/>
        <w:numPr>
          <w:ilvl w:val="0"/>
          <w:numId w:val="19"/>
        </w:numPr>
      </w:pPr>
      <w:r>
        <w:t xml:space="preserve">Add a </w:t>
      </w:r>
      <w:r w:rsidRPr="00D4458D">
        <w:rPr>
          <w:b/>
        </w:rPr>
        <w:t>note</w:t>
      </w:r>
      <w:r>
        <w:t xml:space="preserve"> to </w:t>
      </w:r>
      <w:r w:rsidR="007A3830" w:rsidRPr="00BF0147">
        <w:rPr>
          <w:b/>
        </w:rPr>
        <w:t>Mach Technology Group Pty Ltd</w:t>
      </w:r>
    </w:p>
    <w:p w14:paraId="67E559F0" w14:textId="0710CF0A" w:rsidR="00602BAD" w:rsidRDefault="0038296B" w:rsidP="00E5678F">
      <w:r>
        <w:rPr>
          <w:noProof/>
          <w:lang w:val="en-AU" w:eastAsia="en-AU"/>
        </w:rPr>
        <w:lastRenderedPageBreak/>
        <mc:AlternateContent>
          <mc:Choice Requires="wpi">
            <w:drawing>
              <wp:anchor distT="0" distB="0" distL="114300" distR="114300" simplePos="0" relativeHeight="251681792" behindDoc="0" locked="0" layoutInCell="1" allowOverlap="1" wp14:anchorId="2AE3551A" wp14:editId="32F6B68A">
                <wp:simplePos x="0" y="0"/>
                <wp:positionH relativeFrom="column">
                  <wp:posOffset>85370</wp:posOffset>
                </wp:positionH>
                <wp:positionV relativeFrom="paragraph">
                  <wp:posOffset>56810</wp:posOffset>
                </wp:positionV>
                <wp:extent cx="797040" cy="96120"/>
                <wp:effectExtent l="95250" t="95250" r="98425" b="113665"/>
                <wp:wrapNone/>
                <wp:docPr id="54" name="Ink 54"/>
                <wp:cNvGraphicFramePr/>
                <a:graphic xmlns:a="http://schemas.openxmlformats.org/drawingml/2006/main">
                  <a:graphicData uri="http://schemas.microsoft.com/office/word/2010/wordprocessingInk">
                    <w14:contentPart bwMode="auto" r:id="rId60">
                      <w14:nvContentPartPr>
                        <w14:cNvContentPartPr/>
                      </w14:nvContentPartPr>
                      <w14:xfrm>
                        <a:off x="0" y="0"/>
                        <a:ext cx="797040" cy="96120"/>
                      </w14:xfrm>
                    </w14:contentPart>
                  </a:graphicData>
                </a:graphic>
              </wp:anchor>
            </w:drawing>
          </mc:Choice>
          <mc:Fallback>
            <w:pict>
              <v:shape w14:anchorId="19E03A2D" id="Ink 54" o:spid="_x0000_s1026" type="#_x0000_t75" style="position:absolute;margin-left:1.75pt;margin-top:-.5pt;width:72.65pt;height:17.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">
                <v:imagedata r:id="rId61" o:title=""/>
              </v:shape>
            </w:pict>
          </mc:Fallback>
        </mc:AlternateContent>
      </w:r>
      <w:r w:rsidR="007A3830">
        <w:rPr>
          <w:noProof/>
          <w:lang w:val="en-AU" w:eastAsia="en-AU"/>
        </w:rPr>
        <w:drawing>
          <wp:inline distT="0" distB="0" distL="0" distR="0" wp14:anchorId="57E46F05" wp14:editId="71120087">
            <wp:extent cx="5731510" cy="3230098"/>
            <wp:effectExtent l="0" t="0" r="254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1510" cy="3230098"/>
                    </a:xfrm>
                    <a:prstGeom prst="rect">
                      <a:avLst/>
                    </a:prstGeom>
                  </pic:spPr>
                </pic:pic>
              </a:graphicData>
            </a:graphic>
          </wp:inline>
        </w:drawing>
      </w:r>
    </w:p>
    <w:p w14:paraId="5465453A" w14:textId="390B1799" w:rsidR="00600E14" w:rsidRDefault="00600E14" w:rsidP="00E5678F">
      <w:pPr>
        <w:rPr>
          <w:b/>
        </w:rPr>
      </w:pPr>
      <w:r w:rsidRPr="00600E14">
        <w:rPr>
          <w:b/>
        </w:rPr>
        <w:t>Relationship</w:t>
      </w:r>
      <w:r>
        <w:rPr>
          <w:b/>
        </w:rPr>
        <w:t xml:space="preserve"> </w:t>
      </w:r>
      <w:r w:rsidR="00885824">
        <w:rPr>
          <w:b/>
        </w:rPr>
        <w:t>tab</w:t>
      </w:r>
    </w:p>
    <w:p w14:paraId="36C4F997" w14:textId="3EB17189" w:rsidR="00600E14" w:rsidRDefault="00B63138" w:rsidP="00885824">
      <w:pPr>
        <w:rPr>
          <w:shd w:val="clear" w:color="auto" w:fill="FFFFFF"/>
        </w:rPr>
      </w:pPr>
      <w:r>
        <w:rPr>
          <w:shd w:val="clear" w:color="auto" w:fill="FFFFFF"/>
        </w:rPr>
        <w:t>This tab d</w:t>
      </w:r>
      <w:r w:rsidR="00600E14">
        <w:rPr>
          <w:shd w:val="clear" w:color="auto" w:fill="FFFFFF"/>
        </w:rPr>
        <w:t>isplays information on the relationships of the</w:t>
      </w:r>
      <w:r w:rsidR="00885824">
        <w:rPr>
          <w:shd w:val="clear" w:color="auto" w:fill="FFFFFF"/>
        </w:rPr>
        <w:t xml:space="preserve"> selected</w:t>
      </w:r>
      <w:r w:rsidR="00600E14">
        <w:rPr>
          <w:shd w:val="clear" w:color="auto" w:fill="FFFFFF"/>
        </w:rPr>
        <w:t xml:space="preserve"> entity. For example: Director, Shareholder</w:t>
      </w:r>
      <w:r w:rsidR="00885824">
        <w:rPr>
          <w:shd w:val="clear" w:color="auto" w:fill="FFFFFF"/>
        </w:rPr>
        <w:t>,</w:t>
      </w:r>
      <w:r w:rsidR="00600E14">
        <w:rPr>
          <w:shd w:val="clear" w:color="auto" w:fill="FFFFFF"/>
        </w:rPr>
        <w:t xml:space="preserve"> and Secretary.</w:t>
      </w:r>
    </w:p>
    <w:p w14:paraId="5D5F6131" w14:textId="5EBCFE52" w:rsidR="00885824" w:rsidRPr="00600E14" w:rsidRDefault="0038296B" w:rsidP="00E5678F">
      <w:pPr>
        <w:rPr>
          <w:b/>
        </w:rPr>
      </w:pPr>
      <w:r>
        <w:rPr>
          <w:noProof/>
          <w:lang w:val="en-AU" w:eastAsia="en-AU"/>
        </w:rPr>
        <mc:AlternateContent>
          <mc:Choice Requires="wpi">
            <w:drawing>
              <wp:anchor distT="0" distB="0" distL="114300" distR="114300" simplePos="0" relativeHeight="251682816" behindDoc="0" locked="0" layoutInCell="1" allowOverlap="1" wp14:anchorId="13758AE6" wp14:editId="5C44D9F9">
                <wp:simplePos x="0" y="0"/>
                <wp:positionH relativeFrom="column">
                  <wp:posOffset>82130</wp:posOffset>
                </wp:positionH>
                <wp:positionV relativeFrom="paragraph">
                  <wp:posOffset>39435</wp:posOffset>
                </wp:positionV>
                <wp:extent cx="783360" cy="86400"/>
                <wp:effectExtent l="95250" t="95250" r="131445" b="104140"/>
                <wp:wrapNone/>
                <wp:docPr id="55" name="Ink 55"/>
                <wp:cNvGraphicFramePr/>
                <a:graphic xmlns:a="http://schemas.openxmlformats.org/drawingml/2006/main">
                  <a:graphicData uri="http://schemas.microsoft.com/office/word/2010/wordprocessingInk">
                    <w14:contentPart bwMode="auto" r:id="rId63">
                      <w14:nvContentPartPr>
                        <w14:cNvContentPartPr/>
                      </w14:nvContentPartPr>
                      <w14:xfrm>
                        <a:off x="0" y="0"/>
                        <a:ext cx="783360" cy="86400"/>
                      </w14:xfrm>
                    </w14:contentPart>
                  </a:graphicData>
                </a:graphic>
              </wp:anchor>
            </w:drawing>
          </mc:Choice>
          <mc:Fallback>
            <w:pict>
              <v:shape w14:anchorId="16E71648" id="Ink 55" o:spid="_x0000_s1026" type="#_x0000_t75" style="position:absolute;margin-left:1.5pt;margin-top:-1.85pt;width:71.6pt;height:16.7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">
                <v:imagedata r:id="rId64" o:title=""/>
              </v:shape>
            </w:pict>
          </mc:Fallback>
        </mc:AlternateContent>
      </w:r>
      <w:r w:rsidR="007A3830">
        <w:rPr>
          <w:noProof/>
          <w:lang w:val="en-AU" w:eastAsia="en-AU"/>
        </w:rPr>
        <w:drawing>
          <wp:inline distT="0" distB="0" distL="0" distR="0" wp14:anchorId="458E0624" wp14:editId="1BC0FFDA">
            <wp:extent cx="5731510" cy="3230098"/>
            <wp:effectExtent l="0" t="0" r="254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1510" cy="3230098"/>
                    </a:xfrm>
                    <a:prstGeom prst="rect">
                      <a:avLst/>
                    </a:prstGeom>
                  </pic:spPr>
                </pic:pic>
              </a:graphicData>
            </a:graphic>
          </wp:inline>
        </w:drawing>
      </w:r>
    </w:p>
    <w:p w14:paraId="19B57397" w14:textId="215B2EA8" w:rsidR="00E5678F" w:rsidRPr="00E5678F" w:rsidRDefault="00885824" w:rsidP="00885824">
      <w:pPr>
        <w:pStyle w:val="Heading2"/>
      </w:pPr>
      <w:bookmarkStart w:id="21" w:name="_Toc4504175"/>
      <w:r>
        <w:t>Documents View</w:t>
      </w:r>
      <w:bookmarkEnd w:id="21"/>
    </w:p>
    <w:p w14:paraId="7E6904F6" w14:textId="01A5DAC7" w:rsidR="00AF22D7" w:rsidRDefault="001A32B6" w:rsidP="00DC33F7">
      <w:pPr>
        <w:pStyle w:val="ListParagraph"/>
        <w:numPr>
          <w:ilvl w:val="0"/>
          <w:numId w:val="19"/>
        </w:numPr>
      </w:pPr>
      <w:r>
        <w:t xml:space="preserve">Click on the </w:t>
      </w:r>
      <w:r w:rsidRPr="001A32B6">
        <w:rPr>
          <w:b/>
        </w:rPr>
        <w:t>Documents</w:t>
      </w:r>
      <w:r>
        <w:t xml:space="preserve"> view</w:t>
      </w:r>
    </w:p>
    <w:p w14:paraId="4E2E047C" w14:textId="517987F3" w:rsidR="00215F42" w:rsidRDefault="00215F42" w:rsidP="00215F42">
      <w:pPr>
        <w:pStyle w:val="TableText"/>
        <w:rPr>
          <w:szCs w:val="22"/>
          <w:lang w:val="en-AU"/>
        </w:rPr>
      </w:pPr>
      <w:r>
        <w:rPr>
          <w:szCs w:val="22"/>
          <w:lang w:val="en-AU"/>
        </w:rPr>
        <w:t>Here you will see the Report dow</w:t>
      </w:r>
      <w:r w:rsidR="0067655E">
        <w:rPr>
          <w:szCs w:val="22"/>
          <w:lang w:val="en-AU"/>
        </w:rPr>
        <w:t>nloaded to the workspace</w:t>
      </w:r>
      <w:r w:rsidR="00181B9D">
        <w:rPr>
          <w:szCs w:val="22"/>
          <w:lang w:val="en-AU"/>
        </w:rPr>
        <w:t xml:space="preserve"> as well as a Purchase History document which contains a list of all the reports and related costs purchased in the workspace</w:t>
      </w:r>
      <w:r>
        <w:rPr>
          <w:szCs w:val="22"/>
          <w:lang w:val="en-AU"/>
        </w:rPr>
        <w:t xml:space="preserve">. </w:t>
      </w:r>
    </w:p>
    <w:p w14:paraId="34EBC8AC" w14:textId="7ABDECF1" w:rsidR="00E83E26" w:rsidRDefault="009B59A3" w:rsidP="00E83E26">
      <w:r>
        <w:lastRenderedPageBreak/>
        <w:t>You can select one or more documents and Open, Print, Download or Download a combined PDF. The latter will combine all the selected documents into one PDF document.</w:t>
      </w:r>
    </w:p>
    <w:p w14:paraId="6B5BE46E" w14:textId="2031E5D9" w:rsidR="009B59A3" w:rsidRDefault="0038296B" w:rsidP="00E83E26">
      <w:r>
        <w:rPr>
          <w:noProof/>
        </w:rPr>
        <mc:AlternateContent>
          <mc:Choice Requires="wpi">
            <w:drawing>
              <wp:anchor distT="0" distB="0" distL="114300" distR="114300" simplePos="0" relativeHeight="251683840" behindDoc="0" locked="0" layoutInCell="1" allowOverlap="1" wp14:anchorId="354B6CE8" wp14:editId="71CC72E7">
                <wp:simplePos x="0" y="0"/>
                <wp:positionH relativeFrom="column">
                  <wp:posOffset>86810</wp:posOffset>
                </wp:positionH>
                <wp:positionV relativeFrom="paragraph">
                  <wp:posOffset>34625</wp:posOffset>
                </wp:positionV>
                <wp:extent cx="826920" cy="109080"/>
                <wp:effectExtent l="95250" t="95250" r="144780" b="120015"/>
                <wp:wrapNone/>
                <wp:docPr id="59" name="Ink 59"/>
                <wp:cNvGraphicFramePr/>
                <a:graphic xmlns:a="http://schemas.openxmlformats.org/drawingml/2006/main">
                  <a:graphicData uri="http://schemas.microsoft.com/office/word/2010/wordprocessingInk">
                    <w14:contentPart bwMode="auto" r:id="rId66">
                      <w14:nvContentPartPr>
                        <w14:cNvContentPartPr/>
                      </w14:nvContentPartPr>
                      <w14:xfrm>
                        <a:off x="0" y="0"/>
                        <a:ext cx="826920" cy="109080"/>
                      </w14:xfrm>
                    </w14:contentPart>
                  </a:graphicData>
                </a:graphic>
              </wp:anchor>
            </w:drawing>
          </mc:Choice>
          <mc:Fallback>
            <w:pict>
              <v:shape w14:anchorId="5C6BCD35" id="Ink 59" o:spid="_x0000_s1026" type="#_x0000_t75" style="position:absolute;margin-left:1.9pt;margin-top:-2.2pt;width:75pt;height:18.5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">
                <v:imagedata r:id="rId67" o:title=""/>
              </v:shape>
            </w:pict>
          </mc:Fallback>
        </mc:AlternateContent>
      </w:r>
      <w:r w:rsidR="009B59A3">
        <w:rPr>
          <w:noProof/>
        </w:rPr>
        <w:drawing>
          <wp:inline distT="0" distB="0" distL="0" distR="0" wp14:anchorId="66A14C37" wp14:editId="53E405F5">
            <wp:extent cx="5731510" cy="32270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3227070"/>
                    </a:xfrm>
                    <a:prstGeom prst="rect">
                      <a:avLst/>
                    </a:prstGeom>
                  </pic:spPr>
                </pic:pic>
              </a:graphicData>
            </a:graphic>
          </wp:inline>
        </w:drawing>
      </w:r>
    </w:p>
    <w:p w14:paraId="7A90EFA9" w14:textId="77777777" w:rsidR="00E83E26" w:rsidRPr="00FE58D4" w:rsidRDefault="00E83E26" w:rsidP="00DC33F7">
      <w:pPr>
        <w:pStyle w:val="TableText"/>
        <w:numPr>
          <w:ilvl w:val="0"/>
          <w:numId w:val="19"/>
        </w:numPr>
        <w:tabs>
          <w:tab w:val="left" w:pos="1170"/>
        </w:tabs>
        <w:suppressAutoHyphens w:val="0"/>
        <w:spacing w:before="0" w:after="120" w:line="360" w:lineRule="auto"/>
        <w:rPr>
          <w:rFonts w:cs="Open Sans"/>
        </w:rPr>
      </w:pPr>
      <w:r w:rsidRPr="00FE58D4">
        <w:rPr>
          <w:rFonts w:cs="Open Sans"/>
        </w:rPr>
        <w:t xml:space="preserve">Click to display the </w:t>
      </w:r>
      <w:r w:rsidRPr="00FE58D4">
        <w:rPr>
          <w:rFonts w:cs="Open Sans"/>
          <w:b/>
        </w:rPr>
        <w:t xml:space="preserve">List </w:t>
      </w:r>
      <w:r w:rsidRPr="00FE58D4">
        <w:rPr>
          <w:rFonts w:cs="Open Sans"/>
        </w:rPr>
        <w:t>view</w:t>
      </w:r>
    </w:p>
    <w:p w14:paraId="78B9D956" w14:textId="734C69A2" w:rsidR="00885824" w:rsidRDefault="00E83E26" w:rsidP="007A3830">
      <w:pPr>
        <w:pStyle w:val="TableText"/>
      </w:pPr>
      <w:r w:rsidRPr="00FE58D4">
        <w:rPr>
          <w:rFonts w:cs="Open Sans"/>
        </w:rPr>
        <w:t xml:space="preserve">The List view displays all the </w:t>
      </w:r>
      <w:r>
        <w:rPr>
          <w:rFonts w:cs="Open Sans"/>
        </w:rPr>
        <w:t>documents/</w:t>
      </w:r>
      <w:r w:rsidRPr="00FE58D4">
        <w:rPr>
          <w:rFonts w:cs="Open Sans"/>
        </w:rPr>
        <w:t>report</w:t>
      </w:r>
      <w:r>
        <w:rPr>
          <w:rFonts w:cs="Open Sans"/>
        </w:rPr>
        <w:t>s</w:t>
      </w:r>
      <w:r w:rsidRPr="00FE58D4">
        <w:rPr>
          <w:rFonts w:cs="Open Sans"/>
        </w:rPr>
        <w:t xml:space="preserve"> in a list. </w:t>
      </w:r>
    </w:p>
    <w:p w14:paraId="366CA439" w14:textId="2C19E6D9" w:rsidR="00E83E26" w:rsidRDefault="00E83E26" w:rsidP="00E83E26">
      <w:r w:rsidRPr="000E14DD">
        <w:t>The following actions are available in the Documents view.</w:t>
      </w:r>
    </w:p>
    <w:tbl>
      <w:tblPr>
        <w:tblStyle w:val="TableGrid"/>
        <w:tblW w:w="0" w:type="auto"/>
        <w:tblLook w:val="04A0" w:firstRow="1" w:lastRow="0" w:firstColumn="1" w:lastColumn="0" w:noHBand="0" w:noVBand="1"/>
      </w:tblPr>
      <w:tblGrid>
        <w:gridCol w:w="2831"/>
        <w:gridCol w:w="6185"/>
      </w:tblGrid>
      <w:tr w:rsidR="00E83E26" w14:paraId="04C6BC38" w14:textId="77777777" w:rsidTr="00B957DE">
        <w:tc>
          <w:tcPr>
            <w:tcW w:w="2898" w:type="dxa"/>
          </w:tcPr>
          <w:p w14:paraId="00E4EDFC" w14:textId="77777777" w:rsidR="00E83E26" w:rsidRDefault="00E83E26" w:rsidP="00B957DE">
            <w:r w:rsidRPr="000E14DD">
              <w:t>Download All</w:t>
            </w:r>
          </w:p>
        </w:tc>
        <w:tc>
          <w:tcPr>
            <w:tcW w:w="6344" w:type="dxa"/>
          </w:tcPr>
          <w:p w14:paraId="698A96C4" w14:textId="77777777" w:rsidR="00E83E26" w:rsidRDefault="00E83E26" w:rsidP="00B957DE">
            <w:r w:rsidRPr="000E14DD">
              <w:t>This op</w:t>
            </w:r>
            <w:r>
              <w:t>tion will download all of your documents/reports</w:t>
            </w:r>
            <w:r w:rsidRPr="000E14DD">
              <w:t> in a single pdf file to your PC or local network. </w:t>
            </w:r>
          </w:p>
        </w:tc>
      </w:tr>
      <w:tr w:rsidR="00E83E26" w14:paraId="5AC74E13" w14:textId="77777777" w:rsidTr="00B957DE">
        <w:tc>
          <w:tcPr>
            <w:tcW w:w="2898" w:type="dxa"/>
          </w:tcPr>
          <w:p w14:paraId="572F5535" w14:textId="77777777" w:rsidR="00E83E26" w:rsidRDefault="00E83E26" w:rsidP="00B957DE">
            <w:r w:rsidRPr="000E14DD">
              <w:t>Open All</w:t>
            </w:r>
          </w:p>
        </w:tc>
        <w:tc>
          <w:tcPr>
            <w:tcW w:w="6344" w:type="dxa"/>
          </w:tcPr>
          <w:p w14:paraId="4DE4BA2E" w14:textId="77777777" w:rsidR="00E83E26" w:rsidRDefault="00E83E26" w:rsidP="00B957DE">
            <w:r w:rsidRPr="000E14DD">
              <w:t xml:space="preserve">This option will download all of your </w:t>
            </w:r>
            <w:r>
              <w:t>documents/</w:t>
            </w:r>
            <w:r w:rsidRPr="000E14DD">
              <w:t xml:space="preserve">reports in a single pdf file to </w:t>
            </w:r>
            <w:r>
              <w:t>open.</w:t>
            </w:r>
          </w:p>
        </w:tc>
      </w:tr>
      <w:tr w:rsidR="00E83E26" w14:paraId="66609FA9" w14:textId="77777777" w:rsidTr="00B957DE">
        <w:tc>
          <w:tcPr>
            <w:tcW w:w="2898" w:type="dxa"/>
          </w:tcPr>
          <w:p w14:paraId="2B0B272A" w14:textId="77777777" w:rsidR="00E83E26" w:rsidRDefault="00E83E26" w:rsidP="00B957DE">
            <w:r w:rsidRPr="000E14DD">
              <w:t>Print All</w:t>
            </w:r>
          </w:p>
        </w:tc>
        <w:tc>
          <w:tcPr>
            <w:tcW w:w="6344" w:type="dxa"/>
            <w:vAlign w:val="center"/>
          </w:tcPr>
          <w:p w14:paraId="65EA3E30" w14:textId="77777777" w:rsidR="00E83E26" w:rsidRDefault="00E83E26" w:rsidP="00B957DE">
            <w:r w:rsidRPr="000E14DD">
              <w:t xml:space="preserve">This feature enables you to combine all the </w:t>
            </w:r>
            <w:r>
              <w:t>documents/r</w:t>
            </w:r>
            <w:r w:rsidRPr="000E14DD">
              <w:t>eports into a single pdf document. You can then print, as required.</w:t>
            </w:r>
          </w:p>
        </w:tc>
      </w:tr>
      <w:tr w:rsidR="00E83E26" w14:paraId="5250B0EB" w14:textId="77777777" w:rsidTr="00B957DE">
        <w:tc>
          <w:tcPr>
            <w:tcW w:w="2898" w:type="dxa"/>
          </w:tcPr>
          <w:p w14:paraId="23DA09A3" w14:textId="77777777" w:rsidR="00E83E26" w:rsidRPr="000E14DD" w:rsidRDefault="00E83E26" w:rsidP="00B957DE">
            <w:r w:rsidRPr="000E14DD">
              <w:t>Download combined pdf</w:t>
            </w:r>
          </w:p>
        </w:tc>
        <w:tc>
          <w:tcPr>
            <w:tcW w:w="6344" w:type="dxa"/>
            <w:vAlign w:val="center"/>
          </w:tcPr>
          <w:p w14:paraId="7EB073A0" w14:textId="77777777" w:rsidR="00E83E26" w:rsidRPr="000E14DD" w:rsidRDefault="00E83E26" w:rsidP="00B957DE">
            <w:r w:rsidRPr="000E14DD">
              <w:t>This feature enables you to combine all Reports into a single pdf document, and be able to </w:t>
            </w:r>
            <w:r w:rsidRPr="000E14DD">
              <w:rPr>
                <w:b/>
                <w:bCs/>
              </w:rPr>
              <w:t>print all</w:t>
            </w:r>
            <w:r w:rsidRPr="000E14DD">
              <w:t> in a single step.</w:t>
            </w:r>
          </w:p>
        </w:tc>
      </w:tr>
    </w:tbl>
    <w:p w14:paraId="38AECF34" w14:textId="63AF8886" w:rsidR="00215F42" w:rsidRDefault="0038296B" w:rsidP="00E83E26">
      <w:pPr>
        <w:pStyle w:val="TableText"/>
        <w:suppressAutoHyphens w:val="0"/>
      </w:pPr>
      <w:r>
        <w:rPr>
          <w:noProof/>
          <w:lang w:val="en-AU" w:eastAsia="en-AU"/>
        </w:rPr>
        <w:lastRenderedPageBreak/>
        <mc:AlternateContent>
          <mc:Choice Requires="wpi">
            <w:drawing>
              <wp:anchor distT="0" distB="0" distL="114300" distR="114300" simplePos="0" relativeHeight="251684864" behindDoc="0" locked="0" layoutInCell="1" allowOverlap="1" wp14:anchorId="60155DEF" wp14:editId="42E2BDD0">
                <wp:simplePos x="0" y="0"/>
                <wp:positionH relativeFrom="column">
                  <wp:posOffset>15170</wp:posOffset>
                </wp:positionH>
                <wp:positionV relativeFrom="paragraph">
                  <wp:posOffset>69310</wp:posOffset>
                </wp:positionV>
                <wp:extent cx="848520" cy="96480"/>
                <wp:effectExtent l="114300" t="95250" r="0" b="113665"/>
                <wp:wrapNone/>
                <wp:docPr id="65" name="Ink 65"/>
                <wp:cNvGraphicFramePr/>
                <a:graphic xmlns:a="http://schemas.openxmlformats.org/drawingml/2006/main">
                  <a:graphicData uri="http://schemas.microsoft.com/office/word/2010/wordprocessingInk">
                    <w14:contentPart bwMode="auto" r:id="rId69">
                      <w14:nvContentPartPr>
                        <w14:cNvContentPartPr/>
                      </w14:nvContentPartPr>
                      <w14:xfrm>
                        <a:off x="0" y="0"/>
                        <a:ext cx="848520" cy="96480"/>
                      </w14:xfrm>
                    </w14:contentPart>
                  </a:graphicData>
                </a:graphic>
              </wp:anchor>
            </w:drawing>
          </mc:Choice>
          <mc:Fallback>
            <w:pict>
              <v:shape w14:anchorId="7EEA5CB8" id="Ink 65" o:spid="_x0000_s1026" type="#_x0000_t75" style="position:absolute;margin-left:-3.75pt;margin-top:.5pt;width:76.7pt;height:17.5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">
                <v:imagedata r:id="rId70" o:title=""/>
              </v:shape>
            </w:pict>
          </mc:Fallback>
        </mc:AlternateContent>
      </w:r>
      <w:r w:rsidR="007A3830">
        <w:rPr>
          <w:noProof/>
          <w:lang w:val="en-AU" w:eastAsia="en-AU"/>
        </w:rPr>
        <w:drawing>
          <wp:inline distT="0" distB="0" distL="0" distR="0" wp14:anchorId="4574DC86" wp14:editId="351C9D7D">
            <wp:extent cx="5731510" cy="3230098"/>
            <wp:effectExtent l="0" t="0" r="254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31510" cy="3230098"/>
                    </a:xfrm>
                    <a:prstGeom prst="rect">
                      <a:avLst/>
                    </a:prstGeom>
                  </pic:spPr>
                </pic:pic>
              </a:graphicData>
            </a:graphic>
          </wp:inline>
        </w:drawing>
      </w:r>
    </w:p>
    <w:p w14:paraId="0045FB20" w14:textId="680AEDF1" w:rsidR="00E83E26" w:rsidRDefault="00E83E26" w:rsidP="00885824">
      <w:r w:rsidRPr="000E14DD">
        <w:t>You can also </w:t>
      </w:r>
      <w:r w:rsidRPr="000E14DD">
        <w:rPr>
          <w:b/>
          <w:bCs/>
        </w:rPr>
        <w:t>Open</w:t>
      </w:r>
      <w:r w:rsidRPr="000E14DD">
        <w:t>, </w:t>
      </w:r>
      <w:r w:rsidRPr="000E14DD">
        <w:rPr>
          <w:b/>
          <w:bCs/>
        </w:rPr>
        <w:t>Download</w:t>
      </w:r>
      <w:r w:rsidRPr="000E14DD">
        <w:t> and </w:t>
      </w:r>
      <w:r w:rsidRPr="000E14DD">
        <w:rPr>
          <w:b/>
          <w:bCs/>
        </w:rPr>
        <w:t>Print</w:t>
      </w:r>
      <w:r w:rsidRPr="000E14DD">
        <w:t> an individual</w:t>
      </w:r>
      <w:r w:rsidRPr="000E14DD">
        <w:rPr>
          <w:b/>
          <w:bCs/>
        </w:rPr>
        <w:t> </w:t>
      </w:r>
      <w:r w:rsidRPr="000E14DD">
        <w:t>document</w:t>
      </w:r>
      <w:r>
        <w:t>/report or specific documents/reports</w:t>
      </w:r>
      <w:r w:rsidRPr="000E14DD">
        <w:t>.</w:t>
      </w:r>
      <w:r>
        <w:t xml:space="preserve"> Select the document/s/report/s you require, </w:t>
      </w:r>
      <w:r w:rsidR="00B63138">
        <w:t>and then</w:t>
      </w:r>
      <w:r>
        <w:t xml:space="preserve"> click on the relevant button.</w:t>
      </w:r>
    </w:p>
    <w:p w14:paraId="7245F146" w14:textId="27AAFF73" w:rsidR="00E83E26" w:rsidRDefault="00E83E26" w:rsidP="00E83E26">
      <w:pPr>
        <w:pStyle w:val="TableText"/>
        <w:suppressAutoHyphens w:val="0"/>
      </w:pPr>
      <w:r>
        <w:rPr>
          <w:noProof/>
          <w:lang w:val="en-AU" w:eastAsia="en-AU"/>
        </w:rPr>
        <w:drawing>
          <wp:inline distT="0" distB="0" distL="0" distR="0" wp14:anchorId="6616B3AB" wp14:editId="7FBB7F83">
            <wp:extent cx="4079632" cy="3657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079632" cy="365760"/>
                    </a:xfrm>
                    <a:prstGeom prst="rect">
                      <a:avLst/>
                    </a:prstGeom>
                  </pic:spPr>
                </pic:pic>
              </a:graphicData>
            </a:graphic>
          </wp:inline>
        </w:drawing>
      </w:r>
    </w:p>
    <w:p w14:paraId="3D22F261" w14:textId="48D624C2" w:rsidR="00885824" w:rsidRPr="00E5678F" w:rsidRDefault="00885824" w:rsidP="00885824">
      <w:pPr>
        <w:pStyle w:val="Heading2"/>
      </w:pPr>
      <w:bookmarkStart w:id="22" w:name="_Toc4504176"/>
      <w:r>
        <w:t>List View</w:t>
      </w:r>
      <w:bookmarkEnd w:id="22"/>
    </w:p>
    <w:p w14:paraId="12A52F27" w14:textId="5B0B448D" w:rsidR="00215F42" w:rsidRPr="00FD7C4D" w:rsidRDefault="00215F42" w:rsidP="00DC33F7">
      <w:pPr>
        <w:pStyle w:val="TableText"/>
        <w:numPr>
          <w:ilvl w:val="0"/>
          <w:numId w:val="19"/>
        </w:numPr>
        <w:suppressAutoHyphens w:val="0"/>
      </w:pPr>
      <w:r>
        <w:t xml:space="preserve">Click to display the </w:t>
      </w:r>
      <w:r w:rsidRPr="00215F42">
        <w:rPr>
          <w:b/>
        </w:rPr>
        <w:t xml:space="preserve">List </w:t>
      </w:r>
      <w:r w:rsidRPr="005F192A">
        <w:t>view</w:t>
      </w:r>
    </w:p>
    <w:p w14:paraId="55906D58" w14:textId="55A7A619" w:rsidR="00885824" w:rsidRDefault="00885824" w:rsidP="00885824">
      <w:bookmarkStart w:id="23" w:name="Activity4"/>
      <w:bookmarkStart w:id="24" w:name="_Toc420920428"/>
      <w:bookmarkStart w:id="25" w:name="_Toc447096245"/>
      <w:bookmarkEnd w:id="23"/>
      <w:r w:rsidRPr="00B171C2">
        <w:t xml:space="preserve">For users who prefer to work with lists, </w:t>
      </w:r>
      <w:r>
        <w:t>e</w:t>
      </w:r>
      <w:r w:rsidRPr="00B171C2">
        <w:t xml:space="preserve">ncompass includes all the entities in a list. </w:t>
      </w:r>
    </w:p>
    <w:p w14:paraId="20BFB95D" w14:textId="77777777" w:rsidR="00885824" w:rsidRDefault="00885824" w:rsidP="00DC33F7">
      <w:pPr>
        <w:pStyle w:val="ListParagraph"/>
        <w:numPr>
          <w:ilvl w:val="0"/>
          <w:numId w:val="17"/>
        </w:numPr>
        <w:suppressAutoHyphens w:val="0"/>
        <w:spacing w:before="0" w:after="240" w:line="360" w:lineRule="auto"/>
      </w:pPr>
      <w:r>
        <w:t>Select an entity in the list</w:t>
      </w:r>
    </w:p>
    <w:p w14:paraId="7636E9F1" w14:textId="77777777" w:rsidR="00885824" w:rsidRDefault="00885824" w:rsidP="00DC33F7">
      <w:pPr>
        <w:pStyle w:val="ListParagraph"/>
        <w:numPr>
          <w:ilvl w:val="0"/>
          <w:numId w:val="17"/>
        </w:numPr>
        <w:suppressAutoHyphens w:val="0"/>
        <w:spacing w:before="0" w:after="240" w:line="360" w:lineRule="auto"/>
      </w:pPr>
      <w:r>
        <w:t xml:space="preserve">Open the details panel </w:t>
      </w:r>
      <w:r>
        <w:rPr>
          <w:rFonts w:ascii="Century Gothic" w:hAnsi="Century Gothic"/>
          <w:noProof/>
          <w:color w:val="646363"/>
          <w:sz w:val="23"/>
          <w:szCs w:val="23"/>
          <w:lang w:val="en-AU" w:eastAsia="en-AU"/>
        </w:rPr>
        <w:drawing>
          <wp:inline distT="0" distB="0" distL="0" distR="0" wp14:anchorId="1ED1316A" wp14:editId="5A616D2C">
            <wp:extent cx="495300" cy="247650"/>
            <wp:effectExtent l="0" t="0" r="0" b="0"/>
            <wp:docPr id="96" name="Picture 96" descr="Details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ils_butto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p>
    <w:p w14:paraId="33B9B57E" w14:textId="144DA876" w:rsidR="00885824" w:rsidRDefault="00885824" w:rsidP="00885824">
      <w:r>
        <w:t>You can see the same details (Details tab) of the selected entity, its relationships (Relations tab) as you do in the Chart view.</w:t>
      </w:r>
    </w:p>
    <w:p w14:paraId="76746ED3" w14:textId="1D217939" w:rsidR="00885824" w:rsidRDefault="00885824" w:rsidP="00885824">
      <w:r>
        <w:t>You can</w:t>
      </w:r>
      <w:r>
        <w:rPr>
          <w:rStyle w:val="Strong"/>
          <w:rFonts w:ascii="Century Gothic" w:hAnsi="Century Gothic"/>
          <w:color w:val="646363"/>
          <w:sz w:val="23"/>
          <w:szCs w:val="23"/>
        </w:rPr>
        <w:t> </w:t>
      </w:r>
      <w:r w:rsidRPr="007B1F81">
        <w:rPr>
          <w:b/>
        </w:rPr>
        <w:t>export </w:t>
      </w:r>
      <w:r w:rsidRPr="007B1F81">
        <w:rPr>
          <w:b/>
          <w:color w:val="7030A0"/>
        </w:rPr>
        <w:t>all</w:t>
      </w:r>
      <w:r>
        <w:t xml:space="preserve"> the data to an Excel spreadsheet. </w:t>
      </w:r>
    </w:p>
    <w:p w14:paraId="6BCC7C80" w14:textId="77777777" w:rsidR="00885824" w:rsidRDefault="00885824" w:rsidP="00DC33F7">
      <w:pPr>
        <w:pStyle w:val="ListParagraph"/>
        <w:numPr>
          <w:ilvl w:val="0"/>
          <w:numId w:val="18"/>
        </w:numPr>
        <w:suppressAutoHyphens w:val="0"/>
        <w:spacing w:before="0" w:after="240" w:line="360" w:lineRule="auto"/>
      </w:pPr>
      <w:r>
        <w:t>Click on the Export button </w:t>
      </w:r>
      <w:r>
        <w:rPr>
          <w:noProof/>
          <w:lang w:val="en-AU" w:eastAsia="en-AU"/>
        </w:rPr>
        <w:drawing>
          <wp:inline distT="0" distB="0" distL="0" distR="0" wp14:anchorId="66A61DA1" wp14:editId="0DCB91DE">
            <wp:extent cx="628650" cy="219075"/>
            <wp:effectExtent l="0" t="0" r="0" b="9525"/>
            <wp:docPr id="97" name="Picture 97" descr="ex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ort.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t> located at the top of the screen. </w:t>
      </w:r>
    </w:p>
    <w:p w14:paraId="1B9BEC9E" w14:textId="6C53DA86" w:rsidR="00885824" w:rsidRDefault="0038296B" w:rsidP="00885824">
      <w:pPr>
        <w:suppressAutoHyphens w:val="0"/>
        <w:spacing w:before="0" w:line="360" w:lineRule="auto"/>
      </w:pPr>
      <w:r>
        <w:rPr>
          <w:noProof/>
          <w:lang w:val="en-AU" w:eastAsia="en-AU"/>
        </w:rPr>
        <w:lastRenderedPageBreak/>
        <mc:AlternateContent>
          <mc:Choice Requires="wpi">
            <w:drawing>
              <wp:anchor distT="0" distB="0" distL="114300" distR="114300" simplePos="0" relativeHeight="251685888" behindDoc="0" locked="0" layoutInCell="1" allowOverlap="1" wp14:anchorId="67F330B3" wp14:editId="360F25EE">
                <wp:simplePos x="0" y="0"/>
                <wp:positionH relativeFrom="column">
                  <wp:posOffset>63050</wp:posOffset>
                </wp:positionH>
                <wp:positionV relativeFrom="paragraph">
                  <wp:posOffset>18320</wp:posOffset>
                </wp:positionV>
                <wp:extent cx="802440" cy="146160"/>
                <wp:effectExtent l="95250" t="95250" r="131445" b="120650"/>
                <wp:wrapNone/>
                <wp:docPr id="66" name="Ink 66"/>
                <wp:cNvGraphicFramePr/>
                <a:graphic xmlns:a="http://schemas.openxmlformats.org/drawingml/2006/main">
                  <a:graphicData uri="http://schemas.microsoft.com/office/word/2010/wordprocessingInk">
                    <w14:contentPart bwMode="auto" r:id="rId74">
                      <w14:nvContentPartPr>
                        <w14:cNvContentPartPr/>
                      </w14:nvContentPartPr>
                      <w14:xfrm>
                        <a:off x="0" y="0"/>
                        <a:ext cx="802440" cy="146160"/>
                      </w14:xfrm>
                    </w14:contentPart>
                  </a:graphicData>
                </a:graphic>
              </wp:anchor>
            </w:drawing>
          </mc:Choice>
          <mc:Fallback>
            <w:pict>
              <v:shape w14:anchorId="4175E419" id="Ink 66" o:spid="_x0000_s1026" type="#_x0000_t75" style="position:absolute;margin-left:0;margin-top:-3.5pt;width:73.15pt;height:21.4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">
                <v:imagedata r:id="rId75" o:title=""/>
              </v:shape>
            </w:pict>
          </mc:Fallback>
        </mc:AlternateContent>
      </w:r>
      <w:r w:rsidR="007A3830">
        <w:rPr>
          <w:noProof/>
          <w:lang w:val="en-AU" w:eastAsia="en-AU"/>
        </w:rPr>
        <w:drawing>
          <wp:inline distT="0" distB="0" distL="0" distR="0" wp14:anchorId="41614D80" wp14:editId="6454E8DB">
            <wp:extent cx="5731510" cy="3230098"/>
            <wp:effectExtent l="0" t="0" r="254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31510" cy="3230098"/>
                    </a:xfrm>
                    <a:prstGeom prst="rect">
                      <a:avLst/>
                    </a:prstGeom>
                  </pic:spPr>
                </pic:pic>
              </a:graphicData>
            </a:graphic>
          </wp:inline>
        </w:drawing>
      </w:r>
    </w:p>
    <w:p w14:paraId="505C45CB" w14:textId="77777777" w:rsidR="00885824" w:rsidRPr="006D346C" w:rsidRDefault="00885824" w:rsidP="00885824">
      <w:pPr>
        <w:pStyle w:val="IntenseQuote"/>
        <w:ind w:left="0"/>
        <w:rPr>
          <w:i/>
          <w:iCs/>
          <w:lang w:val="en-AU"/>
        </w:rPr>
      </w:pPr>
      <w:r w:rsidRPr="006D346C">
        <w:rPr>
          <w:lang w:val="en-AU"/>
        </w:rPr>
        <w:t xml:space="preserve">Congratulations you have completed Activity </w:t>
      </w:r>
      <w:r>
        <w:rPr>
          <w:lang w:val="en-AU"/>
        </w:rPr>
        <w:t>4</w:t>
      </w:r>
    </w:p>
    <w:p w14:paraId="48DD8C6E" w14:textId="0E152998" w:rsidR="00885824" w:rsidRDefault="008C634A" w:rsidP="00D4458D">
      <w:pPr>
        <w:pStyle w:val="Heading1"/>
      </w:pPr>
      <w:r>
        <w:br w:type="page"/>
      </w:r>
      <w:bookmarkStart w:id="26" w:name="_Toc4504177"/>
      <w:r w:rsidR="00D4458D">
        <w:lastRenderedPageBreak/>
        <w:t>Activity 4</w:t>
      </w:r>
      <w:r w:rsidR="00175D74">
        <w:t>A</w:t>
      </w:r>
      <w:r w:rsidR="00D4458D">
        <w:t xml:space="preserve"> – Switch Menus</w:t>
      </w:r>
      <w:bookmarkEnd w:id="26"/>
    </w:p>
    <w:p w14:paraId="084DFA82" w14:textId="77777777" w:rsidR="00D4458D" w:rsidRDefault="00D4458D" w:rsidP="00D4458D">
      <w:r>
        <w:t xml:space="preserve">There are two menus in encompass. </w:t>
      </w:r>
    </w:p>
    <w:p w14:paraId="2AA4E706" w14:textId="3290123D" w:rsidR="00D4458D" w:rsidRDefault="00D4458D" w:rsidP="00D4458D">
      <w:pPr>
        <w:pStyle w:val="ListParagraph"/>
        <w:numPr>
          <w:ilvl w:val="0"/>
          <w:numId w:val="18"/>
        </w:numPr>
      </w:pPr>
      <w:r>
        <w:t>The global menu which consists of the following options; Dashboard, Workspaces, Settings, Contact Us, Logout and Help.</w:t>
      </w:r>
    </w:p>
    <w:p w14:paraId="0AB12279" w14:textId="2A050A01" w:rsidR="00D4458D" w:rsidRDefault="00D4458D" w:rsidP="00D4458D">
      <w:r>
        <w:t>And</w:t>
      </w:r>
    </w:p>
    <w:p w14:paraId="0CFBC2A0" w14:textId="7B287FBB" w:rsidR="00D4458D" w:rsidRDefault="00D4458D" w:rsidP="00D4458D">
      <w:pPr>
        <w:pStyle w:val="ListParagraph"/>
        <w:numPr>
          <w:ilvl w:val="0"/>
          <w:numId w:val="18"/>
        </w:numPr>
      </w:pPr>
      <w:r>
        <w:t>The workspace menu which consi</w:t>
      </w:r>
      <w:r w:rsidR="008C634A">
        <w:t>sts of the views of a workspace; Overview, Chart, Documents and List.</w:t>
      </w:r>
    </w:p>
    <w:p w14:paraId="070A8978" w14:textId="37BAA6B4" w:rsidR="008C634A" w:rsidRDefault="008C634A" w:rsidP="008C634A">
      <w:pPr>
        <w:pStyle w:val="ListParagraph"/>
        <w:numPr>
          <w:ilvl w:val="0"/>
          <w:numId w:val="37"/>
        </w:numPr>
      </w:pPr>
      <w:r>
        <w:t xml:space="preserve">Click on the </w:t>
      </w:r>
      <w:r w:rsidRPr="008C634A">
        <w:rPr>
          <w:b/>
        </w:rPr>
        <w:t xml:space="preserve">Menu </w:t>
      </w:r>
      <w:r>
        <w:t>button to toggle between both menus.</w:t>
      </w:r>
    </w:p>
    <w:p w14:paraId="04FF8C96" w14:textId="16572775" w:rsidR="00D4458D" w:rsidRDefault="0038296B" w:rsidP="00D4458D">
      <w:r>
        <w:rPr>
          <w:noProof/>
          <w:lang w:val="en-AU" w:eastAsia="en-AU"/>
        </w:rPr>
        <mc:AlternateContent>
          <mc:Choice Requires="wpi">
            <w:drawing>
              <wp:anchor distT="0" distB="0" distL="114300" distR="114300" simplePos="0" relativeHeight="251687936" behindDoc="0" locked="0" layoutInCell="1" allowOverlap="1" wp14:anchorId="28916FBF" wp14:editId="2BE08C88">
                <wp:simplePos x="0" y="0"/>
                <wp:positionH relativeFrom="column">
                  <wp:posOffset>1098050</wp:posOffset>
                </wp:positionH>
                <wp:positionV relativeFrom="paragraph">
                  <wp:posOffset>335530</wp:posOffset>
                </wp:positionV>
                <wp:extent cx="787320" cy="104040"/>
                <wp:effectExtent l="95250" t="95250" r="70485" b="125095"/>
                <wp:wrapNone/>
                <wp:docPr id="70" name="Ink 70"/>
                <wp:cNvGraphicFramePr/>
                <a:graphic xmlns:a="http://schemas.openxmlformats.org/drawingml/2006/main">
                  <a:graphicData uri="http://schemas.microsoft.com/office/word/2010/wordprocessingInk">
                    <w14:contentPart bwMode="auto" r:id="rId77">
                      <w14:nvContentPartPr>
                        <w14:cNvContentPartPr/>
                      </w14:nvContentPartPr>
                      <w14:xfrm>
                        <a:off x="0" y="0"/>
                        <a:ext cx="787320" cy="104040"/>
                      </w14:xfrm>
                    </w14:contentPart>
                  </a:graphicData>
                </a:graphic>
              </wp:anchor>
            </w:drawing>
          </mc:Choice>
          <mc:Fallback>
            <w:pict>
              <v:shape w14:anchorId="2CEB8FAF" id="Ink 70" o:spid="_x0000_s1026" type="#_x0000_t75" style="position:absolute;margin-left:81.5pt;margin-top:21.45pt;width:71.95pt;height:18.1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">
                <v:imagedata r:id="rId78" o:title=""/>
              </v:shape>
            </w:pict>
          </mc:Fallback>
        </mc:AlternateContent>
      </w:r>
      <w:r>
        <w:rPr>
          <w:noProof/>
          <w:lang w:val="en-AU" w:eastAsia="en-AU"/>
        </w:rPr>
        <mc:AlternateContent>
          <mc:Choice Requires="wpi">
            <w:drawing>
              <wp:anchor distT="0" distB="0" distL="114300" distR="114300" simplePos="0" relativeHeight="251686912" behindDoc="0" locked="0" layoutInCell="1" allowOverlap="1" wp14:anchorId="57F4E6F4" wp14:editId="0D09CD95">
                <wp:simplePos x="0" y="0"/>
                <wp:positionH relativeFrom="column">
                  <wp:posOffset>9050</wp:posOffset>
                </wp:positionH>
                <wp:positionV relativeFrom="paragraph">
                  <wp:posOffset>61930</wp:posOffset>
                </wp:positionV>
                <wp:extent cx="882360" cy="85320"/>
                <wp:effectExtent l="95250" t="95250" r="70485" b="105410"/>
                <wp:wrapNone/>
                <wp:docPr id="69" name="Ink 69"/>
                <wp:cNvGraphicFramePr/>
                <a:graphic xmlns:a="http://schemas.openxmlformats.org/drawingml/2006/main">
                  <a:graphicData uri="http://schemas.microsoft.com/office/word/2010/wordprocessingInk">
                    <w14:contentPart bwMode="auto" r:id="rId79">
                      <w14:nvContentPartPr>
                        <w14:cNvContentPartPr/>
                      </w14:nvContentPartPr>
                      <w14:xfrm>
                        <a:off x="0" y="0"/>
                        <a:ext cx="882360" cy="85320"/>
                      </w14:xfrm>
                    </w14:contentPart>
                  </a:graphicData>
                </a:graphic>
              </wp:anchor>
            </w:drawing>
          </mc:Choice>
          <mc:Fallback>
            <w:pict>
              <v:shape w14:anchorId="267423F5" id="Ink 69" o:spid="_x0000_s1026" type="#_x0000_t75" style="position:absolute;margin-left:-4.25pt;margin-top:-.05pt;width:79.4pt;height:16.6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">
                <v:imagedata r:id="rId80" o:title=""/>
              </v:shape>
            </w:pict>
          </mc:Fallback>
        </mc:AlternateContent>
      </w:r>
      <w:r w:rsidR="008C634A">
        <w:rPr>
          <w:noProof/>
          <w:lang w:val="en-AU" w:eastAsia="en-AU"/>
        </w:rPr>
        <w:drawing>
          <wp:inline distT="0" distB="0" distL="0" distR="0" wp14:anchorId="3FFB27F0" wp14:editId="0EB313C8">
            <wp:extent cx="5731510" cy="3232150"/>
            <wp:effectExtent l="0" t="0" r="254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3232150"/>
                    </a:xfrm>
                    <a:prstGeom prst="rect">
                      <a:avLst/>
                    </a:prstGeom>
                  </pic:spPr>
                </pic:pic>
              </a:graphicData>
            </a:graphic>
          </wp:inline>
        </w:drawing>
      </w:r>
    </w:p>
    <w:p w14:paraId="7DBEA099" w14:textId="7CAAA543" w:rsidR="008C634A" w:rsidRDefault="008C634A" w:rsidP="00D4458D">
      <w:r>
        <w:t>Global menu options</w:t>
      </w:r>
    </w:p>
    <w:tbl>
      <w:tblPr>
        <w:tblStyle w:val="TableGrid"/>
        <w:tblW w:w="0" w:type="auto"/>
        <w:tblLook w:val="04A0" w:firstRow="1" w:lastRow="0" w:firstColumn="1" w:lastColumn="0" w:noHBand="0" w:noVBand="1"/>
      </w:tblPr>
      <w:tblGrid>
        <w:gridCol w:w="3975"/>
        <w:gridCol w:w="5041"/>
      </w:tblGrid>
      <w:tr w:rsidR="008C634A" w14:paraId="78119A62" w14:textId="77777777" w:rsidTr="008C634A">
        <w:tc>
          <w:tcPr>
            <w:tcW w:w="4068" w:type="dxa"/>
            <w:shd w:val="clear" w:color="auto" w:fill="92D9EA"/>
          </w:tcPr>
          <w:p w14:paraId="71E54E35" w14:textId="35638CF2" w:rsidR="008C634A" w:rsidRDefault="008C634A" w:rsidP="00D4458D">
            <w:r>
              <w:t>Menu Options</w:t>
            </w:r>
          </w:p>
        </w:tc>
        <w:tc>
          <w:tcPr>
            <w:tcW w:w="5174" w:type="dxa"/>
            <w:shd w:val="clear" w:color="auto" w:fill="92D9EA"/>
          </w:tcPr>
          <w:p w14:paraId="04F64DC1" w14:textId="4722F45C" w:rsidR="008C634A" w:rsidRDefault="008C634A" w:rsidP="00D4458D">
            <w:r>
              <w:t>Function</w:t>
            </w:r>
          </w:p>
        </w:tc>
      </w:tr>
      <w:tr w:rsidR="008C634A" w14:paraId="155D7329" w14:textId="77777777" w:rsidTr="008C634A">
        <w:trPr>
          <w:trHeight w:val="773"/>
        </w:trPr>
        <w:tc>
          <w:tcPr>
            <w:tcW w:w="4068" w:type="dxa"/>
          </w:tcPr>
          <w:p w14:paraId="565CA76C" w14:textId="23053C19" w:rsidR="008C634A" w:rsidRDefault="008C634A" w:rsidP="00D4458D">
            <w:r>
              <w:t>Dashboard</w:t>
            </w:r>
          </w:p>
        </w:tc>
        <w:tc>
          <w:tcPr>
            <w:tcW w:w="5174" w:type="dxa"/>
          </w:tcPr>
          <w:p w14:paraId="3B8FC3F5" w14:textId="4019F0A2" w:rsidR="008C634A" w:rsidRDefault="008C634A" w:rsidP="00D4458D">
            <w:r>
              <w:t>The Launchpad for creating new or open</w:t>
            </w:r>
            <w:r w:rsidR="00BF0147">
              <w:t>ing</w:t>
            </w:r>
            <w:r>
              <w:t xml:space="preserve"> a recent workspace.</w:t>
            </w:r>
          </w:p>
        </w:tc>
      </w:tr>
      <w:tr w:rsidR="008C634A" w14:paraId="632C516F" w14:textId="77777777" w:rsidTr="008C634A">
        <w:tc>
          <w:tcPr>
            <w:tcW w:w="4068" w:type="dxa"/>
          </w:tcPr>
          <w:p w14:paraId="3D17A79D" w14:textId="7409790D" w:rsidR="008C634A" w:rsidRDefault="008C634A" w:rsidP="00D4458D">
            <w:r>
              <w:t>Workspaces</w:t>
            </w:r>
          </w:p>
        </w:tc>
        <w:tc>
          <w:tcPr>
            <w:tcW w:w="5174" w:type="dxa"/>
          </w:tcPr>
          <w:p w14:paraId="4F8602F5" w14:textId="21199D29" w:rsidR="008C634A" w:rsidRDefault="008C634A" w:rsidP="00D4458D">
            <w:r>
              <w:t xml:space="preserve">The Workspace manager where you can create new, open, share, edit and archive a workspace. </w:t>
            </w:r>
            <w:r w:rsidRPr="008C634A">
              <w:rPr>
                <w:color w:val="44BDDB"/>
              </w:rPr>
              <w:t>Please use the encompass help centre for guidance on any of these functions.</w:t>
            </w:r>
          </w:p>
        </w:tc>
      </w:tr>
    </w:tbl>
    <w:p w14:paraId="027EC42B" w14:textId="77777777" w:rsidR="00BF0147" w:rsidRDefault="00BF0147">
      <w:r>
        <w:br w:type="page"/>
      </w:r>
    </w:p>
    <w:tbl>
      <w:tblPr>
        <w:tblStyle w:val="TableGrid"/>
        <w:tblW w:w="0" w:type="auto"/>
        <w:tblLook w:val="04A0" w:firstRow="1" w:lastRow="0" w:firstColumn="1" w:lastColumn="0" w:noHBand="0" w:noVBand="1"/>
      </w:tblPr>
      <w:tblGrid>
        <w:gridCol w:w="3968"/>
        <w:gridCol w:w="5048"/>
      </w:tblGrid>
      <w:tr w:rsidR="008C634A" w14:paraId="52C703A9" w14:textId="77777777" w:rsidTr="008C634A">
        <w:tc>
          <w:tcPr>
            <w:tcW w:w="4068" w:type="dxa"/>
          </w:tcPr>
          <w:p w14:paraId="363D06C3" w14:textId="3E31405B" w:rsidR="008C634A" w:rsidRDefault="008C634A" w:rsidP="00D4458D">
            <w:r>
              <w:lastRenderedPageBreak/>
              <w:t>Settings</w:t>
            </w:r>
          </w:p>
        </w:tc>
        <w:tc>
          <w:tcPr>
            <w:tcW w:w="5174" w:type="dxa"/>
          </w:tcPr>
          <w:p w14:paraId="5E392ED8" w14:textId="3630C0EA" w:rsidR="008C634A" w:rsidRDefault="008C634A" w:rsidP="008C634A">
            <w:r>
              <w:t>This is where you can define if the Purchase History is to be included when you share a workspace (Share); and</w:t>
            </w:r>
            <w:r>
              <w:br/>
              <w:t>where you can change your password (Account).</w:t>
            </w:r>
          </w:p>
        </w:tc>
      </w:tr>
      <w:tr w:rsidR="008C634A" w14:paraId="294FE4EF" w14:textId="77777777" w:rsidTr="008C634A">
        <w:tc>
          <w:tcPr>
            <w:tcW w:w="4068" w:type="dxa"/>
          </w:tcPr>
          <w:p w14:paraId="37E45984" w14:textId="6A9FBB4C" w:rsidR="008C634A" w:rsidRDefault="008C634A" w:rsidP="00D4458D">
            <w:r>
              <w:t>Contact Us</w:t>
            </w:r>
          </w:p>
        </w:tc>
        <w:tc>
          <w:tcPr>
            <w:tcW w:w="5174" w:type="dxa"/>
          </w:tcPr>
          <w:p w14:paraId="4E4ADEBD" w14:textId="0765A6F4" w:rsidR="008C634A" w:rsidRDefault="008C634A" w:rsidP="00D4458D">
            <w:r>
              <w:t>Where you can submit a support ticket.</w:t>
            </w:r>
          </w:p>
        </w:tc>
      </w:tr>
      <w:tr w:rsidR="008C634A" w14:paraId="2C056A0F" w14:textId="77777777" w:rsidTr="008C634A">
        <w:tc>
          <w:tcPr>
            <w:tcW w:w="4068" w:type="dxa"/>
          </w:tcPr>
          <w:p w14:paraId="790E6A5B" w14:textId="61C29F3A" w:rsidR="008C634A" w:rsidRDefault="008C634A" w:rsidP="00D4458D">
            <w:r>
              <w:t>Logout</w:t>
            </w:r>
          </w:p>
        </w:tc>
        <w:tc>
          <w:tcPr>
            <w:tcW w:w="5174" w:type="dxa"/>
          </w:tcPr>
          <w:p w14:paraId="3913147A" w14:textId="026363F1" w:rsidR="008C634A" w:rsidRDefault="008C634A" w:rsidP="00D4458D">
            <w:r>
              <w:t>Exit encompass</w:t>
            </w:r>
          </w:p>
        </w:tc>
      </w:tr>
      <w:tr w:rsidR="008C634A" w14:paraId="01C204A5" w14:textId="77777777" w:rsidTr="008C634A">
        <w:tc>
          <w:tcPr>
            <w:tcW w:w="4068" w:type="dxa"/>
          </w:tcPr>
          <w:p w14:paraId="63AAFBC4" w14:textId="0B38CFAA" w:rsidR="008C634A" w:rsidRDefault="008C634A" w:rsidP="00D4458D">
            <w:r>
              <w:t>Help</w:t>
            </w:r>
          </w:p>
        </w:tc>
        <w:tc>
          <w:tcPr>
            <w:tcW w:w="5174" w:type="dxa"/>
          </w:tcPr>
          <w:p w14:paraId="318977B4" w14:textId="138229A3" w:rsidR="008C634A" w:rsidRDefault="008C634A" w:rsidP="00D4458D">
            <w:r>
              <w:t>Launch the encompass Knowledge centre</w:t>
            </w:r>
          </w:p>
        </w:tc>
      </w:tr>
    </w:tbl>
    <w:p w14:paraId="1F1B7D82" w14:textId="77777777" w:rsidR="008C634A" w:rsidRDefault="008C634A" w:rsidP="00D4458D"/>
    <w:p w14:paraId="0384016C" w14:textId="3A897F17" w:rsidR="008C634A" w:rsidRPr="00D4458D" w:rsidRDefault="008C634A" w:rsidP="008C634A">
      <w:pPr>
        <w:pStyle w:val="IntenseQuote"/>
      </w:pPr>
      <w:r>
        <w:t xml:space="preserve">This completes activity </w:t>
      </w:r>
      <w:r w:rsidR="00175D74">
        <w:t>4A</w:t>
      </w:r>
    </w:p>
    <w:p w14:paraId="2639C1BA" w14:textId="4C083A1D" w:rsidR="00DD6D49" w:rsidRPr="006D346C" w:rsidRDefault="00DD6D49">
      <w:pPr>
        <w:pStyle w:val="Heading1"/>
      </w:pPr>
      <w:bookmarkStart w:id="27" w:name="_Toc4504178"/>
      <w:r w:rsidRPr="006D346C">
        <w:rPr>
          <w:lang w:val="en-AU"/>
        </w:rPr>
        <w:t xml:space="preserve">Activity </w:t>
      </w:r>
      <w:r w:rsidR="00B63138">
        <w:rPr>
          <w:lang w:val="en-AU"/>
        </w:rPr>
        <w:t>5</w:t>
      </w:r>
      <w:r w:rsidRPr="006D346C">
        <w:rPr>
          <w:lang w:val="en-AU"/>
        </w:rPr>
        <w:t xml:space="preserve"> – </w:t>
      </w:r>
      <w:r w:rsidR="00885824">
        <w:rPr>
          <w:lang w:val="en-AU"/>
        </w:rPr>
        <w:t>Follow-on</w:t>
      </w:r>
      <w:r w:rsidRPr="006D346C">
        <w:rPr>
          <w:lang w:val="en-AU"/>
        </w:rPr>
        <w:t xml:space="preserve"> Searching</w:t>
      </w:r>
      <w:bookmarkEnd w:id="24"/>
      <w:bookmarkEnd w:id="25"/>
      <w:bookmarkEnd w:id="27"/>
    </w:p>
    <w:p w14:paraId="10C9CC13" w14:textId="393640EC" w:rsidR="00DD6D49" w:rsidRPr="006D346C" w:rsidRDefault="00DD6D49">
      <w:pPr>
        <w:pStyle w:val="Heading2"/>
      </w:pPr>
      <w:bookmarkStart w:id="28" w:name="_Toc420920429"/>
      <w:bookmarkStart w:id="29" w:name="_Toc447096246"/>
      <w:bookmarkStart w:id="30" w:name="_Toc4504179"/>
      <w:r w:rsidRPr="006D346C">
        <w:t>Run a</w:t>
      </w:r>
      <w:r w:rsidR="001F4878">
        <w:t>n</w:t>
      </w:r>
      <w:r w:rsidRPr="006D346C">
        <w:t xml:space="preserve"> </w:t>
      </w:r>
      <w:bookmarkEnd w:id="28"/>
      <w:bookmarkEnd w:id="29"/>
      <w:r w:rsidR="001F4878">
        <w:t>ASIC Person Current and Historical Extract</w:t>
      </w:r>
      <w:bookmarkEnd w:id="30"/>
    </w:p>
    <w:p w14:paraId="258B63EA" w14:textId="63DBAEE7" w:rsidR="00B63138" w:rsidRDefault="00DD6D49" w:rsidP="00B63138">
      <w:pPr>
        <w:pStyle w:val="IntenseQuote"/>
      </w:pPr>
      <w:r w:rsidRPr="006D346C">
        <w:rPr>
          <w:lang w:val="en-AU"/>
        </w:rPr>
        <w:t xml:space="preserve">Having determined the Company status and those who hold positions in the Company, you are </w:t>
      </w:r>
      <w:r w:rsidR="00202004" w:rsidRPr="006D346C">
        <w:rPr>
          <w:lang w:val="en-AU"/>
        </w:rPr>
        <w:t>now interested in one of the Directors</w:t>
      </w:r>
      <w:r w:rsidR="00B63138">
        <w:rPr>
          <w:lang w:val="en-AU"/>
        </w:rPr>
        <w:t>,</w:t>
      </w:r>
      <w:r w:rsidR="00B63138" w:rsidRPr="00717118">
        <w:t xml:space="preserve"> </w:t>
      </w:r>
      <w:r w:rsidR="00BF0147">
        <w:t>Paul Mackenzie Pettigrew</w:t>
      </w:r>
      <w:r w:rsidR="00B63138" w:rsidRPr="00717118">
        <w:t xml:space="preserve">, </w:t>
      </w:r>
      <w:r w:rsidR="00B63138">
        <w:t xml:space="preserve">whose </w:t>
      </w:r>
      <w:r w:rsidR="00B63138" w:rsidRPr="00717118">
        <w:t>signature is on the application</w:t>
      </w:r>
      <w:r w:rsidR="00B63138">
        <w:t>.</w:t>
      </w:r>
      <w:r w:rsidR="00B63138" w:rsidRPr="00717118">
        <w:t xml:space="preserve"> </w:t>
      </w:r>
    </w:p>
    <w:p w14:paraId="6F84D961" w14:textId="36EE144B" w:rsidR="00B63138" w:rsidRPr="00717118" w:rsidRDefault="00B63138" w:rsidP="00B63138">
      <w:pPr>
        <w:pStyle w:val="IntenseQuote"/>
      </w:pPr>
      <w:r w:rsidRPr="00717118">
        <w:t xml:space="preserve">You run an ASIC Person Current and Historical Extract on </w:t>
      </w:r>
      <w:r w:rsidR="00F57F0F" w:rsidRPr="00717118">
        <w:t>Mr.</w:t>
      </w:r>
      <w:r w:rsidRPr="00717118">
        <w:t xml:space="preserve"> </w:t>
      </w:r>
      <w:r w:rsidR="00BF0147">
        <w:t>Pettigrew</w:t>
      </w:r>
      <w:r w:rsidRPr="00717118">
        <w:t xml:space="preserve">, to see whether he holds any other positions in other Companies </w:t>
      </w:r>
      <w:r>
        <w:t xml:space="preserve">and what </w:t>
      </w:r>
      <w:r w:rsidRPr="00717118">
        <w:t>the status</w:t>
      </w:r>
      <w:r>
        <w:t>es</w:t>
      </w:r>
      <w:r w:rsidRPr="00717118">
        <w:t xml:space="preserve"> of those </w:t>
      </w:r>
      <w:r>
        <w:t>companies are</w:t>
      </w:r>
      <w:r w:rsidRPr="00717118">
        <w:t xml:space="preserve">. </w:t>
      </w:r>
    </w:p>
    <w:p w14:paraId="1D66CF8D" w14:textId="16725BFC" w:rsidR="00002A4B" w:rsidRDefault="00B63138" w:rsidP="00D73860">
      <w:pPr>
        <w:pStyle w:val="TableText"/>
        <w:tabs>
          <w:tab w:val="left" w:pos="8364"/>
        </w:tabs>
        <w:rPr>
          <w:lang w:val="en-AU"/>
        </w:rPr>
      </w:pPr>
      <w:r>
        <w:rPr>
          <w:lang w:val="en-AU"/>
        </w:rPr>
        <w:t>You can run a Follow-on search from the Chart and List views.</w:t>
      </w:r>
    </w:p>
    <w:p w14:paraId="764AE193" w14:textId="77777777" w:rsidR="00002A4B" w:rsidRPr="00002A4B" w:rsidRDefault="00002A4B" w:rsidP="00DC33F7">
      <w:pPr>
        <w:pStyle w:val="TableText"/>
        <w:numPr>
          <w:ilvl w:val="0"/>
          <w:numId w:val="9"/>
        </w:numPr>
        <w:tabs>
          <w:tab w:val="left" w:pos="8364"/>
        </w:tabs>
        <w:rPr>
          <w:lang w:val="en-AU"/>
        </w:rPr>
      </w:pPr>
      <w:r w:rsidRPr="00002A4B">
        <w:rPr>
          <w:lang w:val="en-AU"/>
        </w:rPr>
        <w:t xml:space="preserve">Open the </w:t>
      </w:r>
      <w:r w:rsidRPr="00002A4B">
        <w:rPr>
          <w:b/>
          <w:lang w:val="en-AU"/>
        </w:rPr>
        <w:t xml:space="preserve">Chart </w:t>
      </w:r>
      <w:r w:rsidRPr="005F192A">
        <w:rPr>
          <w:lang w:val="en-AU"/>
        </w:rPr>
        <w:t>view</w:t>
      </w:r>
    </w:p>
    <w:p w14:paraId="44BE122F" w14:textId="57737218" w:rsidR="00DD6D49" w:rsidRDefault="00E173C4" w:rsidP="00DC33F7">
      <w:pPr>
        <w:pStyle w:val="TableText"/>
        <w:numPr>
          <w:ilvl w:val="0"/>
          <w:numId w:val="9"/>
        </w:numPr>
        <w:tabs>
          <w:tab w:val="left" w:pos="8364"/>
        </w:tabs>
      </w:pPr>
      <w:r>
        <w:rPr>
          <w:lang w:val="en-AU"/>
        </w:rPr>
        <w:t xml:space="preserve">Select </w:t>
      </w:r>
      <w:r w:rsidR="00BF0147">
        <w:rPr>
          <w:b/>
          <w:lang w:val="en-AU"/>
        </w:rPr>
        <w:t>Paul Mackenzie Pettigrew</w:t>
      </w:r>
    </w:p>
    <w:p w14:paraId="02DD0D1C" w14:textId="690F3B58" w:rsidR="00B63138" w:rsidRDefault="00B63138" w:rsidP="00B63138">
      <w:pPr>
        <w:pStyle w:val="TableText"/>
        <w:tabs>
          <w:tab w:val="left" w:pos="8364"/>
        </w:tabs>
      </w:pPr>
      <w:r>
        <w:t>Once you select an entity, the New Search button at the top of the screen changes to show a Follow-on search for the entity.</w:t>
      </w:r>
    </w:p>
    <w:p w14:paraId="72C9A5B4" w14:textId="1A3CCBFD" w:rsidR="00B63138" w:rsidRDefault="00B63138" w:rsidP="00DC33F7">
      <w:pPr>
        <w:pStyle w:val="TableText"/>
        <w:numPr>
          <w:ilvl w:val="0"/>
          <w:numId w:val="20"/>
        </w:numPr>
        <w:tabs>
          <w:tab w:val="left" w:pos="8364"/>
        </w:tabs>
      </w:pPr>
      <w:r>
        <w:t xml:space="preserve">Click on the </w:t>
      </w:r>
      <w:r w:rsidRPr="00B63138">
        <w:rPr>
          <w:b/>
        </w:rPr>
        <w:t>Follow-on search button</w:t>
      </w:r>
      <w:r w:rsidR="00431F9F">
        <w:rPr>
          <w:b/>
        </w:rPr>
        <w:t xml:space="preserve"> </w:t>
      </w:r>
      <w:r w:rsidR="00431F9F" w:rsidRPr="00431F9F">
        <w:t>or</w:t>
      </w:r>
      <w:r w:rsidR="00431F9F">
        <w:rPr>
          <w:b/>
        </w:rPr>
        <w:t xml:space="preserve"> right click and select Follow-on</w:t>
      </w:r>
    </w:p>
    <w:p w14:paraId="15AEAC28" w14:textId="112D793D" w:rsidR="00B63138" w:rsidRDefault="0038296B" w:rsidP="00B63138">
      <w:pPr>
        <w:pStyle w:val="TableText"/>
        <w:tabs>
          <w:tab w:val="left" w:pos="8364"/>
        </w:tabs>
      </w:pPr>
      <w:r>
        <w:rPr>
          <w:noProof/>
          <w:lang w:val="en-AU" w:eastAsia="en-AU"/>
        </w:rPr>
        <w:lastRenderedPageBreak/>
        <mc:AlternateContent>
          <mc:Choice Requires="wpi">
            <w:drawing>
              <wp:anchor distT="0" distB="0" distL="114300" distR="114300" simplePos="0" relativeHeight="251688960" behindDoc="0" locked="0" layoutInCell="1" allowOverlap="1" wp14:anchorId="1890CBBD" wp14:editId="4F36DC58">
                <wp:simplePos x="0" y="0"/>
                <wp:positionH relativeFrom="column">
                  <wp:posOffset>63050</wp:posOffset>
                </wp:positionH>
                <wp:positionV relativeFrom="paragraph">
                  <wp:posOffset>50150</wp:posOffset>
                </wp:positionV>
                <wp:extent cx="838440" cy="127800"/>
                <wp:effectExtent l="95250" t="95250" r="95250" b="120015"/>
                <wp:wrapNone/>
                <wp:docPr id="75" name="Ink 75"/>
                <wp:cNvGraphicFramePr/>
                <a:graphic xmlns:a="http://schemas.openxmlformats.org/drawingml/2006/main">
                  <a:graphicData uri="http://schemas.microsoft.com/office/word/2010/wordprocessingInk">
                    <w14:contentPart bwMode="auto" r:id="rId82">
                      <w14:nvContentPartPr>
                        <w14:cNvContentPartPr/>
                      </w14:nvContentPartPr>
                      <w14:xfrm>
                        <a:off x="0" y="0"/>
                        <a:ext cx="838440" cy="127800"/>
                      </w14:xfrm>
                    </w14:contentPart>
                  </a:graphicData>
                </a:graphic>
              </wp:anchor>
            </w:drawing>
          </mc:Choice>
          <mc:Fallback>
            <w:pict>
              <v:shape w14:anchorId="6B08ED70" id="Ink 75" o:spid="_x0000_s1026" type="#_x0000_t75" style="position:absolute;margin-left:0;margin-top:-1pt;width:75.9pt;height:19.9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">
                <v:imagedata r:id="rId83" o:title=""/>
              </v:shape>
            </w:pict>
          </mc:Fallback>
        </mc:AlternateContent>
      </w:r>
      <w:r w:rsidR="00431F9F">
        <w:rPr>
          <w:noProof/>
          <w:lang w:val="en-AU" w:eastAsia="en-AU"/>
        </w:rPr>
        <w:drawing>
          <wp:inline distT="0" distB="0" distL="0" distR="0" wp14:anchorId="3BB4D1AB" wp14:editId="677C9123">
            <wp:extent cx="5731510" cy="3230098"/>
            <wp:effectExtent l="0" t="0" r="254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31510" cy="3230098"/>
                    </a:xfrm>
                    <a:prstGeom prst="rect">
                      <a:avLst/>
                    </a:prstGeom>
                  </pic:spPr>
                </pic:pic>
              </a:graphicData>
            </a:graphic>
          </wp:inline>
        </w:drawing>
      </w:r>
    </w:p>
    <w:p w14:paraId="6239C65C" w14:textId="563041FB" w:rsidR="00B63138" w:rsidRDefault="00B63138" w:rsidP="00B63138">
      <w:pPr>
        <w:pStyle w:val="TableText"/>
        <w:tabs>
          <w:tab w:val="left" w:pos="8364"/>
        </w:tabs>
      </w:pPr>
      <w:r>
        <w:t>The Follow-on search forms opens and displays the selected entity at the top of the screen. On the left, you can see all the other entities in the workspace. You can select another entity, and the searches on the right will filter to those available for the entity type.</w:t>
      </w:r>
    </w:p>
    <w:p w14:paraId="0D7690FA" w14:textId="18A48CA8" w:rsidR="00B63138" w:rsidRDefault="00B63138" w:rsidP="00DC33F7">
      <w:pPr>
        <w:pStyle w:val="TableText"/>
        <w:numPr>
          <w:ilvl w:val="0"/>
          <w:numId w:val="20"/>
        </w:numPr>
        <w:tabs>
          <w:tab w:val="left" w:pos="8364"/>
        </w:tabs>
      </w:pPr>
      <w:r>
        <w:t xml:space="preserve">Select the </w:t>
      </w:r>
      <w:r w:rsidRPr="00B63138">
        <w:rPr>
          <w:b/>
        </w:rPr>
        <w:t>ASIC Person Current and Historical Extract</w:t>
      </w:r>
    </w:p>
    <w:p w14:paraId="5D7B9C33" w14:textId="00037BDA" w:rsidR="00B63138" w:rsidRDefault="00431F9F" w:rsidP="00B63138">
      <w:pPr>
        <w:pStyle w:val="TableText"/>
        <w:tabs>
          <w:tab w:val="left" w:pos="8364"/>
        </w:tabs>
      </w:pPr>
      <w:r w:rsidRPr="001A2B56">
        <w:rPr>
          <w:noProof/>
          <w:lang w:val="en-AU" w:eastAsia="en-AU"/>
        </w:rPr>
        <w:drawing>
          <wp:inline distT="0" distB="0" distL="0" distR="0" wp14:anchorId="20B3122B" wp14:editId="30896913">
            <wp:extent cx="5731510" cy="3230098"/>
            <wp:effectExtent l="0" t="0" r="2540"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31510" cy="3230098"/>
                    </a:xfrm>
                    <a:prstGeom prst="rect">
                      <a:avLst/>
                    </a:prstGeom>
                  </pic:spPr>
                </pic:pic>
              </a:graphicData>
            </a:graphic>
          </wp:inline>
        </w:drawing>
      </w:r>
    </w:p>
    <w:p w14:paraId="2DF87B0A" w14:textId="64340872" w:rsidR="00DD6D49" w:rsidRDefault="00691AE0" w:rsidP="00DC33F7">
      <w:pPr>
        <w:pStyle w:val="TableText"/>
        <w:numPr>
          <w:ilvl w:val="0"/>
          <w:numId w:val="9"/>
        </w:numPr>
        <w:rPr>
          <w:lang w:val="en-AU"/>
        </w:rPr>
      </w:pPr>
      <w:r>
        <w:rPr>
          <w:lang w:val="en-AU"/>
        </w:rPr>
        <w:t xml:space="preserve">Select the </w:t>
      </w:r>
      <w:r w:rsidR="00431F9F" w:rsidRPr="00431F9F">
        <w:rPr>
          <w:b/>
          <w:lang w:val="en-AU"/>
        </w:rPr>
        <w:t xml:space="preserve">second </w:t>
      </w:r>
      <w:r w:rsidRPr="00431F9F">
        <w:rPr>
          <w:b/>
          <w:lang w:val="en-AU"/>
        </w:rPr>
        <w:t>record</w:t>
      </w:r>
      <w:r>
        <w:rPr>
          <w:lang w:val="en-AU"/>
        </w:rPr>
        <w:t xml:space="preserve"> for </w:t>
      </w:r>
      <w:r w:rsidR="00431F9F">
        <w:rPr>
          <w:lang w:val="en-AU"/>
        </w:rPr>
        <w:t>Paul Mackenzie Pettigrew</w:t>
      </w:r>
    </w:p>
    <w:p w14:paraId="4541BC0E" w14:textId="134573C9" w:rsidR="00691AE0" w:rsidRPr="00431F9F" w:rsidRDefault="00691AE0" w:rsidP="00DC33F7">
      <w:pPr>
        <w:pStyle w:val="TableText"/>
        <w:numPr>
          <w:ilvl w:val="0"/>
          <w:numId w:val="9"/>
        </w:numPr>
        <w:rPr>
          <w:lang w:val="en-AU"/>
        </w:rPr>
      </w:pPr>
      <w:r>
        <w:rPr>
          <w:lang w:val="en-AU"/>
        </w:rPr>
        <w:t xml:space="preserve">Click </w:t>
      </w:r>
      <w:r w:rsidRPr="00431F9F">
        <w:rPr>
          <w:b/>
          <w:lang w:val="en-AU"/>
        </w:rPr>
        <w:t>Submit</w:t>
      </w:r>
    </w:p>
    <w:p w14:paraId="315DC5E8" w14:textId="1FAF4D8C" w:rsidR="00431F9F" w:rsidRDefault="00431F9F" w:rsidP="00431F9F">
      <w:pPr>
        <w:pStyle w:val="TableText"/>
        <w:rPr>
          <w:lang w:val="en-AU"/>
        </w:rPr>
      </w:pPr>
      <w:r w:rsidRPr="001A2B56">
        <w:rPr>
          <w:noProof/>
          <w:lang w:val="en-AU" w:eastAsia="en-AU"/>
        </w:rPr>
        <w:lastRenderedPageBreak/>
        <w:drawing>
          <wp:inline distT="0" distB="0" distL="0" distR="0" wp14:anchorId="233EAB9C" wp14:editId="3278ED4A">
            <wp:extent cx="5731510" cy="3230098"/>
            <wp:effectExtent l="0" t="0" r="254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31510" cy="3230098"/>
                    </a:xfrm>
                    <a:prstGeom prst="rect">
                      <a:avLst/>
                    </a:prstGeom>
                  </pic:spPr>
                </pic:pic>
              </a:graphicData>
            </a:graphic>
          </wp:inline>
        </w:drawing>
      </w:r>
    </w:p>
    <w:p w14:paraId="0BBF8E95" w14:textId="77777777" w:rsidR="00431F9F" w:rsidRDefault="00431F9F" w:rsidP="00431F9F">
      <w:pPr>
        <w:pStyle w:val="TableText"/>
        <w:numPr>
          <w:ilvl w:val="0"/>
          <w:numId w:val="9"/>
        </w:numPr>
        <w:rPr>
          <w:lang w:val="en-AU"/>
        </w:rPr>
      </w:pPr>
      <w:r>
        <w:rPr>
          <w:lang w:val="en-AU"/>
        </w:rPr>
        <w:t xml:space="preserve">Purchase a </w:t>
      </w:r>
      <w:r w:rsidRPr="00431F9F">
        <w:rPr>
          <w:b/>
          <w:lang w:val="en-AU"/>
        </w:rPr>
        <w:t>New Report</w:t>
      </w:r>
    </w:p>
    <w:p w14:paraId="1EA33FBD" w14:textId="4ECD9AD5" w:rsidR="00431F9F" w:rsidRPr="00431F9F" w:rsidRDefault="00431F9F" w:rsidP="00431F9F">
      <w:pPr>
        <w:pStyle w:val="TableText"/>
        <w:numPr>
          <w:ilvl w:val="0"/>
          <w:numId w:val="9"/>
        </w:numPr>
        <w:rPr>
          <w:lang w:val="en-AU"/>
        </w:rPr>
      </w:pPr>
      <w:r>
        <w:rPr>
          <w:lang w:val="en-AU"/>
        </w:rPr>
        <w:t xml:space="preserve">Click </w:t>
      </w:r>
      <w:r w:rsidRPr="00431F9F">
        <w:rPr>
          <w:b/>
          <w:lang w:val="en-AU"/>
        </w:rPr>
        <w:t>Submit</w:t>
      </w:r>
    </w:p>
    <w:p w14:paraId="40B9B9C4" w14:textId="04CB7464" w:rsidR="00431F9F" w:rsidRDefault="00431F9F" w:rsidP="00431F9F">
      <w:pPr>
        <w:pStyle w:val="TableText"/>
        <w:rPr>
          <w:lang w:val="en-AU"/>
        </w:rPr>
      </w:pPr>
      <w:r w:rsidRPr="001A2B56">
        <w:rPr>
          <w:noProof/>
          <w:lang w:val="en-AU" w:eastAsia="en-AU"/>
        </w:rPr>
        <w:drawing>
          <wp:inline distT="0" distB="0" distL="0" distR="0" wp14:anchorId="0C3CC3C6" wp14:editId="1BBF64BD">
            <wp:extent cx="5731510" cy="3230098"/>
            <wp:effectExtent l="0" t="0" r="2540"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31510" cy="3230098"/>
                    </a:xfrm>
                    <a:prstGeom prst="rect">
                      <a:avLst/>
                    </a:prstGeom>
                  </pic:spPr>
                </pic:pic>
              </a:graphicData>
            </a:graphic>
          </wp:inline>
        </w:drawing>
      </w:r>
    </w:p>
    <w:p w14:paraId="538E404C" w14:textId="71C2E5D3" w:rsidR="00691AE0" w:rsidRDefault="00691AE0" w:rsidP="00691AE0">
      <w:pPr>
        <w:pStyle w:val="TableText"/>
        <w:rPr>
          <w:lang w:val="en-AU"/>
        </w:rPr>
      </w:pPr>
      <w:r>
        <w:rPr>
          <w:lang w:val="en-AU"/>
        </w:rPr>
        <w:t>encompass will add the new entities to the right of the Chart.</w:t>
      </w:r>
    </w:p>
    <w:p w14:paraId="31F3D1C3" w14:textId="32C5603B" w:rsidR="00691AE0" w:rsidRDefault="001F4878" w:rsidP="00431F9F">
      <w:pPr>
        <w:pStyle w:val="TableText"/>
        <w:numPr>
          <w:ilvl w:val="0"/>
          <w:numId w:val="9"/>
        </w:numPr>
        <w:rPr>
          <w:lang w:val="en-AU"/>
        </w:rPr>
      </w:pPr>
      <w:r>
        <w:rPr>
          <w:lang w:val="en-AU"/>
        </w:rPr>
        <w:t xml:space="preserve">Click on the </w:t>
      </w:r>
      <w:r w:rsidRPr="001F4878">
        <w:rPr>
          <w:b/>
          <w:lang w:val="en-AU"/>
        </w:rPr>
        <w:t>hierarchy layout</w:t>
      </w:r>
      <w:r>
        <w:rPr>
          <w:b/>
          <w:lang w:val="en-AU"/>
        </w:rPr>
        <w:t xml:space="preserve"> </w:t>
      </w:r>
      <w:r>
        <w:rPr>
          <w:lang w:val="en-AU"/>
        </w:rPr>
        <w:t>toolbar button</w:t>
      </w:r>
    </w:p>
    <w:p w14:paraId="767C299B" w14:textId="27F17250" w:rsidR="001F4878" w:rsidRDefault="0038296B" w:rsidP="001F4878">
      <w:pPr>
        <w:pStyle w:val="TableText"/>
        <w:rPr>
          <w:lang w:val="en-AU"/>
        </w:rPr>
      </w:pPr>
      <w:r>
        <w:rPr>
          <w:noProof/>
          <w:lang w:val="en-AU" w:eastAsia="en-AU"/>
        </w:rPr>
        <w:lastRenderedPageBreak/>
        <mc:AlternateContent>
          <mc:Choice Requires="wpi">
            <w:drawing>
              <wp:anchor distT="0" distB="0" distL="114300" distR="114300" simplePos="0" relativeHeight="251689984" behindDoc="0" locked="0" layoutInCell="1" allowOverlap="1" wp14:anchorId="74BB28B2" wp14:editId="0E07E9FF">
                <wp:simplePos x="0" y="0"/>
                <wp:positionH relativeFrom="column">
                  <wp:posOffset>82130</wp:posOffset>
                </wp:positionH>
                <wp:positionV relativeFrom="paragraph">
                  <wp:posOffset>37930</wp:posOffset>
                </wp:positionV>
                <wp:extent cx="817560" cy="113760"/>
                <wp:effectExtent l="95250" t="95250" r="0" b="133985"/>
                <wp:wrapNone/>
                <wp:docPr id="76" name="Ink 76"/>
                <wp:cNvGraphicFramePr/>
                <a:graphic xmlns:a="http://schemas.openxmlformats.org/drawingml/2006/main">
                  <a:graphicData uri="http://schemas.microsoft.com/office/word/2010/wordprocessingInk">
                    <w14:contentPart bwMode="auto" r:id="rId88">
                      <w14:nvContentPartPr>
                        <w14:cNvContentPartPr/>
                      </w14:nvContentPartPr>
                      <w14:xfrm>
                        <a:off x="0" y="0"/>
                        <a:ext cx="817560" cy="113760"/>
                      </w14:xfrm>
                    </w14:contentPart>
                  </a:graphicData>
                </a:graphic>
              </wp:anchor>
            </w:drawing>
          </mc:Choice>
          <mc:Fallback>
            <w:pict>
              <v:shape w14:anchorId="36B0FE55" id="Ink 76" o:spid="_x0000_s1026" type="#_x0000_t75" style="position:absolute;margin-left:1.5pt;margin-top:-1.95pt;width:74.25pt;height:18.8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">
                <v:imagedata r:id="rId89" o:title=""/>
              </v:shape>
            </w:pict>
          </mc:Fallback>
        </mc:AlternateContent>
      </w:r>
      <w:r w:rsidR="00431F9F">
        <w:rPr>
          <w:noProof/>
          <w:lang w:val="en-AU" w:eastAsia="en-AU"/>
        </w:rPr>
        <w:drawing>
          <wp:inline distT="0" distB="0" distL="0" distR="0" wp14:anchorId="57A4EC9C" wp14:editId="70E7B340">
            <wp:extent cx="5731510" cy="3230098"/>
            <wp:effectExtent l="0" t="0" r="2540" b="889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31510" cy="3230098"/>
                    </a:xfrm>
                    <a:prstGeom prst="rect">
                      <a:avLst/>
                    </a:prstGeom>
                  </pic:spPr>
                </pic:pic>
              </a:graphicData>
            </a:graphic>
          </wp:inline>
        </w:drawing>
      </w:r>
    </w:p>
    <w:p w14:paraId="7A75D3A7" w14:textId="7E04FC31" w:rsidR="00245375" w:rsidRPr="006D346C" w:rsidRDefault="00245375" w:rsidP="00245375">
      <w:pPr>
        <w:pStyle w:val="IntenseQuote"/>
        <w:ind w:left="0"/>
        <w:rPr>
          <w:i/>
          <w:iCs/>
          <w:lang w:val="en-AU"/>
        </w:rPr>
      </w:pPr>
      <w:r w:rsidRPr="006D346C">
        <w:rPr>
          <w:lang w:val="en-AU"/>
        </w:rPr>
        <w:t xml:space="preserve">Congratulations you have completed Activity </w:t>
      </w:r>
      <w:r w:rsidR="006428E5">
        <w:rPr>
          <w:lang w:val="en-AU"/>
        </w:rPr>
        <w:t>5</w:t>
      </w:r>
    </w:p>
    <w:p w14:paraId="4C811A2A" w14:textId="0F3047D1" w:rsidR="007B1F01" w:rsidRPr="006D346C" w:rsidRDefault="007B1F01" w:rsidP="007B1F01">
      <w:pPr>
        <w:pStyle w:val="Heading1"/>
      </w:pPr>
      <w:bookmarkStart w:id="31" w:name="_Toc4504180"/>
      <w:r w:rsidRPr="006D346C">
        <w:rPr>
          <w:lang w:val="en-AU"/>
        </w:rPr>
        <w:t xml:space="preserve">Activity </w:t>
      </w:r>
      <w:r w:rsidR="001F4878">
        <w:rPr>
          <w:lang w:val="en-AU"/>
        </w:rPr>
        <w:t xml:space="preserve">6 </w:t>
      </w:r>
      <w:r w:rsidRPr="006D346C">
        <w:rPr>
          <w:lang w:val="en-AU"/>
        </w:rPr>
        <w:t xml:space="preserve">– </w:t>
      </w:r>
      <w:r w:rsidR="001F4878">
        <w:rPr>
          <w:lang w:val="en-AU"/>
        </w:rPr>
        <w:t>Continue your Investigations</w:t>
      </w:r>
      <w:bookmarkEnd w:id="31"/>
    </w:p>
    <w:p w14:paraId="0FD59B4C" w14:textId="235F7BE6" w:rsidR="007B1F01" w:rsidRPr="006D346C" w:rsidRDefault="007B1F01" w:rsidP="007B1F01">
      <w:pPr>
        <w:pStyle w:val="Heading2"/>
      </w:pPr>
      <w:bookmarkStart w:id="32" w:name="_Toc4504181"/>
      <w:r w:rsidRPr="006D346C">
        <w:t xml:space="preserve">Run a </w:t>
      </w:r>
      <w:r w:rsidR="001F4878">
        <w:t>PPSR Organisation Grantor Search</w:t>
      </w:r>
      <w:bookmarkEnd w:id="32"/>
    </w:p>
    <w:p w14:paraId="08DFA277" w14:textId="77777777" w:rsidR="001F4878" w:rsidRPr="00717118" w:rsidRDefault="001F4878" w:rsidP="001F4878">
      <w:pPr>
        <w:pStyle w:val="IntenseQuote"/>
        <w:rPr>
          <w:bCs/>
        </w:rPr>
      </w:pPr>
      <w:r w:rsidRPr="00717118">
        <w:t xml:space="preserve">Before you approve the new loan, you check if the Company owes money against any assets. </w:t>
      </w:r>
      <w:r w:rsidRPr="00717118">
        <w:rPr>
          <w:bCs/>
        </w:rPr>
        <w:t xml:space="preserve">You run a PPSR </w:t>
      </w:r>
      <w:r>
        <w:rPr>
          <w:bCs/>
        </w:rPr>
        <w:t xml:space="preserve">Organisation Grantor </w:t>
      </w:r>
      <w:r w:rsidRPr="00717118">
        <w:rPr>
          <w:bCs/>
        </w:rPr>
        <w:t>search to locate Company assets with finances owing.</w:t>
      </w:r>
    </w:p>
    <w:p w14:paraId="4764C4BE" w14:textId="581290EF" w:rsidR="005C5D55" w:rsidRPr="006D346C" w:rsidRDefault="001F4878" w:rsidP="00DC33F7">
      <w:pPr>
        <w:pStyle w:val="TableText"/>
        <w:numPr>
          <w:ilvl w:val="0"/>
          <w:numId w:val="10"/>
        </w:numPr>
        <w:rPr>
          <w:lang w:val="en-AU"/>
        </w:rPr>
      </w:pPr>
      <w:r>
        <w:rPr>
          <w:b/>
          <w:lang w:val="en-AU"/>
        </w:rPr>
        <w:t>Open the List view</w:t>
      </w:r>
    </w:p>
    <w:p w14:paraId="7FDC973B" w14:textId="7B94167B" w:rsidR="005C5D55" w:rsidRPr="001F4878" w:rsidRDefault="005C5D55" w:rsidP="00DC33F7">
      <w:pPr>
        <w:pStyle w:val="TableText"/>
        <w:numPr>
          <w:ilvl w:val="0"/>
          <w:numId w:val="10"/>
        </w:numPr>
      </w:pPr>
      <w:r w:rsidRPr="006D346C">
        <w:rPr>
          <w:lang w:val="en-AU"/>
        </w:rPr>
        <w:t xml:space="preserve">Select </w:t>
      </w:r>
      <w:r w:rsidR="00EE2E15">
        <w:rPr>
          <w:b/>
          <w:lang w:val="en-AU"/>
        </w:rPr>
        <w:t xml:space="preserve">Mach Technology Pty Ltd. </w:t>
      </w:r>
      <w:r w:rsidR="00EE2E15" w:rsidRPr="00EE2E15">
        <w:rPr>
          <w:lang w:val="en-AU"/>
        </w:rPr>
        <w:t>De-select any other entities.</w:t>
      </w:r>
    </w:p>
    <w:p w14:paraId="755D4FE3" w14:textId="7958118B" w:rsidR="001F4878" w:rsidRPr="001F4878" w:rsidRDefault="001F4878" w:rsidP="00DC33F7">
      <w:pPr>
        <w:pStyle w:val="TableText"/>
        <w:numPr>
          <w:ilvl w:val="0"/>
          <w:numId w:val="10"/>
        </w:numPr>
      </w:pPr>
      <w:r w:rsidRPr="001F4878">
        <w:rPr>
          <w:lang w:val="en-AU"/>
        </w:rPr>
        <w:t>Click on the</w:t>
      </w:r>
      <w:r>
        <w:rPr>
          <w:b/>
          <w:lang w:val="en-AU"/>
        </w:rPr>
        <w:t xml:space="preserve"> Follow-on Search button</w:t>
      </w:r>
    </w:p>
    <w:p w14:paraId="5906EA51" w14:textId="3E4D7449" w:rsidR="001F4878" w:rsidRDefault="0038296B" w:rsidP="001F4878">
      <w:pPr>
        <w:pStyle w:val="TableText"/>
      </w:pPr>
      <w:r>
        <w:rPr>
          <w:noProof/>
          <w:lang w:val="en-AU" w:eastAsia="en-AU"/>
        </w:rPr>
        <w:lastRenderedPageBreak/>
        <mc:AlternateContent>
          <mc:Choice Requires="wpi">
            <w:drawing>
              <wp:anchor distT="0" distB="0" distL="114300" distR="114300" simplePos="0" relativeHeight="251691008" behindDoc="0" locked="0" layoutInCell="1" allowOverlap="1" wp14:anchorId="3C72DE1A" wp14:editId="33395CBC">
                <wp:simplePos x="0" y="0"/>
                <wp:positionH relativeFrom="column">
                  <wp:posOffset>55490</wp:posOffset>
                </wp:positionH>
                <wp:positionV relativeFrom="paragraph">
                  <wp:posOffset>36860</wp:posOffset>
                </wp:positionV>
                <wp:extent cx="839520" cy="116280"/>
                <wp:effectExtent l="95250" t="95250" r="0" b="131445"/>
                <wp:wrapNone/>
                <wp:docPr id="77" name="Ink 77"/>
                <wp:cNvGraphicFramePr/>
                <a:graphic xmlns:a="http://schemas.openxmlformats.org/drawingml/2006/main">
                  <a:graphicData uri="http://schemas.microsoft.com/office/word/2010/wordprocessingInk">
                    <w14:contentPart bwMode="auto" r:id="rId91">
                      <w14:nvContentPartPr>
                        <w14:cNvContentPartPr/>
                      </w14:nvContentPartPr>
                      <w14:xfrm>
                        <a:off x="0" y="0"/>
                        <a:ext cx="839520" cy="116280"/>
                      </w14:xfrm>
                    </w14:contentPart>
                  </a:graphicData>
                </a:graphic>
              </wp:anchor>
            </w:drawing>
          </mc:Choice>
          <mc:Fallback>
            <w:pict>
              <v:shape w14:anchorId="491A4BDB" id="Ink 77" o:spid="_x0000_s1026" type="#_x0000_t75" style="position:absolute;margin-left:-.6pt;margin-top:-2.05pt;width:76pt;height:19.0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">
                <v:imagedata r:id="rId92" o:title=""/>
              </v:shape>
            </w:pict>
          </mc:Fallback>
        </mc:AlternateContent>
      </w:r>
      <w:r w:rsidR="00EE2E15">
        <w:rPr>
          <w:noProof/>
          <w:lang w:val="en-AU" w:eastAsia="en-AU"/>
        </w:rPr>
        <w:drawing>
          <wp:inline distT="0" distB="0" distL="0" distR="0" wp14:anchorId="7DC087BC" wp14:editId="3024B7B0">
            <wp:extent cx="5731510" cy="3230098"/>
            <wp:effectExtent l="0" t="0" r="2540" b="889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31510" cy="3230098"/>
                    </a:xfrm>
                    <a:prstGeom prst="rect">
                      <a:avLst/>
                    </a:prstGeom>
                  </pic:spPr>
                </pic:pic>
              </a:graphicData>
            </a:graphic>
          </wp:inline>
        </w:drawing>
      </w:r>
    </w:p>
    <w:p w14:paraId="26F1B326" w14:textId="6D473047" w:rsidR="001F4878" w:rsidRDefault="001F4878" w:rsidP="00431F9F">
      <w:pPr>
        <w:pStyle w:val="TableText"/>
        <w:numPr>
          <w:ilvl w:val="0"/>
          <w:numId w:val="9"/>
        </w:numPr>
      </w:pPr>
      <w:r>
        <w:t xml:space="preserve">Select the </w:t>
      </w:r>
      <w:r w:rsidRPr="001F4878">
        <w:rPr>
          <w:b/>
        </w:rPr>
        <w:t>PPSR Organisation Grantor Search</w:t>
      </w:r>
    </w:p>
    <w:p w14:paraId="0628FB8E" w14:textId="7FE583C5" w:rsidR="001F4878" w:rsidRDefault="0038296B" w:rsidP="001F4878">
      <w:pPr>
        <w:pStyle w:val="TableText"/>
        <w:ind w:left="360"/>
      </w:pPr>
      <w:r>
        <w:rPr>
          <w:noProof/>
          <w:lang w:val="en-AU" w:eastAsia="en-AU"/>
        </w:rPr>
        <mc:AlternateContent>
          <mc:Choice Requires="wpi">
            <w:drawing>
              <wp:anchor distT="0" distB="0" distL="114300" distR="114300" simplePos="0" relativeHeight="251692032" behindDoc="0" locked="0" layoutInCell="1" allowOverlap="1" wp14:anchorId="22FD24A3" wp14:editId="32A46447">
                <wp:simplePos x="0" y="0"/>
                <wp:positionH relativeFrom="column">
                  <wp:posOffset>3285410</wp:posOffset>
                </wp:positionH>
                <wp:positionV relativeFrom="paragraph">
                  <wp:posOffset>3076240</wp:posOffset>
                </wp:positionV>
                <wp:extent cx="1985400" cy="200160"/>
                <wp:effectExtent l="95250" t="95250" r="0" b="104775"/>
                <wp:wrapNone/>
                <wp:docPr id="79" name="Ink 79"/>
                <wp:cNvGraphicFramePr/>
                <a:graphic xmlns:a="http://schemas.openxmlformats.org/drawingml/2006/main">
                  <a:graphicData uri="http://schemas.microsoft.com/office/word/2010/wordprocessingInk">
                    <w14:contentPart bwMode="auto" r:id="rId94">
                      <w14:nvContentPartPr>
                        <w14:cNvContentPartPr/>
                      </w14:nvContentPartPr>
                      <w14:xfrm>
                        <a:off x="0" y="0"/>
                        <a:ext cx="1985400" cy="200160"/>
                      </w14:xfrm>
                    </w14:contentPart>
                  </a:graphicData>
                </a:graphic>
              </wp:anchor>
            </w:drawing>
          </mc:Choice>
          <mc:Fallback>
            <w:pict>
              <v:shape w14:anchorId="0D658A55" id="Ink 79" o:spid="_x0000_s1026" type="#_x0000_t75" style="position:absolute;margin-left:253.75pt;margin-top:237.25pt;width:166.25pt;height:25.6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">
                <v:imagedata r:id="rId95" o:title=""/>
              </v:shape>
            </w:pict>
          </mc:Fallback>
        </mc:AlternateContent>
      </w:r>
      <w:r w:rsidR="001F4878">
        <w:rPr>
          <w:noProof/>
          <w:lang w:val="en-AU" w:eastAsia="en-AU"/>
        </w:rPr>
        <w:drawing>
          <wp:inline distT="0" distB="0" distL="0" distR="0" wp14:anchorId="0F20C0C4" wp14:editId="530D0941">
            <wp:extent cx="5731510" cy="323215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31510" cy="3232150"/>
                    </a:xfrm>
                    <a:prstGeom prst="rect">
                      <a:avLst/>
                    </a:prstGeom>
                  </pic:spPr>
                </pic:pic>
              </a:graphicData>
            </a:graphic>
          </wp:inline>
        </w:drawing>
      </w:r>
    </w:p>
    <w:p w14:paraId="57FAFB4B" w14:textId="26CC8FB3" w:rsidR="005C5D55" w:rsidRDefault="001F4878">
      <w:pPr>
        <w:pStyle w:val="TableText"/>
        <w:rPr>
          <w:lang w:val="en-AU"/>
        </w:rPr>
      </w:pPr>
      <w:r>
        <w:rPr>
          <w:lang w:val="en-AU"/>
        </w:rPr>
        <w:t>e</w:t>
      </w:r>
      <w:r w:rsidR="005C5D55">
        <w:rPr>
          <w:lang w:val="en-AU"/>
        </w:rPr>
        <w:t>ncompass completes the Search form for you</w:t>
      </w:r>
      <w:r w:rsidR="00077457">
        <w:rPr>
          <w:lang w:val="en-AU"/>
        </w:rPr>
        <w:t xml:space="preserve"> with the details it has on the Company from the earlier search</w:t>
      </w:r>
      <w:r w:rsidR="005C5D55">
        <w:rPr>
          <w:lang w:val="en-AU"/>
        </w:rPr>
        <w:t>.</w:t>
      </w:r>
    </w:p>
    <w:p w14:paraId="5F6F6781" w14:textId="57EF678B" w:rsidR="001F4878" w:rsidRPr="00EE2E15" w:rsidRDefault="001F4878" w:rsidP="00431F9F">
      <w:pPr>
        <w:pStyle w:val="TableText"/>
        <w:numPr>
          <w:ilvl w:val="0"/>
          <w:numId w:val="9"/>
        </w:numPr>
        <w:rPr>
          <w:lang w:val="en-AU"/>
        </w:rPr>
      </w:pPr>
      <w:r>
        <w:rPr>
          <w:lang w:val="en-AU"/>
        </w:rPr>
        <w:t xml:space="preserve">Click </w:t>
      </w:r>
      <w:r w:rsidRPr="00077457">
        <w:rPr>
          <w:b/>
          <w:lang w:val="en-AU"/>
        </w:rPr>
        <w:t>Submit</w:t>
      </w:r>
    </w:p>
    <w:p w14:paraId="5A05B40D" w14:textId="7FC07AD0" w:rsidR="00EE2E15" w:rsidRPr="00F57F0F" w:rsidRDefault="00EE2E15" w:rsidP="00EE2E15">
      <w:pPr>
        <w:rPr>
          <w:szCs w:val="20"/>
        </w:rPr>
      </w:pPr>
      <w:r w:rsidRPr="00EE2E15">
        <w:rPr>
          <w:lang w:val="en-AU"/>
        </w:rPr>
        <w:t>encompass completes a Company Browse and lists the available reports</w:t>
      </w:r>
      <w:r>
        <w:rPr>
          <w:lang w:val="en-AU"/>
        </w:rPr>
        <w:t xml:space="preserve">. </w:t>
      </w:r>
      <w:r>
        <w:rPr>
          <w:rStyle w:val="StyleTableTextCenturyGothicBoldChar"/>
          <w:rFonts w:ascii="Open Sans" w:hAnsi="Open Sans" w:cs="Open Sans"/>
          <w:b w:val="0"/>
          <w:color w:val="auto"/>
          <w:sz w:val="20"/>
          <w:szCs w:val="20"/>
        </w:rPr>
        <w:t xml:space="preserve">Also </w:t>
      </w:r>
      <w:r w:rsidRPr="00F57F0F">
        <w:rPr>
          <w:rStyle w:val="StyleTableTextCenturyGothicBoldChar"/>
          <w:rFonts w:ascii="Open Sans" w:hAnsi="Open Sans" w:cs="Open Sans"/>
          <w:b w:val="0"/>
          <w:color w:val="auto"/>
          <w:sz w:val="20"/>
          <w:szCs w:val="20"/>
        </w:rPr>
        <w:t>display</w:t>
      </w:r>
      <w:r>
        <w:rPr>
          <w:rStyle w:val="StyleTableTextCenturyGothicBoldChar"/>
          <w:rFonts w:ascii="Open Sans" w:hAnsi="Open Sans" w:cs="Open Sans"/>
          <w:b w:val="0"/>
          <w:color w:val="auto"/>
          <w:sz w:val="20"/>
          <w:szCs w:val="20"/>
        </w:rPr>
        <w:t xml:space="preserve">ed is the Company </w:t>
      </w:r>
      <w:r w:rsidRPr="00F57F0F">
        <w:rPr>
          <w:rStyle w:val="StyleTableTextCenturyGothicBoldChar"/>
          <w:rFonts w:ascii="Open Sans" w:hAnsi="Open Sans" w:cs="Open Sans"/>
          <w:b w:val="0"/>
          <w:sz w:val="20"/>
          <w:szCs w:val="20"/>
        </w:rPr>
        <w:t>Registration Date</w:t>
      </w:r>
      <w:r w:rsidRPr="00F57F0F">
        <w:rPr>
          <w:rStyle w:val="StyleTableTextCenturyGothicBoldChar"/>
          <w:rFonts w:ascii="Open Sans" w:hAnsi="Open Sans" w:cs="Open Sans"/>
          <w:b w:val="0"/>
          <w:color w:val="auto"/>
          <w:sz w:val="20"/>
          <w:szCs w:val="20"/>
        </w:rPr>
        <w:t xml:space="preserve"> to help you to make the decision on what reports to purchase. If the Company </w:t>
      </w:r>
      <w:r>
        <w:rPr>
          <w:rStyle w:val="StyleTableTextCenturyGothicBoldChar"/>
          <w:rFonts w:ascii="Open Sans" w:hAnsi="Open Sans" w:cs="Open Sans"/>
          <w:b w:val="0"/>
          <w:color w:val="auto"/>
          <w:sz w:val="20"/>
          <w:szCs w:val="20"/>
        </w:rPr>
        <w:t>was</w:t>
      </w:r>
      <w:r w:rsidRPr="00F57F0F">
        <w:rPr>
          <w:rStyle w:val="StyleTableTextCenturyGothicBoldChar"/>
          <w:rFonts w:ascii="Open Sans" w:hAnsi="Open Sans" w:cs="Open Sans"/>
          <w:b w:val="0"/>
          <w:color w:val="auto"/>
          <w:sz w:val="20"/>
          <w:szCs w:val="20"/>
        </w:rPr>
        <w:t xml:space="preserve"> registered prior to Jan 2012, it is recommended that you purchase all the available reports</w:t>
      </w:r>
      <w:r w:rsidRPr="00F57F0F">
        <w:rPr>
          <w:szCs w:val="20"/>
        </w:rPr>
        <w:t>. If registered after Jan 2012, it is sufficient to purchase an ACN report.</w:t>
      </w:r>
    </w:p>
    <w:p w14:paraId="27D930DD" w14:textId="4A0B99B8" w:rsidR="00EE2E15" w:rsidRPr="00F57F0F" w:rsidRDefault="00EE2E15" w:rsidP="00EE2E15">
      <w:pPr>
        <w:rPr>
          <w:szCs w:val="20"/>
        </w:rPr>
      </w:pPr>
      <w:r w:rsidRPr="00F57F0F">
        <w:rPr>
          <w:szCs w:val="20"/>
        </w:rPr>
        <w:lastRenderedPageBreak/>
        <w:t xml:space="preserve">In </w:t>
      </w:r>
      <w:r w:rsidR="006F6C5E" w:rsidRPr="00F57F0F">
        <w:rPr>
          <w:szCs w:val="20"/>
        </w:rPr>
        <w:t>addition,</w:t>
      </w:r>
      <w:r w:rsidRPr="00F57F0F">
        <w:rPr>
          <w:szCs w:val="20"/>
        </w:rPr>
        <w:t xml:space="preserve"> the PPSR </w:t>
      </w:r>
      <w:r w:rsidR="006F6C5E" w:rsidRPr="00F57F0F">
        <w:rPr>
          <w:szCs w:val="20"/>
        </w:rPr>
        <w:t>reports,</w:t>
      </w:r>
      <w:r w:rsidR="006F6C5E">
        <w:rPr>
          <w:szCs w:val="20"/>
        </w:rPr>
        <w:t xml:space="preserve"> </w:t>
      </w:r>
      <w:r w:rsidR="006F6C5E" w:rsidRPr="00F57F0F">
        <w:rPr>
          <w:szCs w:val="20"/>
        </w:rPr>
        <w:t>encompass</w:t>
      </w:r>
      <w:r w:rsidRPr="00F57F0F">
        <w:rPr>
          <w:szCs w:val="20"/>
        </w:rPr>
        <w:t xml:space="preserve"> also enables you to search against Former names (if they exist in ASIC), the ARBN</w:t>
      </w:r>
      <w:r w:rsidRPr="00F57F0F">
        <w:rPr>
          <w:rStyle w:val="FootnoteReference"/>
          <w:szCs w:val="20"/>
        </w:rPr>
        <w:footnoteReference w:id="1"/>
      </w:r>
      <w:r w:rsidRPr="00F57F0F">
        <w:rPr>
          <w:szCs w:val="20"/>
        </w:rPr>
        <w:t xml:space="preserve">, </w:t>
      </w:r>
      <w:r w:rsidRPr="00F57F0F">
        <w:rPr>
          <w:rStyle w:val="FootnoteReference"/>
          <w:szCs w:val="20"/>
        </w:rPr>
        <w:t xml:space="preserve"> </w:t>
      </w:r>
      <w:r w:rsidRPr="00F57F0F">
        <w:rPr>
          <w:szCs w:val="20"/>
        </w:rPr>
        <w:t>ARSN</w:t>
      </w:r>
      <w:r w:rsidRPr="00F57F0F">
        <w:rPr>
          <w:rStyle w:val="FootnoteReference"/>
          <w:szCs w:val="20"/>
        </w:rPr>
        <w:footnoteReference w:id="2"/>
      </w:r>
      <w:r w:rsidRPr="00F57F0F">
        <w:rPr>
          <w:szCs w:val="20"/>
        </w:rPr>
        <w:t xml:space="preserve">and the ASIC Company Current and Historical extracts. </w:t>
      </w:r>
    </w:p>
    <w:p w14:paraId="52345577" w14:textId="300D3E1F" w:rsidR="00EE2E15" w:rsidRPr="00F57F0F" w:rsidRDefault="00EE2E15" w:rsidP="00EE2E15">
      <w:pPr>
        <w:rPr>
          <w:szCs w:val="20"/>
        </w:rPr>
      </w:pPr>
      <w:r w:rsidRPr="00F57F0F">
        <w:rPr>
          <w:szCs w:val="20"/>
        </w:rPr>
        <w:t xml:space="preserve">Please NOTE that the PPSR reports you will get with the search, are the </w:t>
      </w:r>
      <w:r w:rsidRPr="00F57F0F">
        <w:rPr>
          <w:color w:val="44BDDB"/>
          <w:szCs w:val="20"/>
        </w:rPr>
        <w:t>Summary reports</w:t>
      </w:r>
      <w:r w:rsidRPr="00F57F0F">
        <w:rPr>
          <w:color w:val="00B0F0"/>
          <w:szCs w:val="20"/>
        </w:rPr>
        <w:t xml:space="preserve"> </w:t>
      </w:r>
      <w:r w:rsidRPr="00F57F0F">
        <w:rPr>
          <w:szCs w:val="20"/>
        </w:rPr>
        <w:t xml:space="preserve">inclusive of a summary of the Registrations. These are not the legal PPSR certificates. </w:t>
      </w:r>
      <w:r w:rsidRPr="00EE2E15">
        <w:rPr>
          <w:b/>
          <w:szCs w:val="20"/>
        </w:rPr>
        <w:t xml:space="preserve">The Legal certificates can be downloaded from the Documents view </w:t>
      </w:r>
      <w:r w:rsidR="001A2B56">
        <w:rPr>
          <w:b/>
          <w:szCs w:val="20"/>
        </w:rPr>
        <w:t xml:space="preserve">(within 24hours) </w:t>
      </w:r>
      <w:r w:rsidRPr="00EE2E15">
        <w:rPr>
          <w:b/>
          <w:szCs w:val="20"/>
        </w:rPr>
        <w:t>after purchasing the reports.</w:t>
      </w:r>
    </w:p>
    <w:p w14:paraId="4DE7032F" w14:textId="632C65A3" w:rsidR="00EE2E15" w:rsidRPr="00EE2E15" w:rsidRDefault="00EE2E15" w:rsidP="00EE2E15">
      <w:pPr>
        <w:pStyle w:val="ListParagraph"/>
        <w:numPr>
          <w:ilvl w:val="0"/>
          <w:numId w:val="9"/>
        </w:numPr>
        <w:rPr>
          <w:rStyle w:val="StyleTableTextCenturyGothicBoldChar"/>
          <w:b w:val="0"/>
          <w:bCs w:val="0"/>
          <w:color w:val="auto"/>
          <w:sz w:val="20"/>
          <w:szCs w:val="20"/>
        </w:rPr>
      </w:pPr>
      <w:r w:rsidRPr="00EE2E15">
        <w:rPr>
          <w:rStyle w:val="StyleTableTextCenturyGothicBoldChar"/>
          <w:color w:val="auto"/>
          <w:sz w:val="20"/>
          <w:szCs w:val="20"/>
        </w:rPr>
        <w:t>De-select</w:t>
      </w:r>
      <w:r w:rsidRPr="00EE2E15">
        <w:rPr>
          <w:rStyle w:val="StyleTableTextCenturyGothicBoldChar"/>
          <w:b w:val="0"/>
          <w:color w:val="auto"/>
          <w:sz w:val="20"/>
          <w:szCs w:val="20"/>
        </w:rPr>
        <w:t xml:space="preserve"> the Reports for the Name and ABN</w:t>
      </w:r>
      <w:r>
        <w:rPr>
          <w:rStyle w:val="StyleTableTextCenturyGothicBoldChar"/>
          <w:b w:val="0"/>
          <w:color w:val="auto"/>
          <w:sz w:val="20"/>
          <w:szCs w:val="20"/>
        </w:rPr>
        <w:t xml:space="preserve"> (Only purchase the </w:t>
      </w:r>
      <w:r w:rsidRPr="006B4B61">
        <w:rPr>
          <w:rStyle w:val="StyleTableTextCenturyGothicBoldChar"/>
          <w:color w:val="auto"/>
          <w:sz w:val="20"/>
          <w:szCs w:val="20"/>
        </w:rPr>
        <w:t>report for ACN</w:t>
      </w:r>
      <w:r>
        <w:rPr>
          <w:rStyle w:val="StyleTableTextCenturyGothicBoldChar"/>
          <w:b w:val="0"/>
          <w:color w:val="auto"/>
          <w:sz w:val="20"/>
          <w:szCs w:val="20"/>
        </w:rPr>
        <w:t>)</w:t>
      </w:r>
    </w:p>
    <w:p w14:paraId="327201E9" w14:textId="77777777" w:rsidR="00EE2E15" w:rsidRPr="00EE2E15" w:rsidRDefault="00EE2E15" w:rsidP="00EE2E15">
      <w:pPr>
        <w:pStyle w:val="ListParagraph"/>
        <w:numPr>
          <w:ilvl w:val="0"/>
          <w:numId w:val="9"/>
        </w:numPr>
        <w:rPr>
          <w:rStyle w:val="StyleTableTextCenturyGothicBoldChar"/>
          <w:b w:val="0"/>
          <w:bCs w:val="0"/>
          <w:color w:val="auto"/>
          <w:sz w:val="20"/>
          <w:szCs w:val="20"/>
        </w:rPr>
      </w:pPr>
      <w:r w:rsidRPr="00EE2E15">
        <w:rPr>
          <w:rStyle w:val="StyleTableTextCenturyGothicBoldChar"/>
          <w:b w:val="0"/>
          <w:color w:val="auto"/>
          <w:sz w:val="20"/>
          <w:szCs w:val="20"/>
        </w:rPr>
        <w:t xml:space="preserve">Click </w:t>
      </w:r>
      <w:r w:rsidRPr="00EE2E15">
        <w:rPr>
          <w:rStyle w:val="StyleTableTextCenturyGothicBoldChar"/>
          <w:color w:val="auto"/>
          <w:sz w:val="20"/>
          <w:szCs w:val="20"/>
        </w:rPr>
        <w:t>Submit</w:t>
      </w:r>
    </w:p>
    <w:p w14:paraId="0BA79682" w14:textId="6982CD2A" w:rsidR="00EE2E15" w:rsidRPr="00EE2E15" w:rsidRDefault="00EE2E15" w:rsidP="00EE2E15">
      <w:pPr>
        <w:pStyle w:val="TableText"/>
        <w:rPr>
          <w:lang w:val="en-AU"/>
        </w:rPr>
      </w:pPr>
    </w:p>
    <w:p w14:paraId="76D5B1CD" w14:textId="714FA474" w:rsidR="00077457" w:rsidRDefault="00EE2E15" w:rsidP="00077457">
      <w:pPr>
        <w:pStyle w:val="TableText"/>
        <w:rPr>
          <w:lang w:val="en-AU"/>
        </w:rPr>
      </w:pPr>
      <w:r w:rsidRPr="001A2B56">
        <w:rPr>
          <w:noProof/>
          <w:lang w:val="en-AU" w:eastAsia="en-AU"/>
        </w:rPr>
        <w:drawing>
          <wp:inline distT="0" distB="0" distL="0" distR="0" wp14:anchorId="1764E27D" wp14:editId="0DF31102">
            <wp:extent cx="5731510" cy="3230098"/>
            <wp:effectExtent l="0" t="0" r="2540" b="889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31510" cy="3230098"/>
                    </a:xfrm>
                    <a:prstGeom prst="rect">
                      <a:avLst/>
                    </a:prstGeom>
                  </pic:spPr>
                </pic:pic>
              </a:graphicData>
            </a:graphic>
          </wp:inline>
        </w:drawing>
      </w:r>
    </w:p>
    <w:p w14:paraId="63D4B67D" w14:textId="77777777" w:rsidR="00601218" w:rsidRDefault="00601218" w:rsidP="00077457">
      <w:pPr>
        <w:pStyle w:val="TableText"/>
        <w:rPr>
          <w:lang w:val="en-AU"/>
        </w:rPr>
      </w:pPr>
    </w:p>
    <w:p w14:paraId="5D99A7EC" w14:textId="12B0C139" w:rsidR="00077457" w:rsidRDefault="00077457" w:rsidP="00077457">
      <w:pPr>
        <w:pStyle w:val="TableText"/>
        <w:rPr>
          <w:lang w:val="en-AU"/>
        </w:rPr>
      </w:pPr>
      <w:r>
        <w:rPr>
          <w:lang w:val="en-AU"/>
        </w:rPr>
        <w:t>encompass adds the additional entities to the List.</w:t>
      </w:r>
    </w:p>
    <w:p w14:paraId="0AF192DB" w14:textId="3531710C" w:rsidR="00077457" w:rsidRDefault="00077457" w:rsidP="00DC33F7">
      <w:pPr>
        <w:pStyle w:val="TableText"/>
        <w:numPr>
          <w:ilvl w:val="0"/>
          <w:numId w:val="11"/>
        </w:numPr>
        <w:rPr>
          <w:lang w:val="en-AU"/>
        </w:rPr>
      </w:pPr>
      <w:r>
        <w:rPr>
          <w:lang w:val="en-AU"/>
        </w:rPr>
        <w:t xml:space="preserve">Sort the list by clicking on the </w:t>
      </w:r>
      <w:r w:rsidRPr="00077457">
        <w:rPr>
          <w:b/>
          <w:lang w:val="en-AU"/>
        </w:rPr>
        <w:t>Type column heading</w:t>
      </w:r>
    </w:p>
    <w:p w14:paraId="3B8033F4" w14:textId="5B65D66E" w:rsidR="00077457" w:rsidRDefault="00077457" w:rsidP="00077457">
      <w:pPr>
        <w:pStyle w:val="TableText"/>
        <w:rPr>
          <w:lang w:val="en-AU"/>
        </w:rPr>
      </w:pPr>
      <w:r>
        <w:rPr>
          <w:lang w:val="en-AU"/>
        </w:rPr>
        <w:t>You will see all the assets that the Company holds.</w:t>
      </w:r>
    </w:p>
    <w:p w14:paraId="5361AD21" w14:textId="27C6B7B4" w:rsidR="00421A80" w:rsidRDefault="0038296B" w:rsidP="00077457">
      <w:pPr>
        <w:pStyle w:val="TableText"/>
        <w:rPr>
          <w:lang w:val="en-AU"/>
        </w:rPr>
      </w:pPr>
      <w:r>
        <w:rPr>
          <w:noProof/>
          <w:lang w:val="en-AU" w:eastAsia="en-AU"/>
        </w:rPr>
        <w:lastRenderedPageBreak/>
        <mc:AlternateContent>
          <mc:Choice Requires="wpi">
            <w:drawing>
              <wp:anchor distT="0" distB="0" distL="114300" distR="114300" simplePos="0" relativeHeight="251693056" behindDoc="0" locked="0" layoutInCell="1" allowOverlap="1" wp14:anchorId="0D82417F" wp14:editId="1B40E54A">
                <wp:simplePos x="0" y="0"/>
                <wp:positionH relativeFrom="column">
                  <wp:posOffset>59450</wp:posOffset>
                </wp:positionH>
                <wp:positionV relativeFrom="paragraph">
                  <wp:posOffset>18040</wp:posOffset>
                </wp:positionV>
                <wp:extent cx="818280" cy="122040"/>
                <wp:effectExtent l="95250" t="114300" r="1270" b="106680"/>
                <wp:wrapNone/>
                <wp:docPr id="82" name="Ink 82"/>
                <wp:cNvGraphicFramePr/>
                <a:graphic xmlns:a="http://schemas.openxmlformats.org/drawingml/2006/main">
                  <a:graphicData uri="http://schemas.microsoft.com/office/word/2010/wordprocessingInk">
                    <w14:contentPart bwMode="auto" r:id="rId98">
                      <w14:nvContentPartPr>
                        <w14:cNvContentPartPr/>
                      </w14:nvContentPartPr>
                      <w14:xfrm>
                        <a:off x="0" y="0"/>
                        <a:ext cx="818280" cy="122040"/>
                      </w14:xfrm>
                    </w14:contentPart>
                  </a:graphicData>
                </a:graphic>
              </wp:anchor>
            </w:drawing>
          </mc:Choice>
          <mc:Fallback>
            <w:pict>
              <v:shape w14:anchorId="3FE215E3" id="Ink 82" o:spid="_x0000_s1026" type="#_x0000_t75" style="position:absolute;margin-left:-.25pt;margin-top:-3.55pt;width:74.35pt;height:19.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">
                <v:imagedata r:id="rId99" o:title=""/>
              </v:shape>
            </w:pict>
          </mc:Fallback>
        </mc:AlternateContent>
      </w:r>
      <w:r w:rsidR="00421A80">
        <w:rPr>
          <w:noProof/>
          <w:lang w:val="en-AU" w:eastAsia="en-AU"/>
        </w:rPr>
        <w:drawing>
          <wp:inline distT="0" distB="0" distL="0" distR="0" wp14:anchorId="489ABCD2" wp14:editId="6AC3DAC3">
            <wp:extent cx="5731510" cy="3230098"/>
            <wp:effectExtent l="0" t="0" r="2540" b="889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731510" cy="3230098"/>
                    </a:xfrm>
                    <a:prstGeom prst="rect">
                      <a:avLst/>
                    </a:prstGeom>
                  </pic:spPr>
                </pic:pic>
              </a:graphicData>
            </a:graphic>
          </wp:inline>
        </w:drawing>
      </w:r>
    </w:p>
    <w:p w14:paraId="24C611C5" w14:textId="224801A7" w:rsidR="00077457" w:rsidRDefault="00077457" w:rsidP="00DC33F7">
      <w:pPr>
        <w:pStyle w:val="TableText"/>
        <w:numPr>
          <w:ilvl w:val="0"/>
          <w:numId w:val="11"/>
        </w:numPr>
        <w:rPr>
          <w:lang w:val="en-AU"/>
        </w:rPr>
      </w:pPr>
      <w:r>
        <w:rPr>
          <w:lang w:val="en-AU"/>
        </w:rPr>
        <w:t xml:space="preserve">Click to </w:t>
      </w:r>
      <w:r w:rsidRPr="006B7E6E">
        <w:rPr>
          <w:b/>
          <w:lang w:val="en-AU"/>
        </w:rPr>
        <w:t xml:space="preserve">Export </w:t>
      </w:r>
      <w:r>
        <w:rPr>
          <w:lang w:val="en-AU"/>
        </w:rPr>
        <w:t>the list.</w:t>
      </w:r>
    </w:p>
    <w:p w14:paraId="04789DBD" w14:textId="642FD208" w:rsidR="00077457" w:rsidRDefault="00077457" w:rsidP="00DC33F7">
      <w:pPr>
        <w:pStyle w:val="TableText"/>
        <w:numPr>
          <w:ilvl w:val="0"/>
          <w:numId w:val="11"/>
        </w:numPr>
        <w:rPr>
          <w:lang w:val="en-AU"/>
        </w:rPr>
      </w:pPr>
      <w:r>
        <w:rPr>
          <w:lang w:val="en-AU"/>
        </w:rPr>
        <w:t xml:space="preserve">Open the </w:t>
      </w:r>
      <w:r w:rsidRPr="006B7E6E">
        <w:rPr>
          <w:b/>
          <w:lang w:val="en-AU"/>
        </w:rPr>
        <w:t>XLS Spreadsheet</w:t>
      </w:r>
    </w:p>
    <w:p w14:paraId="3F741AAA" w14:textId="157D7809" w:rsidR="00077457" w:rsidRDefault="00077457" w:rsidP="00077457">
      <w:pPr>
        <w:pStyle w:val="TableText"/>
        <w:rPr>
          <w:lang w:val="en-AU"/>
        </w:rPr>
      </w:pPr>
      <w:r>
        <w:rPr>
          <w:lang w:val="en-AU"/>
        </w:rPr>
        <w:t>encompass displays all the data in the workspace, categorised under tabs.</w:t>
      </w:r>
    </w:p>
    <w:p w14:paraId="47C0D6DC" w14:textId="470E3CF8" w:rsidR="00077457" w:rsidRDefault="00421A80" w:rsidP="00077457">
      <w:pPr>
        <w:pStyle w:val="TableText"/>
        <w:rPr>
          <w:lang w:val="en-AU"/>
        </w:rPr>
      </w:pPr>
      <w:r>
        <w:rPr>
          <w:noProof/>
          <w:lang w:val="en-AU" w:eastAsia="en-AU"/>
        </w:rPr>
        <w:drawing>
          <wp:inline distT="0" distB="0" distL="0" distR="0" wp14:anchorId="45CBE0BA" wp14:editId="4AAEDD3E">
            <wp:extent cx="5731510" cy="1692889"/>
            <wp:effectExtent l="0" t="0" r="2540" b="3175"/>
            <wp:docPr id="124" name="Picture 124" descr="C:\Users\claire\AppData\Local\Temp\SNAGHTML60d2c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AppData\Local\Temp\SNAGHTML60d2c005.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1692889"/>
                    </a:xfrm>
                    <a:prstGeom prst="rect">
                      <a:avLst/>
                    </a:prstGeom>
                    <a:noFill/>
                    <a:ln>
                      <a:noFill/>
                    </a:ln>
                  </pic:spPr>
                </pic:pic>
              </a:graphicData>
            </a:graphic>
          </wp:inline>
        </w:drawing>
      </w:r>
    </w:p>
    <w:p w14:paraId="4ACA2417" w14:textId="06DC9296" w:rsidR="00CA722E" w:rsidRDefault="00CA722E" w:rsidP="00DC33F7">
      <w:pPr>
        <w:pStyle w:val="TableText"/>
        <w:numPr>
          <w:ilvl w:val="0"/>
          <w:numId w:val="11"/>
        </w:numPr>
        <w:rPr>
          <w:lang w:val="en-AU"/>
        </w:rPr>
      </w:pPr>
      <w:r>
        <w:rPr>
          <w:lang w:val="en-AU"/>
        </w:rPr>
        <w:t xml:space="preserve"> Open the </w:t>
      </w:r>
      <w:r w:rsidRPr="006B7E6E">
        <w:rPr>
          <w:b/>
          <w:lang w:val="en-AU"/>
        </w:rPr>
        <w:t>Chart View</w:t>
      </w:r>
    </w:p>
    <w:p w14:paraId="430052C1" w14:textId="7E73848F" w:rsidR="00CA722E" w:rsidRDefault="00CA722E" w:rsidP="00CA722E">
      <w:pPr>
        <w:pStyle w:val="TableText"/>
        <w:rPr>
          <w:lang w:val="en-AU"/>
        </w:rPr>
      </w:pPr>
      <w:r>
        <w:rPr>
          <w:lang w:val="en-AU"/>
        </w:rPr>
        <w:t>You will note the visual representation of the Assets and Secured Parties.</w:t>
      </w:r>
    </w:p>
    <w:p w14:paraId="047B3CEA" w14:textId="57E51F2C" w:rsidR="00CA722E" w:rsidRDefault="00CA722E" w:rsidP="00DC33F7">
      <w:pPr>
        <w:pStyle w:val="TableText"/>
        <w:numPr>
          <w:ilvl w:val="0"/>
          <w:numId w:val="11"/>
        </w:numPr>
        <w:rPr>
          <w:lang w:val="en-AU"/>
        </w:rPr>
      </w:pPr>
      <w:r>
        <w:rPr>
          <w:lang w:val="en-AU"/>
        </w:rPr>
        <w:t xml:space="preserve">Apply a </w:t>
      </w:r>
      <w:r w:rsidRPr="00CA722E">
        <w:rPr>
          <w:b/>
          <w:lang w:val="en-AU"/>
        </w:rPr>
        <w:t>Hierarchy Layout</w:t>
      </w:r>
    </w:p>
    <w:p w14:paraId="12E3AD6B" w14:textId="43808DEE" w:rsidR="00CA722E" w:rsidRPr="00CA722E" w:rsidRDefault="00CA722E" w:rsidP="00DC33F7">
      <w:pPr>
        <w:pStyle w:val="ListParagraph"/>
        <w:numPr>
          <w:ilvl w:val="0"/>
          <w:numId w:val="11"/>
        </w:numPr>
        <w:rPr>
          <w:rFonts w:ascii="Century Gothic" w:hAnsi="Century Gothic"/>
          <w:b/>
          <w:color w:val="auto"/>
          <w:szCs w:val="22"/>
        </w:rPr>
      </w:pPr>
      <w:r>
        <w:rPr>
          <w:rFonts w:ascii="Century Gothic" w:hAnsi="Century Gothic"/>
          <w:b/>
          <w:color w:val="auto"/>
          <w:szCs w:val="22"/>
        </w:rPr>
        <w:t xml:space="preserve"> </w:t>
      </w:r>
      <w:r w:rsidRPr="00CA722E">
        <w:rPr>
          <w:rFonts w:ascii="Century Gothic" w:hAnsi="Century Gothic"/>
          <w:color w:val="auto"/>
          <w:szCs w:val="22"/>
        </w:rPr>
        <w:t xml:space="preserve">Open the </w:t>
      </w:r>
      <w:r>
        <w:rPr>
          <w:rFonts w:ascii="Century Gothic" w:hAnsi="Century Gothic"/>
          <w:b/>
          <w:color w:val="auto"/>
          <w:szCs w:val="22"/>
        </w:rPr>
        <w:t>Documents View</w:t>
      </w:r>
    </w:p>
    <w:p w14:paraId="37F08B17" w14:textId="5B8D713E" w:rsidR="00CA722E" w:rsidRPr="00CA722E" w:rsidRDefault="00975288" w:rsidP="00CA722E">
      <w:pPr>
        <w:rPr>
          <w:rStyle w:val="StyleTableTextCenturyGothicBoldChar"/>
          <w:bCs w:val="0"/>
          <w:color w:val="auto"/>
        </w:rPr>
      </w:pPr>
      <w:r>
        <w:rPr>
          <w:noProof/>
          <w:szCs w:val="22"/>
        </w:rPr>
        <mc:AlternateContent>
          <mc:Choice Requires="wpi">
            <w:drawing>
              <wp:anchor distT="0" distB="0" distL="114300" distR="114300" simplePos="0" relativeHeight="251732992" behindDoc="0" locked="0" layoutInCell="1" allowOverlap="1" wp14:anchorId="2CADB7F9" wp14:editId="18142F3F">
                <wp:simplePos x="0" y="0"/>
                <wp:positionH relativeFrom="column">
                  <wp:posOffset>4451080</wp:posOffset>
                </wp:positionH>
                <wp:positionV relativeFrom="paragraph">
                  <wp:posOffset>197225</wp:posOffset>
                </wp:positionV>
                <wp:extent cx="360" cy="360"/>
                <wp:effectExtent l="0" t="0" r="0" b="0"/>
                <wp:wrapNone/>
                <wp:docPr id="161" name="Ink 161"/>
                <wp:cNvGraphicFramePr/>
                <a:graphic xmlns:a="http://schemas.openxmlformats.org/drawingml/2006/main">
                  <a:graphicData uri="http://schemas.microsoft.com/office/word/2010/wordprocessingInk">
                    <w14:contentPart bwMode="auto" r:id="rId102">
                      <w14:nvContentPartPr>
                        <w14:cNvContentPartPr/>
                      </w14:nvContentPartPr>
                      <w14:xfrm>
                        <a:off x="0" y="0"/>
                        <a:ext cx="360" cy="360"/>
                      </w14:xfrm>
                    </w14:contentPart>
                  </a:graphicData>
                </a:graphic>
              </wp:anchor>
            </w:drawing>
          </mc:Choice>
          <mc:Fallback>
            <w:pict>
              <v:shape w14:anchorId="20A3FDB7" id="Ink 161" o:spid="_x0000_s1026" type="#_x0000_t75" style="position:absolute;margin-left:350.15pt;margin-top:15.2pt;width:.75pt;height:.7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">
                <v:imagedata r:id="rId103" o:title=""/>
              </v:shape>
            </w:pict>
          </mc:Fallback>
        </mc:AlternateContent>
      </w:r>
      <w:r>
        <w:rPr>
          <w:noProof/>
          <w:szCs w:val="22"/>
        </w:rPr>
        <mc:AlternateContent>
          <mc:Choice Requires="wpi">
            <w:drawing>
              <wp:anchor distT="0" distB="0" distL="114300" distR="114300" simplePos="0" relativeHeight="251731968" behindDoc="0" locked="0" layoutInCell="1" allowOverlap="1" wp14:anchorId="42BCE8AA" wp14:editId="3493BBB5">
                <wp:simplePos x="0" y="0"/>
                <wp:positionH relativeFrom="column">
                  <wp:posOffset>3981280</wp:posOffset>
                </wp:positionH>
                <wp:positionV relativeFrom="paragraph">
                  <wp:posOffset>254105</wp:posOffset>
                </wp:positionV>
                <wp:extent cx="360" cy="360"/>
                <wp:effectExtent l="38100" t="38100" r="38100" b="38100"/>
                <wp:wrapNone/>
                <wp:docPr id="160" name="Ink 160"/>
                <wp:cNvGraphicFramePr/>
                <a:graphic xmlns:a="http://schemas.openxmlformats.org/drawingml/2006/main">
                  <a:graphicData uri="http://schemas.microsoft.com/office/word/2010/wordprocessingInk">
                    <w14:contentPart bwMode="auto" r:id="rId104">
                      <w14:nvContentPartPr>
                        <w14:cNvContentPartPr/>
                      </w14:nvContentPartPr>
                      <w14:xfrm>
                        <a:off x="0" y="0"/>
                        <a:ext cx="360" cy="360"/>
                      </w14:xfrm>
                    </w14:contentPart>
                  </a:graphicData>
                </a:graphic>
              </wp:anchor>
            </w:drawing>
          </mc:Choice>
          <mc:Fallback>
            <w:pict>
              <v:shape w14:anchorId="3837D46F" id="Ink 160" o:spid="_x0000_s1026" type="#_x0000_t75" style="position:absolute;margin-left:313.15pt;margin-top:19.65pt;width:.75pt;height:.7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">
                <v:imagedata r:id="rId103" o:title=""/>
              </v:shape>
            </w:pict>
          </mc:Fallback>
        </mc:AlternateContent>
      </w:r>
      <w:r w:rsidR="002C7F71">
        <w:rPr>
          <w:noProof/>
          <w:szCs w:val="22"/>
        </w:rPr>
        <mc:AlternateContent>
          <mc:Choice Requires="wpi">
            <w:drawing>
              <wp:anchor distT="0" distB="0" distL="114300" distR="114300" simplePos="0" relativeHeight="251728896" behindDoc="0" locked="0" layoutInCell="1" allowOverlap="1" wp14:anchorId="18EDF416" wp14:editId="5C822A6F">
                <wp:simplePos x="0" y="0"/>
                <wp:positionH relativeFrom="column">
                  <wp:posOffset>4419410</wp:posOffset>
                </wp:positionH>
                <wp:positionV relativeFrom="paragraph">
                  <wp:posOffset>279665</wp:posOffset>
                </wp:positionV>
                <wp:extent cx="360" cy="360"/>
                <wp:effectExtent l="0" t="0" r="0" b="0"/>
                <wp:wrapNone/>
                <wp:docPr id="157" name="Ink 157"/>
                <wp:cNvGraphicFramePr/>
                <a:graphic xmlns:a="http://schemas.openxmlformats.org/drawingml/2006/main">
                  <a:graphicData uri="http://schemas.microsoft.com/office/word/2010/wordprocessingInk">
                    <w14:contentPart bwMode="auto" r:id="rId105">
                      <w14:nvContentPartPr>
                        <w14:cNvContentPartPr/>
                      </w14:nvContentPartPr>
                      <w14:xfrm>
                        <a:off x="0" y="0"/>
                        <a:ext cx="360" cy="360"/>
                      </w14:xfrm>
                    </w14:contentPart>
                  </a:graphicData>
                </a:graphic>
              </wp:anchor>
            </w:drawing>
          </mc:Choice>
          <mc:Fallback>
            <w:pict>
              <v:shape w14:anchorId="69B1C4C9" id="Ink 157" o:spid="_x0000_s1026" type="#_x0000_t75" style="position:absolute;margin-left:347.65pt;margin-top:21.65pt;width:.75pt;height:.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">
                <v:imagedata r:id="rId103" o:title=""/>
              </v:shape>
            </w:pict>
          </mc:Fallback>
        </mc:AlternateContent>
      </w:r>
      <w:r w:rsidR="002C7F71">
        <w:rPr>
          <w:noProof/>
          <w:szCs w:val="22"/>
        </w:rPr>
        <mc:AlternateContent>
          <mc:Choice Requires="wpi">
            <w:drawing>
              <wp:anchor distT="0" distB="0" distL="114300" distR="114300" simplePos="0" relativeHeight="251727872" behindDoc="0" locked="0" layoutInCell="1" allowOverlap="1" wp14:anchorId="63C98EDC" wp14:editId="2822EC46">
                <wp:simplePos x="0" y="0"/>
                <wp:positionH relativeFrom="column">
                  <wp:posOffset>4419410</wp:posOffset>
                </wp:positionH>
                <wp:positionV relativeFrom="paragraph">
                  <wp:posOffset>215945</wp:posOffset>
                </wp:positionV>
                <wp:extent cx="360" cy="360"/>
                <wp:effectExtent l="38100" t="38100" r="38100" b="38100"/>
                <wp:wrapNone/>
                <wp:docPr id="156" name="Ink 156"/>
                <wp:cNvGraphicFramePr/>
                <a:graphic xmlns:a="http://schemas.openxmlformats.org/drawingml/2006/main">
                  <a:graphicData uri="http://schemas.microsoft.com/office/word/2010/wordprocessingInk">
                    <w14:contentPart bwMode="auto" r:id="rId106">
                      <w14:nvContentPartPr>
                        <w14:cNvContentPartPr/>
                      </w14:nvContentPartPr>
                      <w14:xfrm>
                        <a:off x="0" y="0"/>
                        <a:ext cx="360" cy="360"/>
                      </w14:xfrm>
                    </w14:contentPart>
                  </a:graphicData>
                </a:graphic>
              </wp:anchor>
            </w:drawing>
          </mc:Choice>
          <mc:Fallback>
            <w:pict>
              <v:shape w14:anchorId="56D0D6BA" id="Ink 156" o:spid="_x0000_s1026" type="#_x0000_t75" style="position:absolute;margin-left:347.65pt;margin-top:16.65pt;width:.75pt;height:.7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">
                <v:imagedata r:id="rId103" o:title=""/>
              </v:shape>
            </w:pict>
          </mc:Fallback>
        </mc:AlternateContent>
      </w:r>
      <w:r w:rsidR="002C7F71">
        <w:rPr>
          <w:noProof/>
          <w:szCs w:val="22"/>
        </w:rPr>
        <mc:AlternateContent>
          <mc:Choice Requires="wpi">
            <w:drawing>
              <wp:anchor distT="0" distB="0" distL="114300" distR="114300" simplePos="0" relativeHeight="251725824" behindDoc="0" locked="0" layoutInCell="1" allowOverlap="1" wp14:anchorId="029D041A" wp14:editId="2EEBA37B">
                <wp:simplePos x="0" y="0"/>
                <wp:positionH relativeFrom="column">
                  <wp:posOffset>3981290</wp:posOffset>
                </wp:positionH>
                <wp:positionV relativeFrom="paragraph">
                  <wp:posOffset>241505</wp:posOffset>
                </wp:positionV>
                <wp:extent cx="360" cy="360"/>
                <wp:effectExtent l="0" t="0" r="0" b="0"/>
                <wp:wrapNone/>
                <wp:docPr id="154" name="Ink 154"/>
                <wp:cNvGraphicFramePr/>
                <a:graphic xmlns:a="http://schemas.openxmlformats.org/drawingml/2006/main">
                  <a:graphicData uri="http://schemas.microsoft.com/office/word/2010/wordprocessingInk">
                    <w14:contentPart bwMode="auto" r:id="rId107">
                      <w14:nvContentPartPr>
                        <w14:cNvContentPartPr/>
                      </w14:nvContentPartPr>
                      <w14:xfrm>
                        <a:off x="0" y="0"/>
                        <a:ext cx="360" cy="360"/>
                      </w14:xfrm>
                    </w14:contentPart>
                  </a:graphicData>
                </a:graphic>
              </wp:anchor>
            </w:drawing>
          </mc:Choice>
          <mc:Fallback>
            <w:pict>
              <v:shape w14:anchorId="44A39336" id="Ink 154" o:spid="_x0000_s1026" type="#_x0000_t75" style="position:absolute;margin-left:313.15pt;margin-top:18.65pt;width:.75pt;height:.7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">
                <v:imagedata r:id="rId103" o:title=""/>
              </v:shape>
            </w:pict>
          </mc:Fallback>
        </mc:AlternateContent>
      </w:r>
      <w:r w:rsidR="002C7F71">
        <w:rPr>
          <w:noProof/>
          <w:szCs w:val="22"/>
        </w:rPr>
        <mc:AlternateContent>
          <mc:Choice Requires="wpi">
            <w:drawing>
              <wp:anchor distT="0" distB="0" distL="114300" distR="114300" simplePos="0" relativeHeight="251724800" behindDoc="0" locked="0" layoutInCell="1" allowOverlap="1" wp14:anchorId="79715B5C" wp14:editId="5A739AAA">
                <wp:simplePos x="0" y="0"/>
                <wp:positionH relativeFrom="column">
                  <wp:posOffset>3994250</wp:posOffset>
                </wp:positionH>
                <wp:positionV relativeFrom="paragraph">
                  <wp:posOffset>304865</wp:posOffset>
                </wp:positionV>
                <wp:extent cx="360" cy="360"/>
                <wp:effectExtent l="0" t="0" r="0" b="0"/>
                <wp:wrapNone/>
                <wp:docPr id="153" name="Ink 153"/>
                <wp:cNvGraphicFramePr/>
                <a:graphic xmlns:a="http://schemas.openxmlformats.org/drawingml/2006/main">
                  <a:graphicData uri="http://schemas.microsoft.com/office/word/2010/wordprocessingInk">
                    <w14:contentPart bwMode="auto" r:id="rId108">
                      <w14:nvContentPartPr>
                        <w14:cNvContentPartPr/>
                      </w14:nvContentPartPr>
                      <w14:xfrm>
                        <a:off x="0" y="0"/>
                        <a:ext cx="360" cy="360"/>
                      </w14:xfrm>
                    </w14:contentPart>
                  </a:graphicData>
                </a:graphic>
              </wp:anchor>
            </w:drawing>
          </mc:Choice>
          <mc:Fallback>
            <w:pict>
              <v:shape w14:anchorId="688673A2" id="Ink 153" o:spid="_x0000_s1026" type="#_x0000_t75" style="position:absolute;margin-left:314.15pt;margin-top:23.65pt;width:.75pt;height:.7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">
                <v:imagedata r:id="rId103" o:title=""/>
              </v:shape>
            </w:pict>
          </mc:Fallback>
        </mc:AlternateContent>
      </w:r>
      <w:r w:rsidR="002C7F71">
        <w:rPr>
          <w:noProof/>
          <w:szCs w:val="22"/>
        </w:rPr>
        <mc:AlternateContent>
          <mc:Choice Requires="wpi">
            <w:drawing>
              <wp:anchor distT="0" distB="0" distL="114300" distR="114300" simplePos="0" relativeHeight="251722752" behindDoc="0" locked="0" layoutInCell="1" allowOverlap="1" wp14:anchorId="5AA60E9D" wp14:editId="7D2A9D86">
                <wp:simplePos x="0" y="0"/>
                <wp:positionH relativeFrom="column">
                  <wp:posOffset>4406810</wp:posOffset>
                </wp:positionH>
                <wp:positionV relativeFrom="paragraph">
                  <wp:posOffset>374705</wp:posOffset>
                </wp:positionV>
                <wp:extent cx="360" cy="360"/>
                <wp:effectExtent l="0" t="0" r="0" b="0"/>
                <wp:wrapNone/>
                <wp:docPr id="151" name="Ink 151"/>
                <wp:cNvGraphicFramePr/>
                <a:graphic xmlns:a="http://schemas.openxmlformats.org/drawingml/2006/main">
                  <a:graphicData uri="http://schemas.microsoft.com/office/word/2010/wordprocessingInk">
                    <w14:contentPart bwMode="auto" r:id="rId109">
                      <w14:nvContentPartPr>
                        <w14:cNvContentPartPr/>
                      </w14:nvContentPartPr>
                      <w14:xfrm>
                        <a:off x="0" y="0"/>
                        <a:ext cx="360" cy="360"/>
                      </w14:xfrm>
                    </w14:contentPart>
                  </a:graphicData>
                </a:graphic>
              </wp:anchor>
            </w:drawing>
          </mc:Choice>
          <mc:Fallback>
            <w:pict>
              <v:shape w14:anchorId="4097EE24" id="Ink 151" o:spid="_x0000_s1026" type="#_x0000_t75" style="position:absolute;margin-left:346.65pt;margin-top:29.15pt;width:.75pt;height:.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">
                <v:imagedata r:id="rId103" o:title=""/>
              </v:shape>
            </w:pict>
          </mc:Fallback>
        </mc:AlternateContent>
      </w:r>
      <w:r w:rsidR="002C7F71">
        <w:rPr>
          <w:noProof/>
          <w:szCs w:val="22"/>
        </w:rPr>
        <mc:AlternateContent>
          <mc:Choice Requires="wpi">
            <w:drawing>
              <wp:anchor distT="0" distB="0" distL="114300" distR="114300" simplePos="0" relativeHeight="251721728" behindDoc="0" locked="0" layoutInCell="1" allowOverlap="1" wp14:anchorId="676CB184" wp14:editId="394674D5">
                <wp:simplePos x="0" y="0"/>
                <wp:positionH relativeFrom="column">
                  <wp:posOffset>4540370</wp:posOffset>
                </wp:positionH>
                <wp:positionV relativeFrom="paragraph">
                  <wp:posOffset>489185</wp:posOffset>
                </wp:positionV>
                <wp:extent cx="360" cy="360"/>
                <wp:effectExtent l="0" t="0" r="0" b="0"/>
                <wp:wrapNone/>
                <wp:docPr id="150" name="Ink 150"/>
                <wp:cNvGraphicFramePr/>
                <a:graphic xmlns:a="http://schemas.openxmlformats.org/drawingml/2006/main">
                  <a:graphicData uri="http://schemas.microsoft.com/office/word/2010/wordprocessingInk">
                    <w14:contentPart bwMode="auto" r:id="rId110">
                      <w14:nvContentPartPr>
                        <w14:cNvContentPartPr/>
                      </w14:nvContentPartPr>
                      <w14:xfrm>
                        <a:off x="0" y="0"/>
                        <a:ext cx="360" cy="360"/>
                      </w14:xfrm>
                    </w14:contentPart>
                  </a:graphicData>
                </a:graphic>
              </wp:anchor>
            </w:drawing>
          </mc:Choice>
          <mc:Fallback>
            <w:pict>
              <v:shape w14:anchorId="3AC93219" id="Ink 150" o:spid="_x0000_s1026" type="#_x0000_t75" style="position:absolute;margin-left:357.15pt;margin-top:38.15pt;width:.75pt;height:.7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">
                <v:imagedata r:id="rId103" o:title=""/>
              </v:shape>
            </w:pict>
          </mc:Fallback>
        </mc:AlternateContent>
      </w:r>
      <w:r w:rsidR="002C7F71">
        <w:rPr>
          <w:noProof/>
          <w:szCs w:val="22"/>
        </w:rPr>
        <mc:AlternateContent>
          <mc:Choice Requires="wpi">
            <w:drawing>
              <wp:anchor distT="0" distB="0" distL="114300" distR="114300" simplePos="0" relativeHeight="251720704" behindDoc="0" locked="0" layoutInCell="1" allowOverlap="1" wp14:anchorId="4E463DBD" wp14:editId="4F3C2095">
                <wp:simplePos x="0" y="0"/>
                <wp:positionH relativeFrom="column">
                  <wp:posOffset>4267330</wp:posOffset>
                </wp:positionH>
                <wp:positionV relativeFrom="paragraph">
                  <wp:posOffset>235025</wp:posOffset>
                </wp:positionV>
                <wp:extent cx="360" cy="360"/>
                <wp:effectExtent l="0" t="0" r="0" b="0"/>
                <wp:wrapNone/>
                <wp:docPr id="149" name="Ink 149"/>
                <wp:cNvGraphicFramePr/>
                <a:graphic xmlns:a="http://schemas.openxmlformats.org/drawingml/2006/main">
                  <a:graphicData uri="http://schemas.microsoft.com/office/word/2010/wordprocessingInk">
                    <w14:contentPart bwMode="auto" r:id="rId111">
                      <w14:nvContentPartPr>
                        <w14:cNvContentPartPr/>
                      </w14:nvContentPartPr>
                      <w14:xfrm>
                        <a:off x="0" y="0"/>
                        <a:ext cx="360" cy="360"/>
                      </w14:xfrm>
                    </w14:contentPart>
                  </a:graphicData>
                </a:graphic>
              </wp:anchor>
            </w:drawing>
          </mc:Choice>
          <mc:Fallback>
            <w:pict>
              <v:shape w14:anchorId="48498C2C" id="Ink 149" o:spid="_x0000_s1026" type="#_x0000_t75" style="position:absolute;margin-left:335.65pt;margin-top:18.15pt;width:.75pt;height:.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">
                <v:imagedata r:id="rId103" o:title=""/>
              </v:shape>
            </w:pict>
          </mc:Fallback>
        </mc:AlternateContent>
      </w:r>
      <w:r w:rsidR="002C7F71">
        <w:rPr>
          <w:noProof/>
          <w:szCs w:val="22"/>
        </w:rPr>
        <mc:AlternateContent>
          <mc:Choice Requires="wpi">
            <w:drawing>
              <wp:anchor distT="0" distB="0" distL="114300" distR="114300" simplePos="0" relativeHeight="251719680" behindDoc="0" locked="0" layoutInCell="1" allowOverlap="1" wp14:anchorId="106374E3" wp14:editId="2DFC9529">
                <wp:simplePos x="0" y="0"/>
                <wp:positionH relativeFrom="column">
                  <wp:posOffset>4349770</wp:posOffset>
                </wp:positionH>
                <wp:positionV relativeFrom="paragraph">
                  <wp:posOffset>431945</wp:posOffset>
                </wp:positionV>
                <wp:extent cx="360" cy="360"/>
                <wp:effectExtent l="0" t="0" r="0" b="0"/>
                <wp:wrapNone/>
                <wp:docPr id="148" name="Ink 148"/>
                <wp:cNvGraphicFramePr/>
                <a:graphic xmlns:a="http://schemas.openxmlformats.org/drawingml/2006/main">
                  <a:graphicData uri="http://schemas.microsoft.com/office/word/2010/wordprocessingInk">
                    <w14:contentPart bwMode="auto" r:id="rId112">
                      <w14:nvContentPartPr>
                        <w14:cNvContentPartPr/>
                      </w14:nvContentPartPr>
                      <w14:xfrm>
                        <a:off x="0" y="0"/>
                        <a:ext cx="360" cy="360"/>
                      </w14:xfrm>
                    </w14:contentPart>
                  </a:graphicData>
                </a:graphic>
              </wp:anchor>
            </w:drawing>
          </mc:Choice>
          <mc:Fallback>
            <w:pict>
              <v:shape w14:anchorId="1010DC9D" id="Ink 148" o:spid="_x0000_s1026" type="#_x0000_t75" style="position:absolute;margin-left:342.15pt;margin-top:33.65pt;width:.75pt;height:.7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">
                <v:imagedata r:id="rId103" o:title=""/>
              </v:shape>
            </w:pict>
          </mc:Fallback>
        </mc:AlternateContent>
      </w:r>
      <w:r w:rsidR="0038296B">
        <w:rPr>
          <w:noProof/>
          <w:szCs w:val="22"/>
        </w:rPr>
        <mc:AlternateContent>
          <mc:Choice Requires="wpi">
            <w:drawing>
              <wp:anchor distT="0" distB="0" distL="114300" distR="114300" simplePos="0" relativeHeight="251694080" behindDoc="0" locked="0" layoutInCell="1" allowOverlap="1" wp14:anchorId="58BB029D" wp14:editId="5C3E2E97">
                <wp:simplePos x="0" y="0"/>
                <wp:positionH relativeFrom="column">
                  <wp:posOffset>4070210</wp:posOffset>
                </wp:positionH>
                <wp:positionV relativeFrom="paragraph">
                  <wp:posOffset>248005</wp:posOffset>
                </wp:positionV>
                <wp:extent cx="360" cy="360"/>
                <wp:effectExtent l="0" t="0" r="0" b="0"/>
                <wp:wrapNone/>
                <wp:docPr id="83" name="Ink 83"/>
                <wp:cNvGraphicFramePr/>
                <a:graphic xmlns:a="http://schemas.openxmlformats.org/drawingml/2006/main">
                  <a:graphicData uri="http://schemas.microsoft.com/office/word/2010/wordprocessingInk">
                    <w14:contentPart bwMode="auto" r:id="rId113">
                      <w14:nvContentPartPr>
                        <w14:cNvContentPartPr/>
                      </w14:nvContentPartPr>
                      <w14:xfrm>
                        <a:off x="0" y="0"/>
                        <a:ext cx="360" cy="360"/>
                      </w14:xfrm>
                    </w14:contentPart>
                  </a:graphicData>
                </a:graphic>
              </wp:anchor>
            </w:drawing>
          </mc:Choice>
          <mc:Fallback>
            <w:pict>
              <v:shape w14:anchorId="48F9C0CD" id="Ink 83" o:spid="_x0000_s1026" type="#_x0000_t75" style="position:absolute;margin-left:315.55pt;margin-top:14.6pt;width:9.95pt;height:9.9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">
                <v:imagedata r:id="rId14" o:title=""/>
              </v:shape>
            </w:pict>
          </mc:Fallback>
        </mc:AlternateContent>
      </w:r>
      <w:r w:rsidR="00CA722E">
        <w:rPr>
          <w:szCs w:val="22"/>
        </w:rPr>
        <w:t>e</w:t>
      </w:r>
      <w:r w:rsidR="00CA722E" w:rsidRPr="00CA722E">
        <w:rPr>
          <w:szCs w:val="22"/>
        </w:rPr>
        <w:t xml:space="preserve">ncompass downloads the PPSR Summary </w:t>
      </w:r>
      <w:r w:rsidR="00F57F0F" w:rsidRPr="00CA722E">
        <w:rPr>
          <w:szCs w:val="22"/>
        </w:rPr>
        <w:t>report</w:t>
      </w:r>
      <w:r w:rsidR="00F57F0F">
        <w:rPr>
          <w:szCs w:val="22"/>
        </w:rPr>
        <w:t xml:space="preserve"> </w:t>
      </w:r>
      <w:r w:rsidR="00F57F0F" w:rsidRPr="00CA722E">
        <w:rPr>
          <w:szCs w:val="22"/>
        </w:rPr>
        <w:t>to</w:t>
      </w:r>
      <w:r w:rsidR="00CA722E" w:rsidRPr="00CA722E">
        <w:rPr>
          <w:szCs w:val="22"/>
        </w:rPr>
        <w:t xml:space="preserve"> the workspace. The Summary report is a customised document created by </w:t>
      </w:r>
      <w:r w:rsidR="00734295">
        <w:rPr>
          <w:szCs w:val="22"/>
        </w:rPr>
        <w:t>e</w:t>
      </w:r>
      <w:r w:rsidR="00CA722E" w:rsidRPr="00CA722E">
        <w:rPr>
          <w:szCs w:val="22"/>
        </w:rPr>
        <w:t>ncompass and</w:t>
      </w:r>
      <w:r w:rsidR="006F6C5E">
        <w:rPr>
          <w:szCs w:val="22"/>
        </w:rPr>
        <w:t xml:space="preserve"> Dye </w:t>
      </w:r>
      <w:r>
        <w:rPr>
          <w:szCs w:val="22"/>
        </w:rPr>
        <w:t>&amp;</w:t>
      </w:r>
      <w:r w:rsidR="002C7F71">
        <w:rPr>
          <w:szCs w:val="22"/>
        </w:rPr>
        <w:t>Durham</w:t>
      </w:r>
      <w:r w:rsidR="002C7F71" w:rsidRPr="00CA722E">
        <w:rPr>
          <w:szCs w:val="22"/>
        </w:rPr>
        <w:t xml:space="preserve">, </w:t>
      </w:r>
      <w:r w:rsidR="002C7F71">
        <w:rPr>
          <w:szCs w:val="22"/>
        </w:rPr>
        <w:t>N</w:t>
      </w:r>
      <w:r w:rsidR="002C7F71" w:rsidRPr="00CA722E">
        <w:rPr>
          <w:szCs w:val="22"/>
        </w:rPr>
        <w:t>OT</w:t>
      </w:r>
      <w:r w:rsidR="00CA722E" w:rsidRPr="00CA722E">
        <w:rPr>
          <w:szCs w:val="22"/>
        </w:rPr>
        <w:t xml:space="preserve"> available if you search directly with PPSR.</w:t>
      </w:r>
    </w:p>
    <w:p w14:paraId="2214CC05" w14:textId="1C985CE8" w:rsidR="00CA722E" w:rsidRDefault="00975288" w:rsidP="00734295">
      <w:r>
        <w:rPr>
          <w:noProof/>
        </w:rPr>
        <mc:AlternateContent>
          <mc:Choice Requires="wpi">
            <w:drawing>
              <wp:anchor distT="0" distB="0" distL="114300" distR="114300" simplePos="0" relativeHeight="251730944" behindDoc="0" locked="0" layoutInCell="1" allowOverlap="1" wp14:anchorId="1C30E4F5" wp14:editId="1ABC41A3">
                <wp:simplePos x="0" y="0"/>
                <wp:positionH relativeFrom="column">
                  <wp:posOffset>7232440</wp:posOffset>
                </wp:positionH>
                <wp:positionV relativeFrom="paragraph">
                  <wp:posOffset>287790</wp:posOffset>
                </wp:positionV>
                <wp:extent cx="360" cy="360"/>
                <wp:effectExtent l="0" t="0" r="0" b="0"/>
                <wp:wrapNone/>
                <wp:docPr id="159" name="Ink 159"/>
                <wp:cNvGraphicFramePr/>
                <a:graphic xmlns:a="http://schemas.openxmlformats.org/drawingml/2006/main">
                  <a:graphicData uri="http://schemas.microsoft.com/office/word/2010/wordprocessingInk">
                    <w14:contentPart bwMode="auto" r:id="rId114">
                      <w14:nvContentPartPr>
                        <w14:cNvContentPartPr/>
                      </w14:nvContentPartPr>
                      <w14:xfrm>
                        <a:off x="0" y="0"/>
                        <a:ext cx="360" cy="360"/>
                      </w14:xfrm>
                    </w14:contentPart>
                  </a:graphicData>
                </a:graphic>
              </wp:anchor>
            </w:drawing>
          </mc:Choice>
          <mc:Fallback>
            <w:pict>
              <v:shape w14:anchorId="400980A3" id="Ink 159" o:spid="_x0000_s1026" type="#_x0000_t75" style="position:absolute;margin-left:569.15pt;margin-top:22.3pt;width:.75pt;height:.7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">
                <v:imagedata r:id="rId103" o:title=""/>
              </v:shape>
            </w:pict>
          </mc:Fallback>
        </mc:AlternateContent>
      </w:r>
      <w:r w:rsidR="002C7F71">
        <w:rPr>
          <w:noProof/>
        </w:rPr>
        <mc:AlternateContent>
          <mc:Choice Requires="wpi">
            <w:drawing>
              <wp:anchor distT="0" distB="0" distL="114300" distR="114300" simplePos="0" relativeHeight="251729920" behindDoc="0" locked="0" layoutInCell="1" allowOverlap="1" wp14:anchorId="61914566" wp14:editId="79CA455D">
                <wp:simplePos x="0" y="0"/>
                <wp:positionH relativeFrom="column">
                  <wp:posOffset>-1822640</wp:posOffset>
                </wp:positionH>
                <wp:positionV relativeFrom="paragraph">
                  <wp:posOffset>1208670</wp:posOffset>
                </wp:positionV>
                <wp:extent cx="360" cy="360"/>
                <wp:effectExtent l="0" t="0" r="0" b="0"/>
                <wp:wrapNone/>
                <wp:docPr id="158" name="Ink 158"/>
                <wp:cNvGraphicFramePr/>
                <a:graphic xmlns:a="http://schemas.openxmlformats.org/drawingml/2006/main">
                  <a:graphicData uri="http://schemas.microsoft.com/office/word/2010/wordprocessingInk">
                    <w14:contentPart bwMode="auto" r:id="rId115">
                      <w14:nvContentPartPr>
                        <w14:cNvContentPartPr/>
                      </w14:nvContentPartPr>
                      <w14:xfrm>
                        <a:off x="0" y="0"/>
                        <a:ext cx="360" cy="360"/>
                      </w14:xfrm>
                    </w14:contentPart>
                  </a:graphicData>
                </a:graphic>
              </wp:anchor>
            </w:drawing>
          </mc:Choice>
          <mc:Fallback>
            <w:pict>
              <v:shape w14:anchorId="11431E17" id="Ink 158" o:spid="_x0000_s1026" type="#_x0000_t75" style="position:absolute;margin-left:-143.85pt;margin-top:94.8pt;width:.75pt;height:.7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">
                <v:imagedata r:id="rId103" o:title=""/>
              </v:shape>
            </w:pict>
          </mc:Fallback>
        </mc:AlternateContent>
      </w:r>
      <w:r w:rsidR="002C7F71">
        <w:rPr>
          <w:noProof/>
        </w:rPr>
        <mc:AlternateContent>
          <mc:Choice Requires="wpi">
            <w:drawing>
              <wp:anchor distT="0" distB="0" distL="114300" distR="114300" simplePos="0" relativeHeight="251726848" behindDoc="0" locked="0" layoutInCell="1" allowOverlap="1" wp14:anchorId="240B18D4" wp14:editId="12E6CDCF">
                <wp:simplePos x="0" y="0"/>
                <wp:positionH relativeFrom="column">
                  <wp:posOffset>5435690</wp:posOffset>
                </wp:positionH>
                <wp:positionV relativeFrom="paragraph">
                  <wp:posOffset>14910</wp:posOffset>
                </wp:positionV>
                <wp:extent cx="360" cy="360"/>
                <wp:effectExtent l="0" t="0" r="0" b="0"/>
                <wp:wrapNone/>
                <wp:docPr id="155" name="Ink 155"/>
                <wp:cNvGraphicFramePr/>
                <a:graphic xmlns:a="http://schemas.openxmlformats.org/drawingml/2006/main">
                  <a:graphicData uri="http://schemas.microsoft.com/office/word/2010/wordprocessingInk">
                    <w14:contentPart bwMode="auto" r:id="rId116">
                      <w14:nvContentPartPr>
                        <w14:cNvContentPartPr/>
                      </w14:nvContentPartPr>
                      <w14:xfrm>
                        <a:off x="0" y="0"/>
                        <a:ext cx="360" cy="360"/>
                      </w14:xfrm>
                    </w14:contentPart>
                  </a:graphicData>
                </a:graphic>
              </wp:anchor>
            </w:drawing>
          </mc:Choice>
          <mc:Fallback>
            <w:pict>
              <v:shape w14:anchorId="659082C3" id="Ink 155" o:spid="_x0000_s1026" type="#_x0000_t75" style="position:absolute;margin-left:427.65pt;margin-top:.8pt;width:.75pt;height:.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">
                <v:imagedata r:id="rId103" o:title=""/>
              </v:shape>
            </w:pict>
          </mc:Fallback>
        </mc:AlternateContent>
      </w:r>
      <w:r w:rsidR="002C7F71">
        <w:rPr>
          <w:noProof/>
        </w:rPr>
        <mc:AlternateContent>
          <mc:Choice Requires="wpi">
            <w:drawing>
              <wp:anchor distT="0" distB="0" distL="114300" distR="114300" simplePos="0" relativeHeight="251723776" behindDoc="0" locked="0" layoutInCell="1" allowOverlap="1" wp14:anchorId="70470DEB" wp14:editId="1BB26E85">
                <wp:simplePos x="0" y="0"/>
                <wp:positionH relativeFrom="column">
                  <wp:posOffset>3911450</wp:posOffset>
                </wp:positionH>
                <wp:positionV relativeFrom="paragraph">
                  <wp:posOffset>592710</wp:posOffset>
                </wp:positionV>
                <wp:extent cx="360" cy="360"/>
                <wp:effectExtent l="0" t="0" r="0" b="0"/>
                <wp:wrapNone/>
                <wp:docPr id="152" name="Ink 152"/>
                <wp:cNvGraphicFramePr/>
                <a:graphic xmlns:a="http://schemas.openxmlformats.org/drawingml/2006/main">
                  <a:graphicData uri="http://schemas.microsoft.com/office/word/2010/wordprocessingInk">
                    <w14:contentPart bwMode="auto" r:id="rId117">
                      <w14:nvContentPartPr>
                        <w14:cNvContentPartPr/>
                      </w14:nvContentPartPr>
                      <w14:xfrm>
                        <a:off x="0" y="0"/>
                        <a:ext cx="360" cy="360"/>
                      </w14:xfrm>
                    </w14:contentPart>
                  </a:graphicData>
                </a:graphic>
              </wp:anchor>
            </w:drawing>
          </mc:Choice>
          <mc:Fallback>
            <w:pict>
              <v:shape w14:anchorId="0E1BAA20" id="Ink 152" o:spid="_x0000_s1026" type="#_x0000_t75" style="position:absolute;margin-left:307.65pt;margin-top:46.3pt;width:.75pt;height:.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">
                <v:imagedata r:id="rId103" o:title=""/>
              </v:shape>
            </w:pict>
          </mc:Fallback>
        </mc:AlternateContent>
      </w:r>
      <w:r w:rsidR="00CA722E">
        <w:t xml:space="preserve">An Excel Workbook is automatically generated with all PPSR Registrations. </w:t>
      </w:r>
    </w:p>
    <w:p w14:paraId="316A5F34" w14:textId="0301D019" w:rsidR="00421A80" w:rsidRDefault="00421A80" w:rsidP="00421A80">
      <w:pPr>
        <w:pStyle w:val="Heading2"/>
      </w:pPr>
      <w:bookmarkStart w:id="33" w:name="_Toc4504182"/>
      <w:r>
        <w:lastRenderedPageBreak/>
        <w:t>To Retrieve the PPSR Certificates;</w:t>
      </w:r>
      <w:bookmarkEnd w:id="33"/>
    </w:p>
    <w:p w14:paraId="628E449C" w14:textId="779901E1" w:rsidR="00734295" w:rsidRDefault="00421A80" w:rsidP="00DC33F7">
      <w:pPr>
        <w:pStyle w:val="ListParagraph"/>
        <w:numPr>
          <w:ilvl w:val="0"/>
          <w:numId w:val="11"/>
        </w:numPr>
        <w:rPr>
          <w:b/>
        </w:rPr>
      </w:pPr>
      <w:r w:rsidRPr="00421A80">
        <w:t>Click on</w:t>
      </w:r>
      <w:r>
        <w:rPr>
          <w:b/>
        </w:rPr>
        <w:t xml:space="preserve"> </w:t>
      </w:r>
      <w:r w:rsidR="00734295" w:rsidRPr="00734295">
        <w:rPr>
          <w:b/>
        </w:rPr>
        <w:t xml:space="preserve">Retrieve </w:t>
      </w:r>
      <w:r w:rsidR="00734295" w:rsidRPr="006B7E6E">
        <w:t xml:space="preserve">the </w:t>
      </w:r>
      <w:r w:rsidR="00734295" w:rsidRPr="00734295">
        <w:rPr>
          <w:b/>
        </w:rPr>
        <w:t>PPSR search certificates</w:t>
      </w:r>
    </w:p>
    <w:p w14:paraId="700E79D7" w14:textId="449B81D8" w:rsidR="009754CC" w:rsidRDefault="0038296B" w:rsidP="009754CC">
      <w:r>
        <w:rPr>
          <w:noProof/>
          <w:lang w:val="en-AU" w:eastAsia="en-AU"/>
        </w:rPr>
        <mc:AlternateContent>
          <mc:Choice Requires="wpi">
            <w:drawing>
              <wp:anchor distT="0" distB="0" distL="114300" distR="114300" simplePos="0" relativeHeight="251696128" behindDoc="0" locked="0" layoutInCell="1" allowOverlap="1" wp14:anchorId="1CD12665" wp14:editId="67394D53">
                <wp:simplePos x="0" y="0"/>
                <wp:positionH relativeFrom="column">
                  <wp:posOffset>68810</wp:posOffset>
                </wp:positionH>
                <wp:positionV relativeFrom="paragraph">
                  <wp:posOffset>40480</wp:posOffset>
                </wp:positionV>
                <wp:extent cx="831600" cy="97200"/>
                <wp:effectExtent l="95250" t="95250" r="64135" b="112395"/>
                <wp:wrapNone/>
                <wp:docPr id="87" name="Ink 87"/>
                <wp:cNvGraphicFramePr/>
                <a:graphic xmlns:a="http://schemas.openxmlformats.org/drawingml/2006/main">
                  <a:graphicData uri="http://schemas.microsoft.com/office/word/2010/wordprocessingInk">
                    <w14:contentPart bwMode="auto" r:id="rId118">
                      <w14:nvContentPartPr>
                        <w14:cNvContentPartPr/>
                      </w14:nvContentPartPr>
                      <w14:xfrm>
                        <a:off x="0" y="0"/>
                        <a:ext cx="831600" cy="97200"/>
                      </w14:xfrm>
                    </w14:contentPart>
                  </a:graphicData>
                </a:graphic>
              </wp:anchor>
            </w:drawing>
          </mc:Choice>
          <mc:Fallback>
            <w:pict>
              <v:shape w14:anchorId="3DFCFA46" id="Ink 87" o:spid="_x0000_s1026" type="#_x0000_t75" style="position:absolute;margin-left:.45pt;margin-top:-1.75pt;width:75.4pt;height:17.5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">
                <v:imagedata r:id="rId119" o:title=""/>
              </v:shape>
            </w:pict>
          </mc:Fallback>
        </mc:AlternateContent>
      </w:r>
      <w:r w:rsidR="00421A80">
        <w:rPr>
          <w:noProof/>
          <w:lang w:val="en-AU" w:eastAsia="en-AU"/>
        </w:rPr>
        <w:drawing>
          <wp:inline distT="0" distB="0" distL="0" distR="0" wp14:anchorId="04BACA47" wp14:editId="7EE45307">
            <wp:extent cx="5731510" cy="3230098"/>
            <wp:effectExtent l="0" t="0" r="2540" b="889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31510" cy="3230098"/>
                    </a:xfrm>
                    <a:prstGeom prst="rect">
                      <a:avLst/>
                    </a:prstGeom>
                  </pic:spPr>
                </pic:pic>
              </a:graphicData>
            </a:graphic>
          </wp:inline>
        </w:drawing>
      </w:r>
    </w:p>
    <w:p w14:paraId="4B8E5DCE" w14:textId="2FB1825A" w:rsidR="006B4B61" w:rsidRPr="006B7E6E" w:rsidRDefault="006B4B61" w:rsidP="009754CC">
      <w:r>
        <w:t>In the Certificates form;</w:t>
      </w:r>
    </w:p>
    <w:p w14:paraId="05D89136" w14:textId="014B948C" w:rsidR="009754CC" w:rsidRDefault="00421A80" w:rsidP="00DC33F7">
      <w:pPr>
        <w:pStyle w:val="ListParagraph"/>
        <w:numPr>
          <w:ilvl w:val="0"/>
          <w:numId w:val="11"/>
        </w:numPr>
        <w:rPr>
          <w:b/>
        </w:rPr>
      </w:pPr>
      <w:r w:rsidRPr="00421A80">
        <w:t>Click on the</w:t>
      </w:r>
      <w:r>
        <w:rPr>
          <w:b/>
        </w:rPr>
        <w:t xml:space="preserve"> heading - Collateral Class</w:t>
      </w:r>
      <w:r w:rsidRPr="00421A80">
        <w:t>. This will sort the certificates</w:t>
      </w:r>
      <w:r>
        <w:t>.</w:t>
      </w:r>
    </w:p>
    <w:p w14:paraId="25A375E1" w14:textId="2ECAC0CB" w:rsidR="00421A80" w:rsidRDefault="00421A80" w:rsidP="00DC33F7">
      <w:pPr>
        <w:pStyle w:val="ListParagraph"/>
        <w:numPr>
          <w:ilvl w:val="0"/>
          <w:numId w:val="11"/>
        </w:numPr>
        <w:rPr>
          <w:b/>
        </w:rPr>
      </w:pPr>
      <w:r w:rsidRPr="00421A80">
        <w:t>Select the</w:t>
      </w:r>
      <w:r>
        <w:rPr>
          <w:b/>
        </w:rPr>
        <w:t xml:space="preserve"> Motor Vehicle Certificates</w:t>
      </w:r>
    </w:p>
    <w:p w14:paraId="4E2C9C0F" w14:textId="206BC477" w:rsidR="00421A80" w:rsidRDefault="00421A80" w:rsidP="00DC33F7">
      <w:pPr>
        <w:pStyle w:val="ListParagraph"/>
        <w:numPr>
          <w:ilvl w:val="0"/>
          <w:numId w:val="11"/>
        </w:numPr>
        <w:rPr>
          <w:b/>
        </w:rPr>
      </w:pPr>
      <w:r w:rsidRPr="00421A80">
        <w:t xml:space="preserve">Click </w:t>
      </w:r>
      <w:r>
        <w:rPr>
          <w:b/>
        </w:rPr>
        <w:t>Retrieve selected</w:t>
      </w:r>
    </w:p>
    <w:p w14:paraId="0B40BD22" w14:textId="4B0AE14E" w:rsidR="00421A80" w:rsidRDefault="00421A80" w:rsidP="00421A80">
      <w:pPr>
        <w:rPr>
          <w:b/>
        </w:rPr>
      </w:pPr>
      <w:r>
        <w:rPr>
          <w:noProof/>
          <w:lang w:val="en-AU" w:eastAsia="en-AU"/>
        </w:rPr>
        <w:drawing>
          <wp:inline distT="0" distB="0" distL="0" distR="0" wp14:anchorId="7B7243CD" wp14:editId="29557314">
            <wp:extent cx="5731510" cy="3230098"/>
            <wp:effectExtent l="0" t="0" r="2540" b="88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731510" cy="3230098"/>
                    </a:xfrm>
                    <a:prstGeom prst="rect">
                      <a:avLst/>
                    </a:prstGeom>
                  </pic:spPr>
                </pic:pic>
              </a:graphicData>
            </a:graphic>
          </wp:inline>
        </w:drawing>
      </w:r>
    </w:p>
    <w:p w14:paraId="4FD7A11F" w14:textId="4345A567" w:rsidR="00421A80" w:rsidRDefault="00421A80" w:rsidP="00421A80">
      <w:pPr>
        <w:pStyle w:val="ListParagraph"/>
        <w:numPr>
          <w:ilvl w:val="0"/>
          <w:numId w:val="11"/>
        </w:numPr>
        <w:rPr>
          <w:b/>
        </w:rPr>
      </w:pPr>
      <w:r w:rsidRPr="00421A80">
        <w:rPr>
          <w:b/>
        </w:rPr>
        <w:lastRenderedPageBreak/>
        <w:t>Open the PPSR ACN Summary Document</w:t>
      </w:r>
      <w:r w:rsidR="006B4B61">
        <w:rPr>
          <w:b/>
        </w:rPr>
        <w:t xml:space="preserve"> </w:t>
      </w:r>
      <w:r w:rsidR="006B4B61">
        <w:t xml:space="preserve">to see what the </w:t>
      </w:r>
      <w:proofErr w:type="spellStart"/>
      <w:r w:rsidR="006B4B61">
        <w:t>customised</w:t>
      </w:r>
      <w:proofErr w:type="spellEnd"/>
      <w:r w:rsidR="006B4B61">
        <w:t xml:space="preserve"> </w:t>
      </w:r>
      <w:r w:rsidR="002C7F71">
        <w:t xml:space="preserve">Dye and Durham </w:t>
      </w:r>
      <w:r w:rsidR="006B4B61">
        <w:t>report looks like.</w:t>
      </w:r>
    </w:p>
    <w:p w14:paraId="1FFB3772" w14:textId="0217500D" w:rsidR="00421A80" w:rsidRPr="00421A80" w:rsidRDefault="0038296B" w:rsidP="00421A80">
      <w:pPr>
        <w:rPr>
          <w:b/>
        </w:rPr>
      </w:pPr>
      <w:r>
        <w:rPr>
          <w:noProof/>
          <w:lang w:val="en-AU" w:eastAsia="en-AU"/>
        </w:rPr>
        <mc:AlternateContent>
          <mc:Choice Requires="wpi">
            <w:drawing>
              <wp:anchor distT="0" distB="0" distL="114300" distR="114300" simplePos="0" relativeHeight="251697152" behindDoc="0" locked="0" layoutInCell="1" allowOverlap="1" wp14:anchorId="5366BA3E" wp14:editId="56BBFDB1">
                <wp:simplePos x="0" y="0"/>
                <wp:positionH relativeFrom="column">
                  <wp:posOffset>50450</wp:posOffset>
                </wp:positionH>
                <wp:positionV relativeFrom="paragraph">
                  <wp:posOffset>34345</wp:posOffset>
                </wp:positionV>
                <wp:extent cx="880200" cy="124200"/>
                <wp:effectExtent l="95250" t="95250" r="129540" b="104775"/>
                <wp:wrapNone/>
                <wp:docPr id="92" name="Ink 92"/>
                <wp:cNvGraphicFramePr/>
                <a:graphic xmlns:a="http://schemas.openxmlformats.org/drawingml/2006/main">
                  <a:graphicData uri="http://schemas.microsoft.com/office/word/2010/wordprocessingInk">
                    <w14:contentPart bwMode="auto" r:id="rId122">
                      <w14:nvContentPartPr>
                        <w14:cNvContentPartPr/>
                      </w14:nvContentPartPr>
                      <w14:xfrm>
                        <a:off x="0" y="0"/>
                        <a:ext cx="880200" cy="124200"/>
                      </w14:xfrm>
                    </w14:contentPart>
                  </a:graphicData>
                </a:graphic>
              </wp:anchor>
            </w:drawing>
          </mc:Choice>
          <mc:Fallback>
            <w:pict>
              <v:shape w14:anchorId="163F50E8" id="Ink 92" o:spid="_x0000_s1026" type="#_x0000_t75" style="position:absolute;margin-left:-1pt;margin-top:-2.25pt;width:79.2pt;height:19.7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">
                <v:imagedata r:id="rId123" o:title=""/>
              </v:shape>
            </w:pict>
          </mc:Fallback>
        </mc:AlternateContent>
      </w:r>
      <w:r w:rsidR="00421A80">
        <w:rPr>
          <w:noProof/>
          <w:lang w:val="en-AU" w:eastAsia="en-AU"/>
        </w:rPr>
        <w:drawing>
          <wp:inline distT="0" distB="0" distL="0" distR="0" wp14:anchorId="5CD40D13" wp14:editId="4129D997">
            <wp:extent cx="5731510" cy="3230098"/>
            <wp:effectExtent l="0" t="0" r="2540" b="889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731510" cy="3230098"/>
                    </a:xfrm>
                    <a:prstGeom prst="rect">
                      <a:avLst/>
                    </a:prstGeom>
                  </pic:spPr>
                </pic:pic>
              </a:graphicData>
            </a:graphic>
          </wp:inline>
        </w:drawing>
      </w:r>
    </w:p>
    <w:p w14:paraId="49D6FE87" w14:textId="7D146ABF" w:rsidR="001F4878" w:rsidRDefault="006B4B61" w:rsidP="00DC33F7">
      <w:pPr>
        <w:pStyle w:val="TableText"/>
        <w:numPr>
          <w:ilvl w:val="0"/>
          <w:numId w:val="11"/>
        </w:numPr>
        <w:rPr>
          <w:lang w:val="en-AU"/>
        </w:rPr>
      </w:pPr>
      <w:r>
        <w:rPr>
          <w:lang w:val="en-AU"/>
        </w:rPr>
        <w:t>Close the report.</w:t>
      </w:r>
    </w:p>
    <w:p w14:paraId="0EB0B721" w14:textId="61FAF26C" w:rsidR="009754CC" w:rsidRDefault="009754CC" w:rsidP="00DC33F7">
      <w:pPr>
        <w:pStyle w:val="TableText"/>
        <w:numPr>
          <w:ilvl w:val="0"/>
          <w:numId w:val="11"/>
        </w:numPr>
        <w:rPr>
          <w:lang w:val="en-AU"/>
        </w:rPr>
      </w:pPr>
      <w:r>
        <w:rPr>
          <w:lang w:val="en-AU"/>
        </w:rPr>
        <w:t xml:space="preserve">Click to display all documents in </w:t>
      </w:r>
      <w:r w:rsidR="00421A80">
        <w:rPr>
          <w:b/>
          <w:lang w:val="en-AU"/>
        </w:rPr>
        <w:t>Tile View</w:t>
      </w:r>
    </w:p>
    <w:p w14:paraId="0862D368" w14:textId="557FAA68" w:rsidR="007B1F01" w:rsidRPr="006D346C" w:rsidRDefault="007B1F01" w:rsidP="007B1F01">
      <w:pPr>
        <w:pStyle w:val="IntenseQuote"/>
        <w:rPr>
          <w:i/>
          <w:iCs/>
          <w:lang w:val="en-AU"/>
        </w:rPr>
      </w:pPr>
      <w:r w:rsidRPr="006D346C">
        <w:rPr>
          <w:lang w:val="en-AU"/>
        </w:rPr>
        <w:t xml:space="preserve">Congratulations you have completed Activity </w:t>
      </w:r>
      <w:r w:rsidR="009754CC">
        <w:rPr>
          <w:lang w:val="en-AU"/>
        </w:rPr>
        <w:t>6</w:t>
      </w:r>
    </w:p>
    <w:p w14:paraId="219F4FAE" w14:textId="64D9B09F" w:rsidR="007B1F01" w:rsidRDefault="007B1F01" w:rsidP="007B1F01">
      <w:pPr>
        <w:pStyle w:val="Heading1"/>
        <w:rPr>
          <w:lang w:val="en-AU"/>
        </w:rPr>
      </w:pPr>
      <w:bookmarkStart w:id="34" w:name="_Toc4504183"/>
      <w:r w:rsidRPr="006D346C">
        <w:rPr>
          <w:lang w:val="en-AU"/>
        </w:rPr>
        <w:t xml:space="preserve">Activity </w:t>
      </w:r>
      <w:r w:rsidR="009754CC">
        <w:rPr>
          <w:lang w:val="en-AU"/>
        </w:rPr>
        <w:t>6</w:t>
      </w:r>
      <w:r w:rsidRPr="006D346C">
        <w:rPr>
          <w:lang w:val="en-AU"/>
        </w:rPr>
        <w:t xml:space="preserve"> – </w:t>
      </w:r>
      <w:r>
        <w:rPr>
          <w:lang w:val="en-AU"/>
        </w:rPr>
        <w:t>Check Property Ownership</w:t>
      </w:r>
      <w:bookmarkEnd w:id="34"/>
    </w:p>
    <w:p w14:paraId="337A5EFF" w14:textId="54BD59D6" w:rsidR="001061A8" w:rsidRPr="00717118" w:rsidRDefault="001061A8" w:rsidP="001061A8">
      <w:pPr>
        <w:pStyle w:val="IntenseQuote"/>
      </w:pPr>
      <w:r w:rsidRPr="00717118">
        <w:t xml:space="preserve">Still interested in </w:t>
      </w:r>
      <w:r w:rsidR="00F57F0F" w:rsidRPr="00717118">
        <w:t>Mr.</w:t>
      </w:r>
      <w:r w:rsidRPr="00717118">
        <w:t xml:space="preserve"> </w:t>
      </w:r>
      <w:r w:rsidR="00FE7EB4">
        <w:t>Pettigrew</w:t>
      </w:r>
      <w:r w:rsidRPr="00717118">
        <w:t>, you want to understand hi</w:t>
      </w:r>
      <w:r w:rsidR="00FE7EB4">
        <w:t>s</w:t>
      </w:r>
      <w:r w:rsidRPr="00717118">
        <w:t xml:space="preserve"> </w:t>
      </w:r>
      <w:r w:rsidR="00FE7EB4">
        <w:t>situation more clearly</w:t>
      </w:r>
      <w:r w:rsidRPr="00717118">
        <w:t xml:space="preserve">. You run a Land Title Search on </w:t>
      </w:r>
      <w:r w:rsidR="00FE7EB4">
        <w:t>5</w:t>
      </w:r>
      <w:r w:rsidR="006B4B61">
        <w:t xml:space="preserve">68 Lower Bowen Terrace, New Farm Queensland </w:t>
      </w:r>
      <w:r w:rsidRPr="00717118">
        <w:t xml:space="preserve">to see who owns the title. </w:t>
      </w:r>
    </w:p>
    <w:p w14:paraId="237F973D" w14:textId="62B02387" w:rsidR="001061A8" w:rsidRPr="00FC4C68" w:rsidRDefault="001061A8" w:rsidP="00FC4C68">
      <w:pPr>
        <w:pStyle w:val="ListParagraph"/>
        <w:numPr>
          <w:ilvl w:val="0"/>
          <w:numId w:val="33"/>
        </w:numPr>
        <w:rPr>
          <w:b/>
          <w:lang w:val="en-AU"/>
        </w:rPr>
      </w:pPr>
      <w:r w:rsidRPr="00FC4C68">
        <w:rPr>
          <w:lang w:val="en-AU"/>
        </w:rPr>
        <w:t xml:space="preserve">Using the Chart or List Views, select the address </w:t>
      </w:r>
      <w:r w:rsidR="006B4B61" w:rsidRPr="00717118">
        <w:t xml:space="preserve"> </w:t>
      </w:r>
      <w:r w:rsidR="006B4B61" w:rsidRPr="006B4B61">
        <w:rPr>
          <w:b/>
        </w:rPr>
        <w:t>568 Lower Bowen Terrace, New Farm QLD</w:t>
      </w:r>
    </w:p>
    <w:p w14:paraId="1BDA9160" w14:textId="737C689F" w:rsidR="001061A8" w:rsidRPr="00FC4C68" w:rsidRDefault="001061A8" w:rsidP="00FC4C68">
      <w:pPr>
        <w:pStyle w:val="ListParagraph"/>
        <w:numPr>
          <w:ilvl w:val="0"/>
          <w:numId w:val="33"/>
        </w:numPr>
        <w:rPr>
          <w:lang w:val="en-AU"/>
        </w:rPr>
      </w:pPr>
      <w:r w:rsidRPr="00FC4C68">
        <w:rPr>
          <w:lang w:val="en-AU"/>
        </w:rPr>
        <w:t xml:space="preserve">Click on the </w:t>
      </w:r>
      <w:r w:rsidRPr="00FC4C68">
        <w:rPr>
          <w:b/>
          <w:lang w:val="en-AU"/>
        </w:rPr>
        <w:t>Follow-on Search button</w:t>
      </w:r>
    </w:p>
    <w:p w14:paraId="668766B7" w14:textId="64E25A66" w:rsidR="001061A8" w:rsidRPr="00FC4C68" w:rsidRDefault="001061A8" w:rsidP="00FC4C68">
      <w:pPr>
        <w:pStyle w:val="ListParagraph"/>
        <w:numPr>
          <w:ilvl w:val="0"/>
          <w:numId w:val="33"/>
        </w:numPr>
        <w:rPr>
          <w:lang w:val="en-AU"/>
        </w:rPr>
      </w:pPr>
      <w:r w:rsidRPr="00FC4C68">
        <w:rPr>
          <w:lang w:val="en-AU"/>
        </w:rPr>
        <w:t xml:space="preserve">Select </w:t>
      </w:r>
      <w:r w:rsidRPr="00FC4C68">
        <w:rPr>
          <w:b/>
          <w:lang w:val="en-AU"/>
        </w:rPr>
        <w:t>Address Land Search Lookup Title &amp; Deed</w:t>
      </w:r>
    </w:p>
    <w:p w14:paraId="1A0B61F4" w14:textId="3E21FA45" w:rsidR="001061A8" w:rsidRDefault="001061A8" w:rsidP="006B4B61">
      <w:pPr>
        <w:rPr>
          <w:lang w:val="en-AU"/>
        </w:rPr>
      </w:pPr>
      <w:r w:rsidRPr="006B4B61">
        <w:rPr>
          <w:lang w:val="en-AU"/>
        </w:rPr>
        <w:t>encompass completes the search form for you</w:t>
      </w:r>
    </w:p>
    <w:p w14:paraId="139FB829" w14:textId="43CB5F13" w:rsidR="006B4B61" w:rsidRPr="006B4B61" w:rsidRDefault="006B4B61" w:rsidP="006B4B61">
      <w:pPr>
        <w:pStyle w:val="ListParagraph"/>
        <w:numPr>
          <w:ilvl w:val="0"/>
          <w:numId w:val="33"/>
        </w:numPr>
        <w:rPr>
          <w:lang w:val="en-AU"/>
        </w:rPr>
      </w:pPr>
      <w:r>
        <w:rPr>
          <w:lang w:val="en-AU"/>
        </w:rPr>
        <w:t xml:space="preserve">Select the Street Type - </w:t>
      </w:r>
      <w:r w:rsidRPr="006B4B61">
        <w:rPr>
          <w:b/>
          <w:lang w:val="en-AU"/>
        </w:rPr>
        <w:t>Terrace</w:t>
      </w:r>
    </w:p>
    <w:p w14:paraId="0513D516" w14:textId="5AB2D7BD" w:rsidR="001061A8" w:rsidRPr="00FC4C68" w:rsidRDefault="001061A8" w:rsidP="00DC33F7">
      <w:pPr>
        <w:pStyle w:val="BodyText"/>
        <w:numPr>
          <w:ilvl w:val="0"/>
          <w:numId w:val="21"/>
        </w:numPr>
        <w:rPr>
          <w:rFonts w:ascii="Open Sans" w:hAnsi="Open Sans" w:cs="Open Sans"/>
          <w:lang w:val="en-AU"/>
        </w:rPr>
      </w:pPr>
      <w:r w:rsidRPr="00FC4C68">
        <w:rPr>
          <w:rFonts w:ascii="Open Sans" w:hAnsi="Open Sans" w:cs="Open Sans"/>
          <w:lang w:val="en-AU"/>
        </w:rPr>
        <w:lastRenderedPageBreak/>
        <w:t xml:space="preserve">Click </w:t>
      </w:r>
      <w:r w:rsidRPr="00FC4C68">
        <w:rPr>
          <w:rFonts w:ascii="Open Sans" w:hAnsi="Open Sans" w:cs="Open Sans"/>
          <w:b/>
          <w:lang w:val="en-AU"/>
        </w:rPr>
        <w:t>Submit</w:t>
      </w:r>
    </w:p>
    <w:p w14:paraId="470F9A8F" w14:textId="41EFD981" w:rsidR="001061A8" w:rsidRPr="00FC4C68" w:rsidRDefault="001061A8" w:rsidP="001061A8">
      <w:pPr>
        <w:pStyle w:val="BodyText"/>
        <w:rPr>
          <w:rFonts w:ascii="Open Sans" w:hAnsi="Open Sans" w:cs="Open Sans"/>
          <w:b/>
          <w:lang w:val="en-AU"/>
        </w:rPr>
      </w:pPr>
      <w:r w:rsidRPr="00FC4C68">
        <w:rPr>
          <w:rFonts w:ascii="Open Sans" w:hAnsi="Open Sans" w:cs="Open Sans"/>
          <w:b/>
          <w:lang w:val="en-AU"/>
        </w:rPr>
        <w:t>The first part of the search is the lookup.</w:t>
      </w:r>
    </w:p>
    <w:p w14:paraId="3CA931FF" w14:textId="3B8F6B04" w:rsidR="001061A8" w:rsidRPr="00FC4C68" w:rsidRDefault="001061A8" w:rsidP="00DC33F7">
      <w:pPr>
        <w:pStyle w:val="BodyText"/>
        <w:numPr>
          <w:ilvl w:val="0"/>
          <w:numId w:val="21"/>
        </w:numPr>
        <w:rPr>
          <w:rFonts w:ascii="Open Sans" w:hAnsi="Open Sans" w:cs="Open Sans"/>
          <w:lang w:val="en-AU"/>
        </w:rPr>
      </w:pPr>
      <w:r w:rsidRPr="00FC4C68">
        <w:rPr>
          <w:rFonts w:ascii="Open Sans" w:hAnsi="Open Sans" w:cs="Open Sans"/>
          <w:lang w:val="en-AU"/>
        </w:rPr>
        <w:t xml:space="preserve">Click to purchase the </w:t>
      </w:r>
      <w:r w:rsidRPr="00FC4C68">
        <w:rPr>
          <w:rFonts w:ascii="Open Sans" w:hAnsi="Open Sans" w:cs="Open Sans"/>
          <w:b/>
          <w:lang w:val="en-AU"/>
        </w:rPr>
        <w:t>Title</w:t>
      </w:r>
    </w:p>
    <w:p w14:paraId="77F9775C" w14:textId="4A7F0120" w:rsidR="001061A8" w:rsidRPr="00FC4C68" w:rsidRDefault="001061A8" w:rsidP="001061A8">
      <w:pPr>
        <w:pStyle w:val="BodyText"/>
        <w:rPr>
          <w:rFonts w:ascii="Open Sans" w:hAnsi="Open Sans" w:cs="Open Sans"/>
          <w:lang w:val="en-AU"/>
        </w:rPr>
      </w:pPr>
      <w:r w:rsidRPr="00FC4C68">
        <w:rPr>
          <w:rFonts w:ascii="Open Sans" w:hAnsi="Open Sans" w:cs="Open Sans"/>
          <w:lang w:val="en-AU"/>
        </w:rPr>
        <w:t xml:space="preserve">encompass will list all the </w:t>
      </w:r>
      <w:proofErr w:type="gramStart"/>
      <w:r w:rsidRPr="00FC4C68">
        <w:rPr>
          <w:rFonts w:ascii="Open Sans" w:hAnsi="Open Sans" w:cs="Open Sans"/>
          <w:lang w:val="en-AU"/>
        </w:rPr>
        <w:t>follow on</w:t>
      </w:r>
      <w:proofErr w:type="gramEnd"/>
      <w:r w:rsidRPr="00FC4C68">
        <w:rPr>
          <w:rFonts w:ascii="Open Sans" w:hAnsi="Open Sans" w:cs="Open Sans"/>
          <w:lang w:val="en-AU"/>
        </w:rPr>
        <w:t xml:space="preserve"> documents that are also available to purchase. </w:t>
      </w:r>
      <w:r w:rsidRPr="00FC4C68">
        <w:rPr>
          <w:rFonts w:ascii="Open Sans" w:hAnsi="Open Sans" w:cs="Open Sans"/>
          <w:b/>
          <w:lang w:val="en-AU"/>
        </w:rPr>
        <w:t>De-select</w:t>
      </w:r>
      <w:r w:rsidRPr="00FC4C68">
        <w:rPr>
          <w:rFonts w:ascii="Open Sans" w:hAnsi="Open Sans" w:cs="Open Sans"/>
          <w:lang w:val="en-AU"/>
        </w:rPr>
        <w:t xml:space="preserve"> those you do not require or click</w:t>
      </w:r>
      <w:r w:rsidRPr="00FC4C68">
        <w:rPr>
          <w:rFonts w:ascii="Open Sans" w:hAnsi="Open Sans" w:cs="Open Sans"/>
          <w:b/>
          <w:lang w:val="en-AU"/>
        </w:rPr>
        <w:t xml:space="preserve"> Skip </w:t>
      </w:r>
      <w:r w:rsidRPr="00FC4C68">
        <w:rPr>
          <w:rFonts w:ascii="Open Sans" w:hAnsi="Open Sans" w:cs="Open Sans"/>
          <w:lang w:val="en-AU"/>
        </w:rPr>
        <w:t>to not purchase any of these documents.</w:t>
      </w:r>
    </w:p>
    <w:p w14:paraId="14D49CC8" w14:textId="055B1294" w:rsidR="001061A8" w:rsidRPr="00FC4C68" w:rsidRDefault="001061A8" w:rsidP="00DC33F7">
      <w:pPr>
        <w:pStyle w:val="BodyText"/>
        <w:numPr>
          <w:ilvl w:val="0"/>
          <w:numId w:val="21"/>
        </w:numPr>
        <w:rPr>
          <w:rFonts w:ascii="Open Sans" w:hAnsi="Open Sans" w:cs="Open Sans"/>
          <w:lang w:val="en-AU"/>
        </w:rPr>
      </w:pPr>
      <w:r w:rsidRPr="00FC4C68">
        <w:rPr>
          <w:rFonts w:ascii="Open Sans" w:hAnsi="Open Sans" w:cs="Open Sans"/>
          <w:b/>
          <w:lang w:val="en-AU"/>
        </w:rPr>
        <w:t>Skip</w:t>
      </w:r>
      <w:r w:rsidRPr="00FC4C68">
        <w:rPr>
          <w:rFonts w:ascii="Open Sans" w:hAnsi="Open Sans" w:cs="Open Sans"/>
          <w:lang w:val="en-AU"/>
        </w:rPr>
        <w:t xml:space="preserve"> the follow on documents</w:t>
      </w:r>
    </w:p>
    <w:p w14:paraId="020745CE" w14:textId="6C0D9B84" w:rsidR="001061A8" w:rsidRPr="00FC4C68" w:rsidRDefault="001061A8" w:rsidP="00DC33F7">
      <w:pPr>
        <w:pStyle w:val="BodyText"/>
        <w:numPr>
          <w:ilvl w:val="0"/>
          <w:numId w:val="21"/>
        </w:numPr>
        <w:rPr>
          <w:rFonts w:ascii="Open Sans" w:hAnsi="Open Sans" w:cs="Open Sans"/>
          <w:lang w:val="en-AU"/>
        </w:rPr>
      </w:pPr>
      <w:r w:rsidRPr="00FC4C68">
        <w:rPr>
          <w:rFonts w:ascii="Open Sans" w:hAnsi="Open Sans" w:cs="Open Sans"/>
          <w:b/>
          <w:lang w:val="en-AU"/>
        </w:rPr>
        <w:t xml:space="preserve">Open </w:t>
      </w:r>
      <w:r w:rsidRPr="00FC4C68">
        <w:rPr>
          <w:rFonts w:ascii="Open Sans" w:hAnsi="Open Sans" w:cs="Open Sans"/>
          <w:lang w:val="en-AU"/>
        </w:rPr>
        <w:t xml:space="preserve">the </w:t>
      </w:r>
      <w:r w:rsidRPr="00FC4C68">
        <w:rPr>
          <w:rFonts w:ascii="Open Sans" w:hAnsi="Open Sans" w:cs="Open Sans"/>
          <w:b/>
          <w:lang w:val="en-AU"/>
        </w:rPr>
        <w:t>Chart view</w:t>
      </w:r>
    </w:p>
    <w:p w14:paraId="6114132F" w14:textId="6A0097DC" w:rsidR="001061A8" w:rsidRPr="00FC4C68" w:rsidRDefault="001061A8" w:rsidP="001061A8">
      <w:pPr>
        <w:pStyle w:val="BodyText"/>
        <w:rPr>
          <w:rFonts w:ascii="Open Sans" w:hAnsi="Open Sans" w:cs="Open Sans"/>
          <w:lang w:val="en-AU"/>
        </w:rPr>
      </w:pPr>
      <w:r w:rsidRPr="00FC4C68">
        <w:rPr>
          <w:rFonts w:ascii="Open Sans" w:hAnsi="Open Sans" w:cs="Open Sans"/>
          <w:lang w:val="en-AU"/>
        </w:rPr>
        <w:t>As Land Registry has the address lodged with a Lot number, encompass has not been able to match the details with the</w:t>
      </w:r>
      <w:r w:rsidR="002869D8">
        <w:rPr>
          <w:rFonts w:ascii="Open Sans" w:hAnsi="Open Sans" w:cs="Open Sans"/>
          <w:lang w:val="en-AU"/>
        </w:rPr>
        <w:t xml:space="preserve"> existing</w:t>
      </w:r>
      <w:r w:rsidRPr="00FC4C68">
        <w:rPr>
          <w:rFonts w:ascii="Open Sans" w:hAnsi="Open Sans" w:cs="Open Sans"/>
          <w:lang w:val="en-AU"/>
        </w:rPr>
        <w:t xml:space="preserve"> address, and a new entity has been added to the chart.</w:t>
      </w:r>
    </w:p>
    <w:p w14:paraId="216CAF3F" w14:textId="5C98226C" w:rsidR="001061A8" w:rsidRPr="00FC4C68" w:rsidRDefault="001061A8" w:rsidP="00DC33F7">
      <w:pPr>
        <w:pStyle w:val="BodyText"/>
        <w:numPr>
          <w:ilvl w:val="0"/>
          <w:numId w:val="21"/>
        </w:numPr>
        <w:rPr>
          <w:rFonts w:ascii="Open Sans" w:hAnsi="Open Sans" w:cs="Open Sans"/>
          <w:lang w:val="en-AU"/>
        </w:rPr>
      </w:pPr>
      <w:r w:rsidRPr="00FC4C68">
        <w:rPr>
          <w:rFonts w:ascii="Open Sans" w:hAnsi="Open Sans" w:cs="Open Sans"/>
          <w:lang w:val="en-AU"/>
        </w:rPr>
        <w:t>Merge the entities</w:t>
      </w:r>
    </w:p>
    <w:p w14:paraId="2025937F" w14:textId="2B489A61" w:rsidR="001061A8" w:rsidRPr="00FC4C68" w:rsidRDefault="001061A8" w:rsidP="00DC33F7">
      <w:pPr>
        <w:pStyle w:val="BodyText"/>
        <w:numPr>
          <w:ilvl w:val="1"/>
          <w:numId w:val="21"/>
        </w:numPr>
        <w:rPr>
          <w:rFonts w:ascii="Open Sans" w:hAnsi="Open Sans" w:cs="Open Sans"/>
          <w:lang w:val="en-AU"/>
        </w:rPr>
      </w:pPr>
      <w:r w:rsidRPr="00FC4C68">
        <w:rPr>
          <w:rFonts w:ascii="Open Sans" w:hAnsi="Open Sans" w:cs="Open Sans"/>
          <w:lang w:val="en-AU"/>
        </w:rPr>
        <w:t xml:space="preserve">Hold down the CTRL key and </w:t>
      </w:r>
      <w:r w:rsidRPr="00FC4C68">
        <w:rPr>
          <w:rFonts w:ascii="Open Sans" w:hAnsi="Open Sans" w:cs="Open Sans"/>
          <w:b/>
          <w:lang w:val="en-AU"/>
        </w:rPr>
        <w:t>select both address entities</w:t>
      </w:r>
    </w:p>
    <w:p w14:paraId="536D8308" w14:textId="3CAF7CFC" w:rsidR="001061A8" w:rsidRPr="00FC4C68" w:rsidRDefault="001061A8" w:rsidP="00DC33F7">
      <w:pPr>
        <w:pStyle w:val="BodyText"/>
        <w:numPr>
          <w:ilvl w:val="1"/>
          <w:numId w:val="21"/>
        </w:numPr>
        <w:rPr>
          <w:rFonts w:ascii="Open Sans" w:hAnsi="Open Sans" w:cs="Open Sans"/>
          <w:lang w:val="en-AU"/>
        </w:rPr>
      </w:pPr>
      <w:r w:rsidRPr="00FC4C68">
        <w:rPr>
          <w:rFonts w:ascii="Open Sans" w:hAnsi="Open Sans" w:cs="Open Sans"/>
          <w:lang w:val="en-AU"/>
        </w:rPr>
        <w:t xml:space="preserve">Open the </w:t>
      </w:r>
      <w:r w:rsidRPr="00FC4C68">
        <w:rPr>
          <w:rFonts w:ascii="Open Sans" w:hAnsi="Open Sans" w:cs="Open Sans"/>
          <w:b/>
          <w:lang w:val="en-AU"/>
        </w:rPr>
        <w:t xml:space="preserve">Details panel </w:t>
      </w:r>
      <w:r w:rsidRPr="00FC4C68">
        <w:rPr>
          <w:rFonts w:ascii="Open Sans" w:hAnsi="Open Sans" w:cs="Open Sans"/>
          <w:noProof/>
          <w:lang w:val="en-AU" w:eastAsia="en-AU"/>
        </w:rPr>
        <w:drawing>
          <wp:inline distT="0" distB="0" distL="0" distR="0" wp14:anchorId="335AAD82" wp14:editId="19C72ECE">
            <wp:extent cx="495300" cy="247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etails_button.jpg"/>
                    <pic:cNvPicPr/>
                  </pic:nvPicPr>
                  <pic:blipFill>
                    <a:blip r:embed="rId49">
                      <a:extLst>
                        <a:ext uri="{28A0092B-C50C-407E-A947-70E740481C1C}">
                          <a14:useLocalDpi xmlns:a14="http://schemas.microsoft.com/office/drawing/2010/main" val="0"/>
                        </a:ext>
                      </a:extLst>
                    </a:blip>
                    <a:stretch>
                      <a:fillRect/>
                    </a:stretch>
                  </pic:blipFill>
                  <pic:spPr>
                    <a:xfrm>
                      <a:off x="0" y="0"/>
                      <a:ext cx="495300" cy="247650"/>
                    </a:xfrm>
                    <a:prstGeom prst="rect">
                      <a:avLst/>
                    </a:prstGeom>
                  </pic:spPr>
                </pic:pic>
              </a:graphicData>
            </a:graphic>
          </wp:inline>
        </w:drawing>
      </w:r>
    </w:p>
    <w:p w14:paraId="095B66F6" w14:textId="31B98BCD" w:rsidR="001061A8" w:rsidRPr="00FC4C68" w:rsidRDefault="001061A8" w:rsidP="00DC33F7">
      <w:pPr>
        <w:pStyle w:val="BodyText"/>
        <w:numPr>
          <w:ilvl w:val="1"/>
          <w:numId w:val="21"/>
        </w:numPr>
        <w:rPr>
          <w:rFonts w:ascii="Open Sans" w:hAnsi="Open Sans" w:cs="Open Sans"/>
          <w:lang w:val="en-AU"/>
        </w:rPr>
      </w:pPr>
      <w:r w:rsidRPr="00FC4C68">
        <w:rPr>
          <w:rFonts w:ascii="Open Sans" w:hAnsi="Open Sans" w:cs="Open Sans"/>
          <w:lang w:val="en-AU"/>
        </w:rPr>
        <w:t xml:space="preserve">Click on </w:t>
      </w:r>
      <w:r w:rsidRPr="00FC4C68">
        <w:rPr>
          <w:rFonts w:ascii="Open Sans" w:hAnsi="Open Sans" w:cs="Open Sans"/>
          <w:b/>
          <w:lang w:val="en-AU"/>
        </w:rPr>
        <w:t>Merge</w:t>
      </w:r>
    </w:p>
    <w:p w14:paraId="2AD0DAD2" w14:textId="7AA611D8" w:rsidR="00840E78" w:rsidRDefault="0038296B" w:rsidP="00840E78">
      <w:pPr>
        <w:pStyle w:val="BodyText"/>
        <w:rPr>
          <w:lang w:val="en-AU"/>
        </w:rPr>
      </w:pPr>
      <w:r>
        <w:rPr>
          <w:noProof/>
          <w:lang w:val="en-AU" w:eastAsia="en-AU"/>
        </w:rPr>
        <mc:AlternateContent>
          <mc:Choice Requires="wpi">
            <w:drawing>
              <wp:anchor distT="0" distB="0" distL="114300" distR="114300" simplePos="0" relativeHeight="251698176" behindDoc="0" locked="0" layoutInCell="1" allowOverlap="1" wp14:anchorId="500792B7" wp14:editId="5D8AEF02">
                <wp:simplePos x="0" y="0"/>
                <wp:positionH relativeFrom="column">
                  <wp:posOffset>31370</wp:posOffset>
                </wp:positionH>
                <wp:positionV relativeFrom="paragraph">
                  <wp:posOffset>212135</wp:posOffset>
                </wp:positionV>
                <wp:extent cx="850680" cy="83520"/>
                <wp:effectExtent l="95250" t="95250" r="64135" b="126365"/>
                <wp:wrapNone/>
                <wp:docPr id="94" name="Ink 94"/>
                <wp:cNvGraphicFramePr/>
                <a:graphic xmlns:a="http://schemas.openxmlformats.org/drawingml/2006/main">
                  <a:graphicData uri="http://schemas.microsoft.com/office/word/2010/wordprocessingInk">
                    <w14:contentPart bwMode="auto" r:id="rId125">
                      <w14:nvContentPartPr>
                        <w14:cNvContentPartPr/>
                      </w14:nvContentPartPr>
                      <w14:xfrm>
                        <a:off x="0" y="0"/>
                        <a:ext cx="850680" cy="83520"/>
                      </w14:xfrm>
                    </w14:contentPart>
                  </a:graphicData>
                </a:graphic>
              </wp:anchor>
            </w:drawing>
          </mc:Choice>
          <mc:Fallback>
            <w:pict>
              <v:shape w14:anchorId="06DE7EAA" id="Ink 94" o:spid="_x0000_s1026" type="#_x0000_t75" style="position:absolute;margin-left:-2.5pt;margin-top:11.75pt;width:76.95pt;height:16.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">
                <v:imagedata r:id="rId126" o:title=""/>
              </v:shape>
            </w:pict>
          </mc:Fallback>
        </mc:AlternateContent>
      </w:r>
      <w:r w:rsidR="002869D8">
        <w:rPr>
          <w:noProof/>
          <w:lang w:val="en-AU" w:eastAsia="en-AU"/>
        </w:rPr>
        <w:drawing>
          <wp:inline distT="0" distB="0" distL="0" distR="0" wp14:anchorId="207D42D0" wp14:editId="724C08F5">
            <wp:extent cx="5731510" cy="32277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731510" cy="3227705"/>
                    </a:xfrm>
                    <a:prstGeom prst="rect">
                      <a:avLst/>
                    </a:prstGeom>
                  </pic:spPr>
                </pic:pic>
              </a:graphicData>
            </a:graphic>
          </wp:inline>
        </w:drawing>
      </w:r>
    </w:p>
    <w:p w14:paraId="46EA9DEE" w14:textId="2DC91185" w:rsidR="001061A8" w:rsidRPr="00FC4C68" w:rsidRDefault="001061A8" w:rsidP="00DC33F7">
      <w:pPr>
        <w:pStyle w:val="BodyText"/>
        <w:numPr>
          <w:ilvl w:val="1"/>
          <w:numId w:val="21"/>
        </w:numPr>
        <w:rPr>
          <w:rFonts w:ascii="Open Sans" w:hAnsi="Open Sans" w:cs="Open Sans"/>
          <w:lang w:val="en-AU"/>
        </w:rPr>
      </w:pPr>
      <w:r w:rsidRPr="00FC4C68">
        <w:rPr>
          <w:rFonts w:ascii="Open Sans" w:hAnsi="Open Sans" w:cs="Open Sans"/>
          <w:lang w:val="en-AU"/>
        </w:rPr>
        <w:t>Select the Properties you want to display on the merged entity</w:t>
      </w:r>
    </w:p>
    <w:p w14:paraId="3635173B" w14:textId="15B1E20D" w:rsidR="001061A8" w:rsidRPr="00FC4C68" w:rsidRDefault="001061A8" w:rsidP="00DC33F7">
      <w:pPr>
        <w:pStyle w:val="BodyText"/>
        <w:numPr>
          <w:ilvl w:val="1"/>
          <w:numId w:val="21"/>
        </w:numPr>
        <w:rPr>
          <w:rFonts w:ascii="Open Sans" w:hAnsi="Open Sans" w:cs="Open Sans"/>
          <w:lang w:val="en-AU"/>
        </w:rPr>
      </w:pPr>
      <w:r w:rsidRPr="00FC4C68">
        <w:rPr>
          <w:rFonts w:ascii="Open Sans" w:hAnsi="Open Sans" w:cs="Open Sans"/>
          <w:lang w:val="en-AU"/>
        </w:rPr>
        <w:t xml:space="preserve">Click </w:t>
      </w:r>
      <w:r w:rsidRPr="00FC4C68">
        <w:rPr>
          <w:rFonts w:ascii="Open Sans" w:hAnsi="Open Sans" w:cs="Open Sans"/>
          <w:b/>
          <w:lang w:val="en-AU"/>
        </w:rPr>
        <w:t>Merge</w:t>
      </w:r>
    </w:p>
    <w:p w14:paraId="49753F81" w14:textId="1FCCD642" w:rsidR="00840E78" w:rsidRPr="00FC4C68" w:rsidRDefault="00840E78" w:rsidP="00840E78">
      <w:pPr>
        <w:pStyle w:val="BodyText"/>
        <w:ind w:left="1080"/>
        <w:rPr>
          <w:rFonts w:ascii="Open Sans" w:hAnsi="Open Sans" w:cs="Open Sans"/>
          <w:lang w:val="en-AU"/>
        </w:rPr>
      </w:pPr>
      <w:r w:rsidRPr="00FC4C68">
        <w:rPr>
          <w:rFonts w:ascii="Open Sans" w:hAnsi="Open Sans" w:cs="Open Sans"/>
          <w:lang w:val="en-AU"/>
        </w:rPr>
        <w:t>You can unmerge an entity that has been merged. Select the entity and click Unmerge</w:t>
      </w:r>
    </w:p>
    <w:p w14:paraId="181FE524" w14:textId="669EADD2" w:rsidR="00840E78" w:rsidRPr="00FC4C68" w:rsidRDefault="00840E78" w:rsidP="00DC33F7">
      <w:pPr>
        <w:pStyle w:val="BodyText"/>
        <w:numPr>
          <w:ilvl w:val="0"/>
          <w:numId w:val="21"/>
        </w:numPr>
        <w:rPr>
          <w:rFonts w:ascii="Open Sans" w:hAnsi="Open Sans" w:cs="Open Sans"/>
          <w:lang w:val="en-AU"/>
        </w:rPr>
      </w:pPr>
      <w:r w:rsidRPr="00FC4C68">
        <w:rPr>
          <w:rFonts w:ascii="Open Sans" w:hAnsi="Open Sans" w:cs="Open Sans"/>
          <w:lang w:val="en-AU"/>
        </w:rPr>
        <w:t xml:space="preserve">Open the </w:t>
      </w:r>
      <w:r w:rsidRPr="00FC4C68">
        <w:rPr>
          <w:rFonts w:ascii="Open Sans" w:hAnsi="Open Sans" w:cs="Open Sans"/>
          <w:b/>
          <w:lang w:val="en-AU"/>
        </w:rPr>
        <w:t>Documents view</w:t>
      </w:r>
    </w:p>
    <w:p w14:paraId="7926F555" w14:textId="707F3983" w:rsidR="00840E78" w:rsidRDefault="00840E78" w:rsidP="00840E78">
      <w:pPr>
        <w:pStyle w:val="BodyText"/>
        <w:rPr>
          <w:rFonts w:ascii="Open Sans" w:hAnsi="Open Sans" w:cs="Open Sans"/>
          <w:lang w:val="en-AU"/>
        </w:rPr>
      </w:pPr>
      <w:r w:rsidRPr="00FC4C68">
        <w:rPr>
          <w:rFonts w:ascii="Open Sans" w:hAnsi="Open Sans" w:cs="Open Sans"/>
          <w:lang w:val="en-AU"/>
        </w:rPr>
        <w:lastRenderedPageBreak/>
        <w:t>Here you will see the Land Title you purchased.</w:t>
      </w:r>
    </w:p>
    <w:p w14:paraId="46CE5EE5" w14:textId="73ACA571" w:rsidR="00FC4C68" w:rsidRPr="00FC4C68" w:rsidRDefault="00FC4C68" w:rsidP="00FC4C68">
      <w:pPr>
        <w:rPr>
          <w:rFonts w:cs="Open Sans"/>
          <w:lang w:val="en-AU"/>
        </w:rPr>
      </w:pPr>
      <w:r>
        <w:t>There are many additional searches that you can run on the Companies, persons and addresses, and all follow the same process. Select the entity, click on the Follow-on search button and select the search you require.</w:t>
      </w:r>
    </w:p>
    <w:p w14:paraId="77C07E08" w14:textId="63DE42C9" w:rsidR="007B1F01" w:rsidRPr="006D346C" w:rsidRDefault="007B1F01" w:rsidP="007B1F01">
      <w:pPr>
        <w:pStyle w:val="Heading2"/>
      </w:pPr>
      <w:bookmarkStart w:id="35" w:name="_Toc4504184"/>
      <w:r>
        <w:t>Google Maps</w:t>
      </w:r>
      <w:bookmarkEnd w:id="35"/>
    </w:p>
    <w:p w14:paraId="67658ABA" w14:textId="445075A8" w:rsidR="007B1F01" w:rsidRDefault="00A169D4" w:rsidP="00A169D4">
      <w:pPr>
        <w:pStyle w:val="IntenseQuote"/>
        <w:rPr>
          <w:lang w:val="en-AU"/>
        </w:rPr>
      </w:pPr>
      <w:r>
        <w:rPr>
          <w:lang w:val="en-AU"/>
        </w:rPr>
        <w:t xml:space="preserve">You want to confirm that the property owned by Mr </w:t>
      </w:r>
      <w:r w:rsidR="002869D8">
        <w:rPr>
          <w:lang w:val="en-AU"/>
        </w:rPr>
        <w:t>Pettigrew</w:t>
      </w:r>
      <w:r>
        <w:rPr>
          <w:lang w:val="en-AU"/>
        </w:rPr>
        <w:t xml:space="preserve"> is not a vacant lot. You check it on Google Maps.</w:t>
      </w:r>
    </w:p>
    <w:p w14:paraId="36D4317C" w14:textId="58969C5B" w:rsidR="00DD6D49" w:rsidRPr="001320FA" w:rsidRDefault="00DD6D49" w:rsidP="00DC33F7">
      <w:pPr>
        <w:pStyle w:val="TableText"/>
        <w:numPr>
          <w:ilvl w:val="0"/>
          <w:numId w:val="5"/>
        </w:numPr>
      </w:pPr>
      <w:r w:rsidRPr="00B56E6E">
        <w:rPr>
          <w:b/>
          <w:lang w:val="en-AU"/>
        </w:rPr>
        <w:t xml:space="preserve">Right-click </w:t>
      </w:r>
      <w:r w:rsidRPr="00B56E6E">
        <w:rPr>
          <w:lang w:val="en-AU"/>
        </w:rPr>
        <w:t xml:space="preserve">on </w:t>
      </w:r>
      <w:r w:rsidR="00A169D4">
        <w:rPr>
          <w:lang w:val="en-AU"/>
        </w:rPr>
        <w:t>the entity you merged for</w:t>
      </w:r>
      <w:r w:rsidR="00A169D4" w:rsidRPr="00D530FA">
        <w:rPr>
          <w:b/>
          <w:lang w:val="en-AU"/>
        </w:rPr>
        <w:t xml:space="preserve"> </w:t>
      </w:r>
      <w:r w:rsidR="0045391F" w:rsidRPr="00D530FA">
        <w:rPr>
          <w:b/>
          <w:lang w:val="en-AU"/>
        </w:rPr>
        <w:t>568 Lower Bowen Ter</w:t>
      </w:r>
      <w:r w:rsidR="00D530FA" w:rsidRPr="00D530FA">
        <w:rPr>
          <w:b/>
          <w:lang w:val="en-AU"/>
        </w:rPr>
        <w:t>race, Newfarm</w:t>
      </w:r>
      <w:r w:rsidR="00A169D4">
        <w:rPr>
          <w:lang w:val="en-AU"/>
        </w:rPr>
        <w:t>.</w:t>
      </w:r>
    </w:p>
    <w:p w14:paraId="60CCC6A1" w14:textId="77777777" w:rsidR="00DD6D49" w:rsidRDefault="00DD6D49" w:rsidP="00DC33F7">
      <w:pPr>
        <w:pStyle w:val="TableText"/>
        <w:numPr>
          <w:ilvl w:val="0"/>
          <w:numId w:val="5"/>
        </w:numPr>
        <w:rPr>
          <w:b/>
          <w:lang w:val="en-AU"/>
        </w:rPr>
      </w:pPr>
      <w:r w:rsidRPr="006D346C">
        <w:rPr>
          <w:lang w:val="en-AU"/>
        </w:rPr>
        <w:t xml:space="preserve">Select </w:t>
      </w:r>
      <w:r w:rsidRPr="001320FA">
        <w:rPr>
          <w:b/>
          <w:lang w:val="en-AU"/>
        </w:rPr>
        <w:t>Show on Map</w:t>
      </w:r>
    </w:p>
    <w:p w14:paraId="10DD889E" w14:textId="386C3D78" w:rsidR="00B56E6E" w:rsidRPr="001320FA" w:rsidRDefault="0038296B" w:rsidP="00B56E6E">
      <w:pPr>
        <w:pStyle w:val="TableText"/>
        <w:rPr>
          <w:b/>
          <w:lang w:val="en-AU"/>
        </w:rPr>
      </w:pPr>
      <w:r>
        <w:rPr>
          <w:noProof/>
          <w:lang w:val="en-AU" w:eastAsia="en-AU"/>
        </w:rPr>
        <mc:AlternateContent>
          <mc:Choice Requires="wpi">
            <w:drawing>
              <wp:anchor distT="0" distB="0" distL="114300" distR="114300" simplePos="0" relativeHeight="251699200" behindDoc="0" locked="0" layoutInCell="1" allowOverlap="1" wp14:anchorId="2B7EF571" wp14:editId="0D5BBC0B">
                <wp:simplePos x="0" y="0"/>
                <wp:positionH relativeFrom="column">
                  <wp:posOffset>57650</wp:posOffset>
                </wp:positionH>
                <wp:positionV relativeFrom="paragraph">
                  <wp:posOffset>25300</wp:posOffset>
                </wp:positionV>
                <wp:extent cx="821160" cy="129240"/>
                <wp:effectExtent l="95250" t="95250" r="0" b="118745"/>
                <wp:wrapNone/>
                <wp:docPr id="95" name="Ink 95"/>
                <wp:cNvGraphicFramePr/>
                <a:graphic xmlns:a="http://schemas.openxmlformats.org/drawingml/2006/main">
                  <a:graphicData uri="http://schemas.microsoft.com/office/word/2010/wordprocessingInk">
                    <w14:contentPart bwMode="auto" r:id="rId128">
                      <w14:nvContentPartPr>
                        <w14:cNvContentPartPr/>
                      </w14:nvContentPartPr>
                      <w14:xfrm>
                        <a:off x="0" y="0"/>
                        <a:ext cx="821160" cy="129240"/>
                      </w14:xfrm>
                    </w14:contentPart>
                  </a:graphicData>
                </a:graphic>
              </wp:anchor>
            </w:drawing>
          </mc:Choice>
          <mc:Fallback>
            <w:pict>
              <v:shape w14:anchorId="4D3C36C2" id="Ink 95" o:spid="_x0000_s1026" type="#_x0000_t75" style="position:absolute;margin-left:-.4pt;margin-top:-2.95pt;width:74.55pt;height:20.1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">
                <v:imagedata r:id="rId129" o:title=""/>
              </v:shape>
            </w:pict>
          </mc:Fallback>
        </mc:AlternateContent>
      </w:r>
      <w:r w:rsidR="002869D8">
        <w:rPr>
          <w:noProof/>
          <w:lang w:val="en-AU" w:eastAsia="en-AU"/>
        </w:rPr>
        <w:drawing>
          <wp:inline distT="0" distB="0" distL="0" distR="0" wp14:anchorId="676F02BB" wp14:editId="729FEC8A">
            <wp:extent cx="5731510" cy="322770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31510" cy="3227705"/>
                    </a:xfrm>
                    <a:prstGeom prst="rect">
                      <a:avLst/>
                    </a:prstGeom>
                  </pic:spPr>
                </pic:pic>
              </a:graphicData>
            </a:graphic>
          </wp:inline>
        </w:drawing>
      </w:r>
    </w:p>
    <w:p w14:paraId="2AED076D" w14:textId="77777777" w:rsidR="00DD6D49" w:rsidRPr="006D346C" w:rsidRDefault="00DD6D49" w:rsidP="00DC33F7">
      <w:pPr>
        <w:pStyle w:val="TableText"/>
        <w:numPr>
          <w:ilvl w:val="0"/>
          <w:numId w:val="5"/>
        </w:numPr>
      </w:pPr>
      <w:r w:rsidRPr="006D346C">
        <w:rPr>
          <w:lang w:val="en-AU"/>
        </w:rPr>
        <w:t xml:space="preserve">Click on </w:t>
      </w:r>
      <w:r w:rsidRPr="001320FA">
        <w:rPr>
          <w:b/>
          <w:lang w:val="en-AU"/>
        </w:rPr>
        <w:t>Street View</w:t>
      </w:r>
    </w:p>
    <w:p w14:paraId="62429A84" w14:textId="4074882F" w:rsidR="00DD6D49" w:rsidRDefault="002869D8">
      <w:pPr>
        <w:pStyle w:val="TableText"/>
        <w:rPr>
          <w:lang w:val="en-AU"/>
        </w:rPr>
      </w:pPr>
      <w:r>
        <w:rPr>
          <w:noProof/>
          <w:lang w:val="en-AU" w:eastAsia="en-AU"/>
        </w:rPr>
        <w:lastRenderedPageBreak/>
        <w:drawing>
          <wp:inline distT="0" distB="0" distL="0" distR="0" wp14:anchorId="51995B26" wp14:editId="5A0E2ED9">
            <wp:extent cx="5731510" cy="322770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31510" cy="3227705"/>
                    </a:xfrm>
                    <a:prstGeom prst="rect">
                      <a:avLst/>
                    </a:prstGeom>
                  </pic:spPr>
                </pic:pic>
              </a:graphicData>
            </a:graphic>
          </wp:inline>
        </w:drawing>
      </w:r>
    </w:p>
    <w:p w14:paraId="117D2B5E" w14:textId="6F835BAC" w:rsidR="00481051" w:rsidRPr="006D346C" w:rsidRDefault="00481051" w:rsidP="00DC33F7">
      <w:pPr>
        <w:pStyle w:val="TableText"/>
        <w:numPr>
          <w:ilvl w:val="0"/>
          <w:numId w:val="21"/>
        </w:numPr>
        <w:rPr>
          <w:lang w:val="en-AU"/>
        </w:rPr>
      </w:pPr>
      <w:r>
        <w:rPr>
          <w:lang w:val="en-AU"/>
        </w:rPr>
        <w:t xml:space="preserve"> Close the tab and return to encompass</w:t>
      </w:r>
    </w:p>
    <w:p w14:paraId="0401788D" w14:textId="20396E62" w:rsidR="00DD6D49" w:rsidRPr="006D346C" w:rsidRDefault="00DD6D49" w:rsidP="00907ED3">
      <w:pPr>
        <w:pStyle w:val="IntenseQuote"/>
        <w:rPr>
          <w:i/>
          <w:iCs/>
          <w:lang w:val="en-AU"/>
        </w:rPr>
      </w:pPr>
      <w:r w:rsidRPr="00D410D6">
        <w:rPr>
          <w:lang w:val="en-AU"/>
        </w:rPr>
        <w:t>Congratulations</w:t>
      </w:r>
      <w:r w:rsidRPr="006D346C">
        <w:rPr>
          <w:lang w:val="en-AU"/>
        </w:rPr>
        <w:t xml:space="preserve"> you have completed Activity </w:t>
      </w:r>
      <w:r w:rsidR="007B1F01">
        <w:rPr>
          <w:lang w:val="en-AU"/>
        </w:rPr>
        <w:t>6</w:t>
      </w:r>
    </w:p>
    <w:p w14:paraId="32F1E1AF" w14:textId="77777777" w:rsidR="00907ED3" w:rsidRDefault="00907ED3" w:rsidP="00691337">
      <w:pPr>
        <w:pStyle w:val="Heading1"/>
        <w:rPr>
          <w:lang w:val="en-AU"/>
        </w:rPr>
      </w:pPr>
      <w:bookmarkStart w:id="36" w:name="_Toc4504185"/>
      <w:bookmarkStart w:id="37" w:name="_Toc420920431"/>
      <w:bookmarkStart w:id="38" w:name="_Toc447096248"/>
      <w:r>
        <w:rPr>
          <w:lang w:val="en-AU"/>
        </w:rPr>
        <w:t>Activity 7 Share the results</w:t>
      </w:r>
      <w:bookmarkEnd w:id="36"/>
    </w:p>
    <w:p w14:paraId="72F81DDD" w14:textId="49A7D620" w:rsidR="00907ED3" w:rsidRPr="0049185E" w:rsidRDefault="00907ED3" w:rsidP="00907ED3">
      <w:pPr>
        <w:pStyle w:val="IntenseQuote"/>
      </w:pPr>
      <w:r w:rsidRPr="00096E24">
        <w:t>As a final step, you share the workspace with your Manager for review</w:t>
      </w:r>
      <w:r>
        <w:t xml:space="preserve">. </w:t>
      </w:r>
    </w:p>
    <w:p w14:paraId="2ABF0196" w14:textId="374AF478" w:rsidR="00907ED3" w:rsidRPr="00907ED3" w:rsidRDefault="00907ED3" w:rsidP="00DC33F7">
      <w:pPr>
        <w:pStyle w:val="ListParagraph"/>
        <w:numPr>
          <w:ilvl w:val="0"/>
          <w:numId w:val="22"/>
        </w:numPr>
        <w:rPr>
          <w:lang w:val="en-AU"/>
        </w:rPr>
      </w:pPr>
      <w:r>
        <w:rPr>
          <w:lang w:val="en-AU"/>
        </w:rPr>
        <w:t xml:space="preserve">Open the </w:t>
      </w:r>
      <w:r w:rsidRPr="00907ED3">
        <w:rPr>
          <w:b/>
          <w:lang w:val="en-AU"/>
        </w:rPr>
        <w:t>Overview</w:t>
      </w:r>
    </w:p>
    <w:p w14:paraId="51917071" w14:textId="53937884" w:rsidR="00907ED3" w:rsidRPr="00907ED3" w:rsidRDefault="00907ED3" w:rsidP="00DC33F7">
      <w:pPr>
        <w:pStyle w:val="ListParagraph"/>
        <w:numPr>
          <w:ilvl w:val="0"/>
          <w:numId w:val="22"/>
        </w:numPr>
        <w:rPr>
          <w:lang w:val="en-AU"/>
        </w:rPr>
      </w:pPr>
      <w:r w:rsidRPr="00907ED3">
        <w:rPr>
          <w:lang w:val="en-AU"/>
        </w:rPr>
        <w:t>Click on</w:t>
      </w:r>
      <w:r>
        <w:rPr>
          <w:b/>
          <w:lang w:val="en-AU"/>
        </w:rPr>
        <w:t xml:space="preserve"> Share</w:t>
      </w:r>
    </w:p>
    <w:p w14:paraId="5B833525" w14:textId="0BE4FE8E" w:rsidR="00907ED3" w:rsidRDefault="0038296B" w:rsidP="00907ED3">
      <w:pPr>
        <w:rPr>
          <w:lang w:val="en-AU"/>
        </w:rPr>
      </w:pPr>
      <w:r>
        <w:rPr>
          <w:noProof/>
          <w:lang w:val="en-AU" w:eastAsia="en-AU"/>
        </w:rPr>
        <w:lastRenderedPageBreak/>
        <mc:AlternateContent>
          <mc:Choice Requires="wpi">
            <w:drawing>
              <wp:anchor distT="0" distB="0" distL="114300" distR="114300" simplePos="0" relativeHeight="251700224" behindDoc="0" locked="0" layoutInCell="1" allowOverlap="1" wp14:anchorId="6B063EBD" wp14:editId="4F69325D">
                <wp:simplePos x="0" y="0"/>
                <wp:positionH relativeFrom="column">
                  <wp:posOffset>31370</wp:posOffset>
                </wp:positionH>
                <wp:positionV relativeFrom="paragraph">
                  <wp:posOffset>56860</wp:posOffset>
                </wp:positionV>
                <wp:extent cx="844200" cy="89640"/>
                <wp:effectExtent l="95250" t="95250" r="13335" b="120015"/>
                <wp:wrapNone/>
                <wp:docPr id="98" name="Ink 98"/>
                <wp:cNvGraphicFramePr/>
                <a:graphic xmlns:a="http://schemas.openxmlformats.org/drawingml/2006/main">
                  <a:graphicData uri="http://schemas.microsoft.com/office/word/2010/wordprocessingInk">
                    <w14:contentPart bwMode="auto" r:id="rId132">
                      <w14:nvContentPartPr>
                        <w14:cNvContentPartPr/>
                      </w14:nvContentPartPr>
                      <w14:xfrm>
                        <a:off x="0" y="0"/>
                        <a:ext cx="844200" cy="89640"/>
                      </w14:xfrm>
                    </w14:contentPart>
                  </a:graphicData>
                </a:graphic>
              </wp:anchor>
            </w:drawing>
          </mc:Choice>
          <mc:Fallback>
            <w:pict>
              <v:shape w14:anchorId="31A1EE94" id="Ink 98" o:spid="_x0000_s1026" type="#_x0000_t75" style="position:absolute;margin-left:-2.5pt;margin-top:-.45pt;width:76.35pt;height:16.9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">
                <v:imagedata r:id="rId133" o:title=""/>
              </v:shape>
            </w:pict>
          </mc:Fallback>
        </mc:AlternateContent>
      </w:r>
      <w:r w:rsidR="002869D8">
        <w:rPr>
          <w:noProof/>
          <w:lang w:val="en-AU" w:eastAsia="en-AU"/>
        </w:rPr>
        <w:drawing>
          <wp:inline distT="0" distB="0" distL="0" distR="0" wp14:anchorId="633424CA" wp14:editId="7C1803C4">
            <wp:extent cx="5731510" cy="322770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31510" cy="3227705"/>
                    </a:xfrm>
                    <a:prstGeom prst="rect">
                      <a:avLst/>
                    </a:prstGeom>
                  </pic:spPr>
                </pic:pic>
              </a:graphicData>
            </a:graphic>
          </wp:inline>
        </w:drawing>
      </w:r>
    </w:p>
    <w:p w14:paraId="4DEA903D" w14:textId="29319844" w:rsidR="00907ED3" w:rsidRDefault="00907ED3" w:rsidP="00907ED3">
      <w:r>
        <w:rPr>
          <w:lang w:val="en-AU"/>
        </w:rPr>
        <w:t xml:space="preserve">In the Share form you can select to copy a </w:t>
      </w:r>
      <w:r w:rsidRPr="00E33AF4">
        <w:t xml:space="preserve">link that will provide access to the </w:t>
      </w:r>
      <w:r w:rsidR="006F6C5E">
        <w:t>workspace</w:t>
      </w:r>
      <w:r w:rsidR="002869D8">
        <w:t>.</w:t>
      </w:r>
      <w:r w:rsidRPr="00E33AF4">
        <w:t xml:space="preserve"> You can then send the link to a colleague or client. You can select whether to send a link where the recipient will be able to make changes to the profile or to view the details only.</w:t>
      </w:r>
    </w:p>
    <w:p w14:paraId="4079814B" w14:textId="5E093771" w:rsidR="00907ED3" w:rsidRPr="00907ED3" w:rsidRDefault="00907ED3" w:rsidP="00DC33F7">
      <w:pPr>
        <w:pStyle w:val="ListParagraph"/>
        <w:numPr>
          <w:ilvl w:val="0"/>
          <w:numId w:val="22"/>
        </w:numPr>
        <w:rPr>
          <w:lang w:val="en-AU"/>
        </w:rPr>
      </w:pPr>
      <w:r>
        <w:rPr>
          <w:lang w:val="en-AU"/>
        </w:rPr>
        <w:t xml:space="preserve">Click on the link. This will copy it to your Clipboard and you can paste it in an </w:t>
      </w:r>
      <w:r w:rsidR="00F57F0F">
        <w:rPr>
          <w:lang w:val="en-AU"/>
        </w:rPr>
        <w:t>email</w:t>
      </w:r>
      <w:r>
        <w:rPr>
          <w:lang w:val="en-AU"/>
        </w:rPr>
        <w:t xml:space="preserve"> or location of your choice.</w:t>
      </w:r>
    </w:p>
    <w:p w14:paraId="1FEBD1BC" w14:textId="343ADAB4" w:rsidR="00DD6D49" w:rsidRDefault="00185C49" w:rsidP="002869D8">
      <w:pPr>
        <w:rPr>
          <w:lang w:val="en-AU"/>
        </w:rPr>
      </w:pPr>
      <w:r>
        <w:rPr>
          <w:noProof/>
          <w:lang w:val="en-AU" w:eastAsia="en-AU"/>
        </w:rPr>
        <mc:AlternateContent>
          <mc:Choice Requires="wpi">
            <w:drawing>
              <wp:anchor distT="0" distB="0" distL="114300" distR="114300" simplePos="0" relativeHeight="251708416" behindDoc="0" locked="0" layoutInCell="1" allowOverlap="1" wp14:anchorId="50E4F98A" wp14:editId="1347F32D">
                <wp:simplePos x="0" y="0"/>
                <wp:positionH relativeFrom="column">
                  <wp:posOffset>1561730</wp:posOffset>
                </wp:positionH>
                <wp:positionV relativeFrom="paragraph">
                  <wp:posOffset>993465</wp:posOffset>
                </wp:positionV>
                <wp:extent cx="116640" cy="360"/>
                <wp:effectExtent l="38100" t="38100" r="36195" b="38100"/>
                <wp:wrapNone/>
                <wp:docPr id="137" name="Ink 137"/>
                <wp:cNvGraphicFramePr/>
                <a:graphic xmlns:a="http://schemas.openxmlformats.org/drawingml/2006/main">
                  <a:graphicData uri="http://schemas.microsoft.com/office/word/2010/wordprocessingInk">
                    <w14:contentPart bwMode="auto" r:id="rId135">
                      <w14:nvContentPartPr>
                        <w14:cNvContentPartPr/>
                      </w14:nvContentPartPr>
                      <w14:xfrm>
                        <a:off x="0" y="0"/>
                        <a:ext cx="116640" cy="360"/>
                      </w14:xfrm>
                    </w14:contentPart>
                  </a:graphicData>
                </a:graphic>
              </wp:anchor>
            </w:drawing>
          </mc:Choice>
          <mc:Fallback>
            <w:pict>
              <v:shape w14:anchorId="129DF790" id="Ink 137" o:spid="_x0000_s1026" type="#_x0000_t75" style="position:absolute;margin-left:122.6pt;margin-top:77.9pt;width:9.9pt;height:.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">
                <v:imagedata r:id="rId136" o:title=""/>
              </v:shape>
            </w:pict>
          </mc:Fallback>
        </mc:AlternateContent>
      </w:r>
      <w:r>
        <w:rPr>
          <w:noProof/>
          <w:lang w:val="en-AU" w:eastAsia="en-AU"/>
        </w:rPr>
        <mc:AlternateContent>
          <mc:Choice Requires="wpi">
            <w:drawing>
              <wp:anchor distT="0" distB="0" distL="114300" distR="114300" simplePos="0" relativeHeight="251707392" behindDoc="0" locked="0" layoutInCell="1" allowOverlap="1" wp14:anchorId="4EF6179A" wp14:editId="587790D1">
                <wp:simplePos x="0" y="0"/>
                <wp:positionH relativeFrom="column">
                  <wp:posOffset>1510970</wp:posOffset>
                </wp:positionH>
                <wp:positionV relativeFrom="paragraph">
                  <wp:posOffset>1493505</wp:posOffset>
                </wp:positionV>
                <wp:extent cx="270720" cy="53280"/>
                <wp:effectExtent l="38100" t="38100" r="0" b="42545"/>
                <wp:wrapNone/>
                <wp:docPr id="136" name="Ink 136"/>
                <wp:cNvGraphicFramePr/>
                <a:graphic xmlns:a="http://schemas.openxmlformats.org/drawingml/2006/main">
                  <a:graphicData uri="http://schemas.microsoft.com/office/word/2010/wordprocessingInk">
                    <w14:contentPart bwMode="auto" r:id="rId137">
                      <w14:nvContentPartPr>
                        <w14:cNvContentPartPr/>
                      </w14:nvContentPartPr>
                      <w14:xfrm>
                        <a:off x="0" y="0"/>
                        <a:ext cx="270720" cy="53280"/>
                      </w14:xfrm>
                    </w14:contentPart>
                  </a:graphicData>
                </a:graphic>
              </wp:anchor>
            </w:drawing>
          </mc:Choice>
          <mc:Fallback>
            <w:pict>
              <v:shape w14:anchorId="66532AE3" id="Ink 136" o:spid="_x0000_s1026" type="#_x0000_t75" style="position:absolute;margin-left:118.6pt;margin-top:117.25pt;width:22pt;height:4.9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">
                <v:imagedata r:id="rId138" o:title=""/>
              </v:shape>
            </w:pict>
          </mc:Fallback>
        </mc:AlternateContent>
      </w:r>
      <w:r>
        <w:rPr>
          <w:noProof/>
          <w:lang w:val="en-AU" w:eastAsia="en-AU"/>
        </w:rPr>
        <mc:AlternateContent>
          <mc:Choice Requires="wpi">
            <w:drawing>
              <wp:anchor distT="0" distB="0" distL="114300" distR="114300" simplePos="0" relativeHeight="251706368" behindDoc="0" locked="0" layoutInCell="1" allowOverlap="1" wp14:anchorId="7C3DBFD6" wp14:editId="3DADAF08">
                <wp:simplePos x="0" y="0"/>
                <wp:positionH relativeFrom="column">
                  <wp:posOffset>1529715</wp:posOffset>
                </wp:positionH>
                <wp:positionV relativeFrom="paragraph">
                  <wp:posOffset>986155</wp:posOffset>
                </wp:positionV>
                <wp:extent cx="162950" cy="32760"/>
                <wp:effectExtent l="38100" t="38100" r="46990" b="43815"/>
                <wp:wrapNone/>
                <wp:docPr id="135" name="Ink 135"/>
                <wp:cNvGraphicFramePr/>
                <a:graphic xmlns:a="http://schemas.openxmlformats.org/drawingml/2006/main">
                  <a:graphicData uri="http://schemas.microsoft.com/office/word/2010/wordprocessingInk">
                    <w14:contentPart bwMode="auto" r:id="rId139">
                      <w14:nvContentPartPr>
                        <w14:cNvContentPartPr/>
                      </w14:nvContentPartPr>
                      <w14:xfrm>
                        <a:off x="0" y="0"/>
                        <a:ext cx="162950" cy="32760"/>
                      </w14:xfrm>
                    </w14:contentPart>
                  </a:graphicData>
                </a:graphic>
              </wp:anchor>
            </w:drawing>
          </mc:Choice>
          <mc:Fallback>
            <w:pict>
              <v:shape w14:anchorId="6F129334" id="Ink 135" o:spid="_x0000_s1026" type="#_x0000_t75" style="position:absolute;margin-left:120.1pt;margin-top:77.3pt;width:13.55pt;height:3.3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">
                <v:imagedata r:id="rId140" o:title=""/>
              </v:shape>
            </w:pict>
          </mc:Fallback>
        </mc:AlternateContent>
      </w:r>
      <w:r>
        <w:rPr>
          <w:noProof/>
          <w:lang w:val="en-AU" w:eastAsia="en-AU"/>
        </w:rPr>
        <mc:AlternateContent>
          <mc:Choice Requires="wpi">
            <w:drawing>
              <wp:anchor distT="0" distB="0" distL="114300" distR="114300" simplePos="0" relativeHeight="251704320" behindDoc="0" locked="0" layoutInCell="1" allowOverlap="1" wp14:anchorId="40B5731F" wp14:editId="07CE6EFA">
                <wp:simplePos x="0" y="0"/>
                <wp:positionH relativeFrom="column">
                  <wp:posOffset>1530050</wp:posOffset>
                </wp:positionH>
                <wp:positionV relativeFrom="paragraph">
                  <wp:posOffset>1494925</wp:posOffset>
                </wp:positionV>
                <wp:extent cx="111600" cy="360"/>
                <wp:effectExtent l="38100" t="38100" r="41275" b="38100"/>
                <wp:wrapNone/>
                <wp:docPr id="133" name="Ink 133"/>
                <wp:cNvGraphicFramePr/>
                <a:graphic xmlns:a="http://schemas.openxmlformats.org/drawingml/2006/main">
                  <a:graphicData uri="http://schemas.microsoft.com/office/word/2010/wordprocessingInk">
                    <w14:contentPart bwMode="auto" r:id="rId141">
                      <w14:nvContentPartPr>
                        <w14:cNvContentPartPr/>
                      </w14:nvContentPartPr>
                      <w14:xfrm>
                        <a:off x="0" y="0"/>
                        <a:ext cx="111600" cy="360"/>
                      </w14:xfrm>
                    </w14:contentPart>
                  </a:graphicData>
                </a:graphic>
              </wp:anchor>
            </w:drawing>
          </mc:Choice>
          <mc:Fallback>
            <w:pict>
              <v:shape w14:anchorId="3CB1D52A" id="Ink 133" o:spid="_x0000_s1026" type="#_x0000_t75" style="position:absolute;margin-left:120.15pt;margin-top:117.35pt;width:9.5pt;height:.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">
                <v:imagedata r:id="rId142" o:title=""/>
              </v:shape>
            </w:pict>
          </mc:Fallback>
        </mc:AlternateContent>
      </w:r>
      <w:r>
        <w:rPr>
          <w:noProof/>
          <w:lang w:val="en-AU" w:eastAsia="en-AU"/>
        </w:rPr>
        <mc:AlternateContent>
          <mc:Choice Requires="wpi">
            <w:drawing>
              <wp:anchor distT="0" distB="0" distL="114300" distR="114300" simplePos="0" relativeHeight="251703296" behindDoc="0" locked="0" layoutInCell="1" allowOverlap="1" wp14:anchorId="3228C5E2" wp14:editId="478E84FE">
                <wp:simplePos x="0" y="0"/>
                <wp:positionH relativeFrom="column">
                  <wp:posOffset>1574330</wp:posOffset>
                </wp:positionH>
                <wp:positionV relativeFrom="paragraph">
                  <wp:posOffset>1514005</wp:posOffset>
                </wp:positionV>
                <wp:extent cx="360" cy="360"/>
                <wp:effectExtent l="0" t="0" r="0" b="0"/>
                <wp:wrapNone/>
                <wp:docPr id="132" name="Ink 132"/>
                <wp:cNvGraphicFramePr/>
                <a:graphic xmlns:a="http://schemas.openxmlformats.org/drawingml/2006/main">
                  <a:graphicData uri="http://schemas.microsoft.com/office/word/2010/wordprocessingInk">
                    <w14:contentPart bwMode="auto" r:id="rId143">
                      <w14:nvContentPartPr>
                        <w14:cNvContentPartPr/>
                      </w14:nvContentPartPr>
                      <w14:xfrm>
                        <a:off x="0" y="0"/>
                        <a:ext cx="360" cy="360"/>
                      </w14:xfrm>
                    </w14:contentPart>
                  </a:graphicData>
                </a:graphic>
              </wp:anchor>
            </w:drawing>
          </mc:Choice>
          <mc:Fallback>
            <w:pict>
              <v:shape w14:anchorId="2D806DFB" id="Ink 132" o:spid="_x0000_s1026" type="#_x0000_t75" style="position:absolute;margin-left:123.6pt;margin-top:118.85pt;width:.75pt;height:.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">
                <v:imagedata r:id="rId103" o:title=""/>
              </v:shape>
            </w:pict>
          </mc:Fallback>
        </mc:AlternateContent>
      </w:r>
      <w:r w:rsidR="00907ED3">
        <w:rPr>
          <w:noProof/>
          <w:lang w:val="en-AU" w:eastAsia="en-AU"/>
        </w:rPr>
        <w:drawing>
          <wp:inline distT="0" distB="0" distL="0" distR="0" wp14:anchorId="66CB5A9E" wp14:editId="394DB599">
            <wp:extent cx="4702314" cy="2651760"/>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702314" cy="2651760"/>
                    </a:xfrm>
                    <a:prstGeom prst="rect">
                      <a:avLst/>
                    </a:prstGeom>
                  </pic:spPr>
                </pic:pic>
              </a:graphicData>
            </a:graphic>
          </wp:inline>
        </w:drawing>
      </w:r>
      <w:bookmarkEnd w:id="37"/>
      <w:bookmarkEnd w:id="38"/>
    </w:p>
    <w:p w14:paraId="5FFA99E9" w14:textId="32C68C93" w:rsidR="00907ED3" w:rsidRPr="007A6C32" w:rsidRDefault="004D3EB4" w:rsidP="004D3EB4">
      <w:pPr>
        <w:pStyle w:val="IntenseQuote"/>
      </w:pPr>
      <w:r>
        <w:t>Congratulations this completes Activity 7</w:t>
      </w:r>
    </w:p>
    <w:p w14:paraId="2B1C82A6" w14:textId="5910D034" w:rsidR="00DD6D49" w:rsidRDefault="00F44C4D" w:rsidP="00F910F5">
      <w:pPr>
        <w:pStyle w:val="Heading1"/>
      </w:pPr>
      <w:bookmarkStart w:id="39" w:name="_Toc420920433"/>
      <w:bookmarkStart w:id="40" w:name="_Toc447096251"/>
      <w:bookmarkStart w:id="41" w:name="_Toc4504186"/>
      <w:r w:rsidRPr="006D346C">
        <w:lastRenderedPageBreak/>
        <w:t>Activity</w:t>
      </w:r>
      <w:r w:rsidR="00F910F5">
        <w:t xml:space="preserve"> </w:t>
      </w:r>
      <w:r w:rsidR="002C79C8">
        <w:t>8</w:t>
      </w:r>
      <w:r w:rsidRPr="006D346C">
        <w:t xml:space="preserve"> </w:t>
      </w:r>
      <w:r w:rsidR="004D3EB4">
        <w:t>–</w:t>
      </w:r>
      <w:r w:rsidRPr="006D346C">
        <w:t xml:space="preserve"> </w:t>
      </w:r>
      <w:bookmarkEnd w:id="39"/>
      <w:bookmarkEnd w:id="40"/>
      <w:r w:rsidR="004D3EB4">
        <w:t>Key Features</w:t>
      </w:r>
      <w:bookmarkEnd w:id="41"/>
    </w:p>
    <w:p w14:paraId="01C40C19" w14:textId="765E7C1E" w:rsidR="004D3EB4" w:rsidRPr="004D3EB4" w:rsidRDefault="004D3EB4" w:rsidP="004D3EB4">
      <w:pPr>
        <w:pStyle w:val="Heading2"/>
      </w:pPr>
      <w:bookmarkStart w:id="42" w:name="_Toc4504187"/>
      <w:r>
        <w:t>Add to the Chart</w:t>
      </w:r>
      <w:bookmarkEnd w:id="42"/>
    </w:p>
    <w:p w14:paraId="1DA8E3B2" w14:textId="47B7A6BB" w:rsidR="00DD6D49" w:rsidRPr="006D346C" w:rsidRDefault="00DD6D49" w:rsidP="004D3EB4">
      <w:pPr>
        <w:pStyle w:val="IntenseQuote"/>
        <w:rPr>
          <w:lang w:val="en-AU"/>
        </w:rPr>
      </w:pPr>
      <w:bookmarkStart w:id="43" w:name="Activity5"/>
      <w:bookmarkEnd w:id="43"/>
      <w:r w:rsidRPr="006D346C">
        <w:rPr>
          <w:lang w:val="en-AU"/>
        </w:rPr>
        <w:t xml:space="preserve">During your investigations you uncover a </w:t>
      </w:r>
      <w:r w:rsidR="00DC084D" w:rsidRPr="006D346C">
        <w:rPr>
          <w:lang w:val="en-AU"/>
        </w:rPr>
        <w:t>Trust</w:t>
      </w:r>
      <w:r w:rsidRPr="006D346C">
        <w:rPr>
          <w:lang w:val="en-AU"/>
        </w:rPr>
        <w:t xml:space="preserve"> exists </w:t>
      </w:r>
      <w:r w:rsidR="004D3EB4">
        <w:rPr>
          <w:lang w:val="en-AU"/>
        </w:rPr>
        <w:t xml:space="preserve">for the </w:t>
      </w:r>
      <w:r w:rsidR="002869D8">
        <w:rPr>
          <w:lang w:val="en-AU"/>
        </w:rPr>
        <w:t xml:space="preserve">Pettigrew </w:t>
      </w:r>
      <w:r w:rsidR="004D3EB4">
        <w:rPr>
          <w:lang w:val="en-AU"/>
        </w:rPr>
        <w:t xml:space="preserve">Family and </w:t>
      </w:r>
      <w:r w:rsidR="002869D8">
        <w:rPr>
          <w:lang w:val="en-AU"/>
        </w:rPr>
        <w:t>Paul Mackenzie Pettigre</w:t>
      </w:r>
      <w:r w:rsidR="00757E07">
        <w:rPr>
          <w:lang w:val="en-AU"/>
        </w:rPr>
        <w:t>w</w:t>
      </w:r>
      <w:r w:rsidR="004D3EB4">
        <w:rPr>
          <w:lang w:val="en-AU"/>
        </w:rPr>
        <w:t xml:space="preserve"> is </w:t>
      </w:r>
      <w:r w:rsidR="001B63D3">
        <w:rPr>
          <w:lang w:val="en-AU"/>
        </w:rPr>
        <w:t>one of the</w:t>
      </w:r>
      <w:r w:rsidRPr="006D346C">
        <w:rPr>
          <w:lang w:val="en-AU"/>
        </w:rPr>
        <w:t xml:space="preserve"> beneficiaries. </w:t>
      </w:r>
      <w:r w:rsidR="003D525F">
        <w:rPr>
          <w:lang w:val="en-AU"/>
        </w:rPr>
        <w:t>T</w:t>
      </w:r>
      <w:r w:rsidR="003D525F" w:rsidRPr="006D346C">
        <w:rPr>
          <w:lang w:val="en-AU"/>
        </w:rPr>
        <w:t>o complete the picture</w:t>
      </w:r>
      <w:r w:rsidR="003D525F">
        <w:rPr>
          <w:lang w:val="en-AU"/>
        </w:rPr>
        <w:t>,</w:t>
      </w:r>
      <w:r w:rsidR="003D525F" w:rsidRPr="006D346C">
        <w:rPr>
          <w:lang w:val="en-AU"/>
        </w:rPr>
        <w:t xml:space="preserve"> </w:t>
      </w:r>
      <w:r w:rsidR="003D525F">
        <w:rPr>
          <w:lang w:val="en-AU"/>
        </w:rPr>
        <w:t>y</w:t>
      </w:r>
      <w:r w:rsidRPr="006D346C">
        <w:rPr>
          <w:lang w:val="en-AU"/>
        </w:rPr>
        <w:t>ou want to add the details to the visualisation.</w:t>
      </w:r>
    </w:p>
    <w:p w14:paraId="4FF1E556" w14:textId="7C3BC460" w:rsidR="008214E8" w:rsidRDefault="008214E8" w:rsidP="00DC33F7">
      <w:pPr>
        <w:pStyle w:val="TableText"/>
        <w:numPr>
          <w:ilvl w:val="0"/>
          <w:numId w:val="6"/>
        </w:numPr>
      </w:pPr>
      <w:r>
        <w:t xml:space="preserve">Open the </w:t>
      </w:r>
      <w:r w:rsidRPr="008214E8">
        <w:rPr>
          <w:b/>
        </w:rPr>
        <w:t xml:space="preserve">Chart </w:t>
      </w:r>
      <w:r>
        <w:t>view</w:t>
      </w:r>
    </w:p>
    <w:p w14:paraId="56C795F0" w14:textId="14688E93" w:rsidR="004D3EB4" w:rsidRDefault="004D3EB4" w:rsidP="00DC33F7">
      <w:pPr>
        <w:pStyle w:val="TableText"/>
        <w:numPr>
          <w:ilvl w:val="0"/>
          <w:numId w:val="6"/>
        </w:numPr>
      </w:pPr>
      <w:r w:rsidRPr="004D3EB4">
        <w:rPr>
          <w:b/>
        </w:rPr>
        <w:t>Centre</w:t>
      </w:r>
      <w:r>
        <w:t xml:space="preserve"> the Chart </w:t>
      </w:r>
      <w:r>
        <w:rPr>
          <w:noProof/>
          <w:lang w:val="en-AU" w:eastAsia="en-AU"/>
        </w:rPr>
        <w:drawing>
          <wp:inline distT="0" distB="0" distL="0" distR="0" wp14:anchorId="0A326663" wp14:editId="4A8E944B">
            <wp:extent cx="200000" cy="21904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00000" cy="219048"/>
                    </a:xfrm>
                    <a:prstGeom prst="rect">
                      <a:avLst/>
                    </a:prstGeom>
                  </pic:spPr>
                </pic:pic>
              </a:graphicData>
            </a:graphic>
          </wp:inline>
        </w:drawing>
      </w:r>
    </w:p>
    <w:p w14:paraId="41CFF061" w14:textId="43F4A5C7" w:rsidR="004D3EB4" w:rsidRPr="008214E8" w:rsidRDefault="004D3EB4" w:rsidP="00DC33F7">
      <w:pPr>
        <w:pStyle w:val="TableText"/>
        <w:numPr>
          <w:ilvl w:val="0"/>
          <w:numId w:val="6"/>
        </w:numPr>
      </w:pPr>
      <w:r w:rsidRPr="004D3EB4">
        <w:rPr>
          <w:b/>
        </w:rPr>
        <w:t xml:space="preserve">Close </w:t>
      </w:r>
      <w:r>
        <w:t>the Details panel</w:t>
      </w:r>
    </w:p>
    <w:p w14:paraId="7333F2B6" w14:textId="57191BCB" w:rsidR="00DD6D49" w:rsidRPr="004D3EB4" w:rsidRDefault="00DD6D49" w:rsidP="00DC33F7">
      <w:pPr>
        <w:pStyle w:val="TableText"/>
        <w:numPr>
          <w:ilvl w:val="0"/>
          <w:numId w:val="6"/>
        </w:numPr>
      </w:pPr>
      <w:r w:rsidRPr="006D346C">
        <w:rPr>
          <w:lang w:val="en-AU"/>
        </w:rPr>
        <w:t xml:space="preserve">Click on the </w:t>
      </w:r>
      <w:r w:rsidR="004D3EB4">
        <w:rPr>
          <w:b/>
          <w:lang w:val="en-AU"/>
        </w:rPr>
        <w:t xml:space="preserve">More </w:t>
      </w:r>
      <w:r w:rsidR="008214E8">
        <w:rPr>
          <w:lang w:val="en-AU"/>
        </w:rPr>
        <w:t xml:space="preserve">Toolbar </w:t>
      </w:r>
      <w:r w:rsidRPr="006D346C">
        <w:rPr>
          <w:lang w:val="en-AU"/>
        </w:rPr>
        <w:t>button</w:t>
      </w:r>
      <w:r w:rsidR="008214E8">
        <w:rPr>
          <w:lang w:val="en-AU"/>
        </w:rPr>
        <w:t xml:space="preserve"> </w:t>
      </w:r>
    </w:p>
    <w:p w14:paraId="794C19E7" w14:textId="21CC7453" w:rsidR="004D3EB4" w:rsidRPr="006D346C" w:rsidRDefault="004D3EB4" w:rsidP="00DC33F7">
      <w:pPr>
        <w:pStyle w:val="TableText"/>
        <w:numPr>
          <w:ilvl w:val="0"/>
          <w:numId w:val="6"/>
        </w:numPr>
      </w:pPr>
      <w:r>
        <w:rPr>
          <w:lang w:val="en-AU"/>
        </w:rPr>
        <w:t xml:space="preserve">Select </w:t>
      </w:r>
      <w:r w:rsidRPr="004D3EB4">
        <w:rPr>
          <w:b/>
          <w:lang w:val="en-AU"/>
        </w:rPr>
        <w:t>Add entities and relations</w:t>
      </w:r>
      <w:r>
        <w:rPr>
          <w:lang w:val="en-AU"/>
        </w:rPr>
        <w:t xml:space="preserve"> to the chart</w:t>
      </w:r>
    </w:p>
    <w:p w14:paraId="4C72440E" w14:textId="79B1FE71" w:rsidR="00DD6D49" w:rsidRDefault="00DD6D49">
      <w:pPr>
        <w:pStyle w:val="TableText"/>
        <w:rPr>
          <w:lang w:val="en-AU"/>
        </w:rPr>
      </w:pPr>
      <w:r w:rsidRPr="006D346C">
        <w:rPr>
          <w:lang w:val="en-AU"/>
        </w:rPr>
        <w:t xml:space="preserve">The Edit panel </w:t>
      </w:r>
      <w:r w:rsidR="004372BD">
        <w:rPr>
          <w:lang w:val="en-AU"/>
        </w:rPr>
        <w:t>will display</w:t>
      </w:r>
      <w:r w:rsidRPr="006D346C">
        <w:rPr>
          <w:lang w:val="en-AU"/>
        </w:rPr>
        <w:t>.</w:t>
      </w:r>
    </w:p>
    <w:p w14:paraId="56A999A9" w14:textId="194EAA1D" w:rsidR="00DD6D49" w:rsidRPr="004372BD" w:rsidRDefault="00DD6D49" w:rsidP="00DC33F7">
      <w:pPr>
        <w:pStyle w:val="TableText"/>
        <w:numPr>
          <w:ilvl w:val="0"/>
          <w:numId w:val="6"/>
        </w:numPr>
      </w:pPr>
      <w:r w:rsidRPr="006D346C">
        <w:rPr>
          <w:lang w:val="en-AU"/>
        </w:rPr>
        <w:t xml:space="preserve">Click </w:t>
      </w:r>
      <w:r w:rsidR="004D3EB4">
        <w:rPr>
          <w:lang w:val="en-AU"/>
        </w:rPr>
        <w:t xml:space="preserve">on </w:t>
      </w:r>
      <w:r w:rsidRPr="004673FC">
        <w:rPr>
          <w:b/>
          <w:lang w:val="en-AU"/>
        </w:rPr>
        <w:t xml:space="preserve">Trust </w:t>
      </w:r>
    </w:p>
    <w:p w14:paraId="3C7B3D45" w14:textId="601B6E37" w:rsidR="004372BD" w:rsidRPr="006D346C" w:rsidRDefault="00185C49" w:rsidP="004372BD">
      <w:pPr>
        <w:pStyle w:val="TableText"/>
      </w:pPr>
      <w:r>
        <w:rPr>
          <w:noProof/>
          <w:lang w:val="en-AU" w:eastAsia="en-AU"/>
        </w:rPr>
        <mc:AlternateContent>
          <mc:Choice Requires="wpi">
            <w:drawing>
              <wp:anchor distT="0" distB="0" distL="114300" distR="114300" simplePos="0" relativeHeight="251710464" behindDoc="0" locked="0" layoutInCell="1" allowOverlap="1" wp14:anchorId="1760201B" wp14:editId="7FDC5B2D">
                <wp:simplePos x="0" y="0"/>
                <wp:positionH relativeFrom="column">
                  <wp:posOffset>126770</wp:posOffset>
                </wp:positionH>
                <wp:positionV relativeFrom="paragraph">
                  <wp:posOffset>96970</wp:posOffset>
                </wp:positionV>
                <wp:extent cx="757080" cy="72000"/>
                <wp:effectExtent l="95250" t="95250" r="81280" b="118745"/>
                <wp:wrapNone/>
                <wp:docPr id="139" name="Ink 139"/>
                <wp:cNvGraphicFramePr/>
                <a:graphic xmlns:a="http://schemas.openxmlformats.org/drawingml/2006/main">
                  <a:graphicData uri="http://schemas.microsoft.com/office/word/2010/wordprocessingInk">
                    <w14:contentPart bwMode="auto" r:id="rId146">
                      <w14:nvContentPartPr>
                        <w14:cNvContentPartPr/>
                      </w14:nvContentPartPr>
                      <w14:xfrm>
                        <a:off x="0" y="0"/>
                        <a:ext cx="757080" cy="72000"/>
                      </w14:xfrm>
                    </w14:contentPart>
                  </a:graphicData>
                </a:graphic>
              </wp:anchor>
            </w:drawing>
          </mc:Choice>
          <mc:Fallback>
            <w:pict>
              <v:shape w14:anchorId="7DF1B7A0" id="Ink 139" o:spid="_x0000_s1026" type="#_x0000_t75" style="position:absolute;margin-left:5.05pt;margin-top:2.7pt;width:69.5pt;height:15.5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">
                <v:imagedata r:id="rId147" o:title=""/>
              </v:shape>
            </w:pict>
          </mc:Fallback>
        </mc:AlternateContent>
      </w:r>
      <w:r>
        <w:rPr>
          <w:noProof/>
          <w:lang w:val="en-AU" w:eastAsia="en-AU"/>
        </w:rPr>
        <mc:AlternateContent>
          <mc:Choice Requires="wpi">
            <w:drawing>
              <wp:anchor distT="0" distB="0" distL="114300" distR="114300" simplePos="0" relativeHeight="251709440" behindDoc="0" locked="0" layoutInCell="1" allowOverlap="1" wp14:anchorId="02EA479D" wp14:editId="0975167C">
                <wp:simplePos x="0" y="0"/>
                <wp:positionH relativeFrom="column">
                  <wp:posOffset>145490</wp:posOffset>
                </wp:positionH>
                <wp:positionV relativeFrom="paragraph">
                  <wp:posOffset>109570</wp:posOffset>
                </wp:positionV>
                <wp:extent cx="587880" cy="7560"/>
                <wp:effectExtent l="38100" t="38100" r="41275" b="31115"/>
                <wp:wrapNone/>
                <wp:docPr id="138" name="Ink 138"/>
                <wp:cNvGraphicFramePr/>
                <a:graphic xmlns:a="http://schemas.openxmlformats.org/drawingml/2006/main">
                  <a:graphicData uri="http://schemas.microsoft.com/office/word/2010/wordprocessingInk">
                    <w14:contentPart bwMode="auto" r:id="rId148">
                      <w14:nvContentPartPr>
                        <w14:cNvContentPartPr/>
                      </w14:nvContentPartPr>
                      <w14:xfrm>
                        <a:off x="0" y="0"/>
                        <a:ext cx="587880" cy="7560"/>
                      </w14:xfrm>
                    </w14:contentPart>
                  </a:graphicData>
                </a:graphic>
              </wp:anchor>
            </w:drawing>
          </mc:Choice>
          <mc:Fallback>
            <w:pict>
              <v:shape w14:anchorId="1D2C5285" id="Ink 138" o:spid="_x0000_s1026" type="#_x0000_t75" style="position:absolute;margin-left:11.1pt;margin-top:8.3pt;width:47pt;height:1.3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">
                <v:imagedata r:id="rId149" o:title=""/>
              </v:shape>
            </w:pict>
          </mc:Fallback>
        </mc:AlternateContent>
      </w:r>
      <w:r w:rsidR="00757E07">
        <w:rPr>
          <w:noProof/>
          <w:lang w:val="en-AU" w:eastAsia="en-AU"/>
        </w:rPr>
        <w:drawing>
          <wp:inline distT="0" distB="0" distL="0" distR="0" wp14:anchorId="1C8F396B" wp14:editId="78A62544">
            <wp:extent cx="5731510" cy="32277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731510" cy="3227705"/>
                    </a:xfrm>
                    <a:prstGeom prst="rect">
                      <a:avLst/>
                    </a:prstGeom>
                  </pic:spPr>
                </pic:pic>
              </a:graphicData>
            </a:graphic>
          </wp:inline>
        </w:drawing>
      </w:r>
    </w:p>
    <w:p w14:paraId="0E695F50" w14:textId="19F0DAE9" w:rsidR="00DD6D49" w:rsidRPr="006D346C" w:rsidRDefault="00DD6D49" w:rsidP="00DC33F7">
      <w:pPr>
        <w:pStyle w:val="TableText"/>
        <w:numPr>
          <w:ilvl w:val="0"/>
          <w:numId w:val="6"/>
        </w:numPr>
      </w:pPr>
      <w:r w:rsidRPr="006D346C">
        <w:rPr>
          <w:lang w:val="en-AU"/>
        </w:rPr>
        <w:t xml:space="preserve">Enter the Trust Name: </w:t>
      </w:r>
      <w:r w:rsidR="00757E07">
        <w:rPr>
          <w:b/>
          <w:lang w:val="en-AU"/>
        </w:rPr>
        <w:t>Pettigrew</w:t>
      </w:r>
      <w:r w:rsidR="004D3EB4">
        <w:rPr>
          <w:b/>
          <w:lang w:val="en-AU"/>
        </w:rPr>
        <w:t xml:space="preserve"> Family </w:t>
      </w:r>
      <w:r w:rsidR="00DC084D" w:rsidRPr="004673FC">
        <w:rPr>
          <w:b/>
          <w:lang w:val="en-AU"/>
        </w:rPr>
        <w:t>Trust</w:t>
      </w:r>
    </w:p>
    <w:p w14:paraId="19EA08E0" w14:textId="0FF401B0" w:rsidR="00DD6D49" w:rsidRPr="006D346C" w:rsidRDefault="00DD6D49" w:rsidP="00DC33F7">
      <w:pPr>
        <w:pStyle w:val="TableText"/>
        <w:numPr>
          <w:ilvl w:val="0"/>
          <w:numId w:val="7"/>
        </w:numPr>
        <w:rPr>
          <w:lang w:val="en-AU"/>
        </w:rPr>
      </w:pPr>
      <w:r w:rsidRPr="006D346C">
        <w:rPr>
          <w:lang w:val="en-AU"/>
        </w:rPr>
        <w:t xml:space="preserve">Optionally select a </w:t>
      </w:r>
      <w:r w:rsidRPr="004673FC">
        <w:rPr>
          <w:b/>
          <w:lang w:val="en-AU"/>
        </w:rPr>
        <w:t>Type</w:t>
      </w:r>
      <w:r w:rsidR="003D525F">
        <w:rPr>
          <w:b/>
          <w:lang w:val="en-AU"/>
        </w:rPr>
        <w:t xml:space="preserve"> </w:t>
      </w:r>
      <w:r w:rsidR="003D525F" w:rsidRPr="003D525F">
        <w:rPr>
          <w:lang w:val="en-AU"/>
        </w:rPr>
        <w:t>of Trust</w:t>
      </w:r>
      <w:r w:rsidRPr="006D346C">
        <w:rPr>
          <w:lang w:val="en-AU"/>
        </w:rPr>
        <w:t xml:space="preserve">, and enter the </w:t>
      </w:r>
      <w:r w:rsidRPr="004673FC">
        <w:rPr>
          <w:b/>
          <w:lang w:val="en-AU"/>
        </w:rPr>
        <w:t xml:space="preserve">Date </w:t>
      </w:r>
      <w:r w:rsidRPr="006D346C">
        <w:rPr>
          <w:lang w:val="en-AU"/>
        </w:rPr>
        <w:t xml:space="preserve">of </w:t>
      </w:r>
      <w:r w:rsidR="003D525F">
        <w:rPr>
          <w:lang w:val="en-AU"/>
        </w:rPr>
        <w:t xml:space="preserve">the </w:t>
      </w:r>
      <w:r w:rsidRPr="006D346C">
        <w:rPr>
          <w:lang w:val="en-AU"/>
        </w:rPr>
        <w:t xml:space="preserve">Trust Deed and </w:t>
      </w:r>
      <w:r w:rsidRPr="004673FC">
        <w:rPr>
          <w:b/>
          <w:lang w:val="en-AU"/>
        </w:rPr>
        <w:t>Last Amendment date</w:t>
      </w:r>
      <w:r w:rsidRPr="006D346C">
        <w:rPr>
          <w:lang w:val="en-AU"/>
        </w:rPr>
        <w:t>.</w:t>
      </w:r>
    </w:p>
    <w:p w14:paraId="42634820" w14:textId="77777777" w:rsidR="00DD6D49" w:rsidRDefault="00DD6D49" w:rsidP="00DC33F7">
      <w:pPr>
        <w:pStyle w:val="TableText"/>
        <w:numPr>
          <w:ilvl w:val="0"/>
          <w:numId w:val="7"/>
        </w:numPr>
        <w:rPr>
          <w:lang w:val="en-AU"/>
        </w:rPr>
      </w:pPr>
      <w:r w:rsidRPr="006D346C">
        <w:rPr>
          <w:lang w:val="en-AU"/>
        </w:rPr>
        <w:lastRenderedPageBreak/>
        <w:t xml:space="preserve">Click the </w:t>
      </w:r>
      <w:r w:rsidRPr="004673FC">
        <w:rPr>
          <w:b/>
          <w:lang w:val="en-AU"/>
        </w:rPr>
        <w:t>Add</w:t>
      </w:r>
      <w:r w:rsidRPr="006D346C">
        <w:rPr>
          <w:lang w:val="en-AU"/>
        </w:rPr>
        <w:t xml:space="preserve"> button.</w:t>
      </w:r>
    </w:p>
    <w:p w14:paraId="632C8D1D" w14:textId="72F65CD0" w:rsidR="004673FC" w:rsidRPr="004673FC" w:rsidRDefault="00DD6D49" w:rsidP="00DC33F7">
      <w:pPr>
        <w:pStyle w:val="TableText"/>
        <w:numPr>
          <w:ilvl w:val="0"/>
          <w:numId w:val="7"/>
        </w:numPr>
      </w:pPr>
      <w:r w:rsidRPr="006D346C">
        <w:rPr>
          <w:lang w:val="en-AU"/>
        </w:rPr>
        <w:t xml:space="preserve"> Click to select the newly created </w:t>
      </w:r>
      <w:r w:rsidR="00DC084D" w:rsidRPr="004673FC">
        <w:rPr>
          <w:b/>
          <w:lang w:val="en-AU"/>
        </w:rPr>
        <w:t>Trust</w:t>
      </w:r>
      <w:r w:rsidR="00792418">
        <w:rPr>
          <w:b/>
          <w:lang w:val="en-AU"/>
        </w:rPr>
        <w:t xml:space="preserve"> entity</w:t>
      </w:r>
      <w:r w:rsidRPr="006D346C">
        <w:rPr>
          <w:lang w:val="en-AU"/>
        </w:rPr>
        <w:t xml:space="preserve"> and the</w:t>
      </w:r>
      <w:r w:rsidR="00792418">
        <w:rPr>
          <w:lang w:val="en-AU"/>
        </w:rPr>
        <w:t xml:space="preserve"> entity</w:t>
      </w:r>
      <w:r w:rsidR="004673FC" w:rsidRPr="003D525F">
        <w:rPr>
          <w:lang w:val="en-AU"/>
        </w:rPr>
        <w:t xml:space="preserve"> for</w:t>
      </w:r>
      <w:r w:rsidR="004673FC">
        <w:rPr>
          <w:b/>
          <w:lang w:val="en-AU"/>
        </w:rPr>
        <w:t xml:space="preserve"> </w:t>
      </w:r>
      <w:r w:rsidR="00757E07">
        <w:rPr>
          <w:b/>
          <w:lang w:val="en-AU"/>
        </w:rPr>
        <w:t>Paul Mackenzie Pettigrew</w:t>
      </w:r>
      <w:r w:rsidR="00792418">
        <w:rPr>
          <w:b/>
          <w:lang w:val="en-AU"/>
        </w:rPr>
        <w:t xml:space="preserve"> </w:t>
      </w:r>
      <w:r w:rsidRPr="006D346C">
        <w:rPr>
          <w:lang w:val="en-AU"/>
        </w:rPr>
        <w:t xml:space="preserve">(hold down the </w:t>
      </w:r>
      <w:r w:rsidR="003D525F">
        <w:rPr>
          <w:lang w:val="en-AU"/>
        </w:rPr>
        <w:t>CTRL</w:t>
      </w:r>
      <w:r w:rsidR="00F57F0F">
        <w:rPr>
          <w:lang w:val="en-AU"/>
        </w:rPr>
        <w:t xml:space="preserve"> </w:t>
      </w:r>
      <w:r w:rsidRPr="006D346C">
        <w:rPr>
          <w:lang w:val="en-AU"/>
        </w:rPr>
        <w:t xml:space="preserve">key). </w:t>
      </w:r>
    </w:p>
    <w:p w14:paraId="75D2C9CA" w14:textId="121C665F" w:rsidR="00DD6D49" w:rsidRPr="001B63D3" w:rsidRDefault="00DD6D49" w:rsidP="00DC33F7">
      <w:pPr>
        <w:pStyle w:val="TableText"/>
        <w:numPr>
          <w:ilvl w:val="0"/>
          <w:numId w:val="7"/>
        </w:numPr>
      </w:pPr>
      <w:r w:rsidRPr="006D346C">
        <w:rPr>
          <w:lang w:val="en-AU"/>
        </w:rPr>
        <w:t xml:space="preserve">Click the </w:t>
      </w:r>
      <w:r w:rsidR="004D3EB4">
        <w:rPr>
          <w:b/>
          <w:lang w:val="en-AU"/>
        </w:rPr>
        <w:t>Relation</w:t>
      </w:r>
      <w:r w:rsidR="003D525F">
        <w:rPr>
          <w:b/>
          <w:lang w:val="en-AU"/>
        </w:rPr>
        <w:t xml:space="preserve"> </w:t>
      </w:r>
      <w:r w:rsidR="003D525F" w:rsidRPr="003D525F">
        <w:rPr>
          <w:lang w:val="en-AU"/>
        </w:rPr>
        <w:t>option</w:t>
      </w:r>
    </w:p>
    <w:p w14:paraId="3EA40AE4" w14:textId="55502797" w:rsidR="001B63D3" w:rsidRDefault="00185C49" w:rsidP="001B63D3">
      <w:pPr>
        <w:pStyle w:val="ListParagraph"/>
        <w:ind w:left="0"/>
      </w:pPr>
      <w:r>
        <w:rPr>
          <w:noProof/>
          <w:lang w:val="en-AU" w:eastAsia="en-AU"/>
        </w:rPr>
        <mc:AlternateContent>
          <mc:Choice Requires="wpi">
            <w:drawing>
              <wp:anchor distT="0" distB="0" distL="114300" distR="114300" simplePos="0" relativeHeight="251711488" behindDoc="0" locked="0" layoutInCell="1" allowOverlap="1" wp14:anchorId="7F0BAE9C" wp14:editId="4ACE99B1">
                <wp:simplePos x="0" y="0"/>
                <wp:positionH relativeFrom="column">
                  <wp:posOffset>52250</wp:posOffset>
                </wp:positionH>
                <wp:positionV relativeFrom="paragraph">
                  <wp:posOffset>44825</wp:posOffset>
                </wp:positionV>
                <wp:extent cx="817920" cy="122400"/>
                <wp:effectExtent l="95250" t="95250" r="0" b="106680"/>
                <wp:wrapNone/>
                <wp:docPr id="140" name="Ink 140"/>
                <wp:cNvGraphicFramePr/>
                <a:graphic xmlns:a="http://schemas.openxmlformats.org/drawingml/2006/main">
                  <a:graphicData uri="http://schemas.microsoft.com/office/word/2010/wordprocessingInk">
                    <w14:contentPart bwMode="auto" r:id="rId151">
                      <w14:nvContentPartPr>
                        <w14:cNvContentPartPr/>
                      </w14:nvContentPartPr>
                      <w14:xfrm>
                        <a:off x="0" y="0"/>
                        <a:ext cx="817920" cy="122400"/>
                      </w14:xfrm>
                    </w14:contentPart>
                  </a:graphicData>
                </a:graphic>
              </wp:anchor>
            </w:drawing>
          </mc:Choice>
          <mc:Fallback>
            <w:pict>
              <v:shape w14:anchorId="1224BD68" id="Ink 140" o:spid="_x0000_s1026" type="#_x0000_t75" style="position:absolute;margin-left:-.85pt;margin-top:-1.4pt;width:74.3pt;height:19.6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">
                <v:imagedata r:id="rId152" o:title=""/>
              </v:shape>
            </w:pict>
          </mc:Fallback>
        </mc:AlternateContent>
      </w:r>
      <w:r w:rsidR="00757E07">
        <w:rPr>
          <w:noProof/>
          <w:lang w:val="en-AU" w:eastAsia="en-AU"/>
        </w:rPr>
        <w:drawing>
          <wp:inline distT="0" distB="0" distL="0" distR="0" wp14:anchorId="132566E0" wp14:editId="6F17925A">
            <wp:extent cx="5731510" cy="322770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731510" cy="3227705"/>
                    </a:xfrm>
                    <a:prstGeom prst="rect">
                      <a:avLst/>
                    </a:prstGeom>
                  </pic:spPr>
                </pic:pic>
              </a:graphicData>
            </a:graphic>
          </wp:inline>
        </w:drawing>
      </w:r>
    </w:p>
    <w:p w14:paraId="2D8767C0" w14:textId="70B2F812" w:rsidR="001B63D3" w:rsidRDefault="001B63D3" w:rsidP="00DC33F7">
      <w:pPr>
        <w:pStyle w:val="TableText"/>
        <w:numPr>
          <w:ilvl w:val="0"/>
          <w:numId w:val="7"/>
        </w:numPr>
      </w:pPr>
      <w:r>
        <w:t xml:space="preserve">Select the </w:t>
      </w:r>
      <w:r w:rsidRPr="001B63D3">
        <w:rPr>
          <w:b/>
        </w:rPr>
        <w:t>Type</w:t>
      </w:r>
      <w:r>
        <w:t xml:space="preserve"> of link</w:t>
      </w:r>
      <w:r w:rsidR="00792418">
        <w:t xml:space="preserve"> - Beneficiary</w:t>
      </w:r>
    </w:p>
    <w:p w14:paraId="64E8B03E" w14:textId="4DBE23CC" w:rsidR="001B63D3" w:rsidRPr="00792418" w:rsidRDefault="001B63D3" w:rsidP="00DC33F7">
      <w:pPr>
        <w:pStyle w:val="TableText"/>
        <w:numPr>
          <w:ilvl w:val="0"/>
          <w:numId w:val="7"/>
        </w:numPr>
      </w:pPr>
      <w:r>
        <w:t xml:space="preserve">Click </w:t>
      </w:r>
      <w:r w:rsidRPr="001B63D3">
        <w:rPr>
          <w:b/>
        </w:rPr>
        <w:t>Add</w:t>
      </w:r>
    </w:p>
    <w:p w14:paraId="1CE3C6C6" w14:textId="62C38104" w:rsidR="00792418" w:rsidRDefault="00792418" w:rsidP="00792418">
      <w:pPr>
        <w:pStyle w:val="TableText"/>
      </w:pPr>
      <w:r>
        <w:rPr>
          <w:noProof/>
          <w:lang w:val="en-AU" w:eastAsia="en-AU"/>
        </w:rPr>
        <w:drawing>
          <wp:inline distT="0" distB="0" distL="0" distR="0" wp14:anchorId="01396367" wp14:editId="159379AF">
            <wp:extent cx="5350910" cy="3017520"/>
            <wp:effectExtent l="0" t="0" r="254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350910" cy="3017520"/>
                    </a:xfrm>
                    <a:prstGeom prst="rect">
                      <a:avLst/>
                    </a:prstGeom>
                  </pic:spPr>
                </pic:pic>
              </a:graphicData>
            </a:graphic>
          </wp:inline>
        </w:drawing>
      </w:r>
    </w:p>
    <w:p w14:paraId="024B2C19" w14:textId="59C9137F" w:rsidR="004673FC" w:rsidRDefault="00DD6D49">
      <w:pPr>
        <w:pStyle w:val="TableText"/>
        <w:rPr>
          <w:lang w:val="en-AU"/>
        </w:rPr>
      </w:pPr>
      <w:r w:rsidRPr="006D346C">
        <w:rPr>
          <w:lang w:val="en-AU"/>
        </w:rPr>
        <w:t xml:space="preserve">A link is added between the trust </w:t>
      </w:r>
      <w:r w:rsidR="00792418">
        <w:rPr>
          <w:lang w:val="en-AU"/>
        </w:rPr>
        <w:t>entity</w:t>
      </w:r>
      <w:r w:rsidR="002B5133">
        <w:rPr>
          <w:lang w:val="en-AU"/>
        </w:rPr>
        <w:t xml:space="preserve"> </w:t>
      </w:r>
      <w:r w:rsidRPr="006D346C">
        <w:rPr>
          <w:lang w:val="en-AU"/>
        </w:rPr>
        <w:t>and</w:t>
      </w:r>
      <w:r w:rsidR="002B5133">
        <w:rPr>
          <w:lang w:val="en-AU"/>
        </w:rPr>
        <w:t xml:space="preserve"> the</w:t>
      </w:r>
      <w:r w:rsidR="00792418">
        <w:rPr>
          <w:lang w:val="en-AU"/>
        </w:rPr>
        <w:t xml:space="preserve"> entity </w:t>
      </w:r>
      <w:r w:rsidR="002B5133">
        <w:rPr>
          <w:lang w:val="en-AU"/>
        </w:rPr>
        <w:t>for</w:t>
      </w:r>
      <w:r w:rsidRPr="006D346C">
        <w:rPr>
          <w:lang w:val="en-AU"/>
        </w:rPr>
        <w:t xml:space="preserve"> </w:t>
      </w:r>
      <w:r w:rsidR="00757E07">
        <w:rPr>
          <w:lang w:val="en-AU"/>
        </w:rPr>
        <w:t>Paul Pettigrew.</w:t>
      </w:r>
    </w:p>
    <w:p w14:paraId="1F4CBCDD" w14:textId="77777777" w:rsidR="00DD6D49" w:rsidRPr="006D346C" w:rsidRDefault="00DD6D49" w:rsidP="00DC33F7">
      <w:pPr>
        <w:pStyle w:val="TableText"/>
        <w:numPr>
          <w:ilvl w:val="0"/>
          <w:numId w:val="7"/>
        </w:numPr>
        <w:rPr>
          <w:lang w:val="en-AU"/>
        </w:rPr>
      </w:pPr>
      <w:r w:rsidRPr="006D346C">
        <w:rPr>
          <w:lang w:val="en-AU"/>
        </w:rPr>
        <w:lastRenderedPageBreak/>
        <w:t xml:space="preserve">Click </w:t>
      </w:r>
      <w:r w:rsidRPr="004673FC">
        <w:rPr>
          <w:b/>
          <w:lang w:val="en-AU"/>
        </w:rPr>
        <w:t>Finish</w:t>
      </w:r>
    </w:p>
    <w:p w14:paraId="5DF61EA9" w14:textId="76568805" w:rsidR="00DD6D49" w:rsidRPr="006D346C" w:rsidRDefault="00DD6D49" w:rsidP="00DC33F7">
      <w:pPr>
        <w:pStyle w:val="TableText"/>
        <w:numPr>
          <w:ilvl w:val="0"/>
          <w:numId w:val="7"/>
        </w:numPr>
        <w:rPr>
          <w:lang w:val="en-AU"/>
        </w:rPr>
      </w:pPr>
      <w:r w:rsidRPr="006D346C">
        <w:rPr>
          <w:lang w:val="en-AU"/>
        </w:rPr>
        <w:t>Name your</w:t>
      </w:r>
      <w:r w:rsidR="002B5133">
        <w:rPr>
          <w:lang w:val="en-AU"/>
        </w:rPr>
        <w:t xml:space="preserve"> </w:t>
      </w:r>
      <w:r w:rsidRPr="006D346C">
        <w:rPr>
          <w:lang w:val="en-AU"/>
        </w:rPr>
        <w:t xml:space="preserve">edit </w:t>
      </w:r>
      <w:r w:rsidR="00792418">
        <w:rPr>
          <w:lang w:val="en-AU"/>
        </w:rPr>
        <w:t>–</w:t>
      </w:r>
      <w:r w:rsidR="002B5133">
        <w:rPr>
          <w:lang w:val="en-AU"/>
        </w:rPr>
        <w:t xml:space="preserve"> </w:t>
      </w:r>
      <w:r w:rsidR="00757E07">
        <w:rPr>
          <w:b/>
          <w:lang w:val="en-AU"/>
        </w:rPr>
        <w:t xml:space="preserve">Pettigrew </w:t>
      </w:r>
      <w:r w:rsidR="00792418">
        <w:rPr>
          <w:b/>
          <w:lang w:val="en-AU"/>
        </w:rPr>
        <w:t>Family Trust</w:t>
      </w:r>
    </w:p>
    <w:p w14:paraId="46876CDE" w14:textId="77777777" w:rsidR="004673FC" w:rsidRPr="00D55EAE" w:rsidRDefault="00DD6D49" w:rsidP="00DC33F7">
      <w:pPr>
        <w:pStyle w:val="TableText"/>
        <w:numPr>
          <w:ilvl w:val="0"/>
          <w:numId w:val="7"/>
        </w:numPr>
        <w:rPr>
          <w:lang w:val="en-AU"/>
        </w:rPr>
      </w:pPr>
      <w:r w:rsidRPr="006D346C">
        <w:rPr>
          <w:lang w:val="en-AU"/>
        </w:rPr>
        <w:t xml:space="preserve">Click </w:t>
      </w:r>
      <w:r w:rsidRPr="004673FC">
        <w:rPr>
          <w:b/>
          <w:lang w:val="en-AU"/>
        </w:rPr>
        <w:t>Save</w:t>
      </w:r>
    </w:p>
    <w:p w14:paraId="058D40B5" w14:textId="6338DEAE" w:rsidR="00D55EAE" w:rsidRPr="00D55EAE" w:rsidRDefault="00D55EAE" w:rsidP="00D55EAE">
      <w:pPr>
        <w:pStyle w:val="TableText"/>
        <w:rPr>
          <w:lang w:val="en-AU"/>
        </w:rPr>
      </w:pPr>
      <w:r w:rsidRPr="00D55EAE">
        <w:rPr>
          <w:lang w:val="en-AU"/>
        </w:rPr>
        <w:t>By naming the edit you have made, you can filter the chart and remove the manual data, as you would for a report.</w:t>
      </w:r>
    </w:p>
    <w:p w14:paraId="3FF2DDEF" w14:textId="38A35095" w:rsidR="00D55EAE" w:rsidRDefault="00185C49" w:rsidP="00D55EAE">
      <w:pPr>
        <w:pStyle w:val="TableText"/>
        <w:rPr>
          <w:lang w:val="en-AU"/>
        </w:rPr>
      </w:pPr>
      <w:r>
        <w:rPr>
          <w:noProof/>
          <w:lang w:val="en-AU" w:eastAsia="en-AU"/>
        </w:rPr>
        <mc:AlternateContent>
          <mc:Choice Requires="wpi">
            <w:drawing>
              <wp:anchor distT="0" distB="0" distL="114300" distR="114300" simplePos="0" relativeHeight="251712512" behindDoc="0" locked="0" layoutInCell="1" allowOverlap="1" wp14:anchorId="6C572F48" wp14:editId="71E49DC6">
                <wp:simplePos x="0" y="0"/>
                <wp:positionH relativeFrom="column">
                  <wp:posOffset>81410</wp:posOffset>
                </wp:positionH>
                <wp:positionV relativeFrom="paragraph">
                  <wp:posOffset>61680</wp:posOffset>
                </wp:positionV>
                <wp:extent cx="796320" cy="87480"/>
                <wp:effectExtent l="95250" t="95250" r="80010" b="103505"/>
                <wp:wrapNone/>
                <wp:docPr id="141" name="Ink 141"/>
                <wp:cNvGraphicFramePr/>
                <a:graphic xmlns:a="http://schemas.openxmlformats.org/drawingml/2006/main">
                  <a:graphicData uri="http://schemas.microsoft.com/office/word/2010/wordprocessingInk">
                    <w14:contentPart bwMode="auto" r:id="rId155">
                      <w14:nvContentPartPr>
                        <w14:cNvContentPartPr/>
                      </w14:nvContentPartPr>
                      <w14:xfrm>
                        <a:off x="0" y="0"/>
                        <a:ext cx="796320" cy="87480"/>
                      </w14:xfrm>
                    </w14:contentPart>
                  </a:graphicData>
                </a:graphic>
              </wp:anchor>
            </w:drawing>
          </mc:Choice>
          <mc:Fallback>
            <w:pict>
              <v:shape w14:anchorId="13735506" id="Ink 141" o:spid="_x0000_s1026" type="#_x0000_t75" style="position:absolute;margin-left:1.45pt;margin-top:-.1pt;width:72.6pt;height:16.8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&#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">
                <v:imagedata r:id="rId156" o:title=""/>
              </v:shape>
            </w:pict>
          </mc:Fallback>
        </mc:AlternateContent>
      </w:r>
      <w:r w:rsidR="00D55EAE">
        <w:rPr>
          <w:noProof/>
          <w:lang w:val="en-AU" w:eastAsia="en-AU"/>
        </w:rPr>
        <w:drawing>
          <wp:inline distT="0" distB="0" distL="0" distR="0" wp14:anchorId="0F8FDB1F" wp14:editId="1B8B0DF2">
            <wp:extent cx="5731510" cy="3232150"/>
            <wp:effectExtent l="0" t="0" r="2540"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731510" cy="3232150"/>
                    </a:xfrm>
                    <a:prstGeom prst="rect">
                      <a:avLst/>
                    </a:prstGeom>
                  </pic:spPr>
                </pic:pic>
              </a:graphicData>
            </a:graphic>
          </wp:inline>
        </w:drawing>
      </w:r>
    </w:p>
    <w:p w14:paraId="40A2AFA4" w14:textId="2C5B3845" w:rsidR="00D55EAE" w:rsidRDefault="00CD118E" w:rsidP="00CD118E">
      <w:pPr>
        <w:pStyle w:val="Heading2"/>
      </w:pPr>
      <w:bookmarkStart w:id="44" w:name="_Toc4504188"/>
      <w:r>
        <w:t>Chart Filter</w:t>
      </w:r>
      <w:bookmarkEnd w:id="44"/>
    </w:p>
    <w:p w14:paraId="5CC1604B" w14:textId="45B6FEB2" w:rsidR="00FC4C68" w:rsidRPr="000E462F" w:rsidRDefault="00FC4C68" w:rsidP="00FC4C68">
      <w:r>
        <w:t>e</w:t>
      </w:r>
      <w:r w:rsidRPr="000E462F">
        <w:t xml:space="preserve">ncompass provides a powerful chart filtering paradigm to enable you to filter large datasets into manageable and distinct views of information. By clicking on the </w:t>
      </w:r>
      <w:r w:rsidRPr="003B1190">
        <w:rPr>
          <w:color w:val="5B9BD5" w:themeColor="accent1"/>
        </w:rPr>
        <w:t>Chart Filter</w:t>
      </w:r>
      <w:r w:rsidRPr="000E462F">
        <w:t xml:space="preserve"> toolbar function</w:t>
      </w:r>
      <w:r w:rsidR="00602478">
        <w:rPr>
          <w:noProof/>
          <w:lang w:eastAsia="en-AU"/>
        </w:rPr>
        <w:t xml:space="preserve"> (which you will find under the </w:t>
      </w:r>
      <w:r w:rsidR="00602478" w:rsidRPr="00602478">
        <w:rPr>
          <w:b/>
          <w:noProof/>
          <w:lang w:eastAsia="en-AU"/>
        </w:rPr>
        <w:t>More</w:t>
      </w:r>
      <w:r w:rsidR="00602478">
        <w:rPr>
          <w:noProof/>
          <w:lang w:eastAsia="en-AU"/>
        </w:rPr>
        <w:t xml:space="preserve"> button)</w:t>
      </w:r>
      <w:r w:rsidRPr="000E462F">
        <w:t>, you can open and close a Filtering panel on the left of the workspace.</w:t>
      </w:r>
    </w:p>
    <w:p w14:paraId="01980DF1" w14:textId="1AA87294" w:rsidR="00FC4C68" w:rsidRPr="000E462F" w:rsidRDefault="00FC4C68" w:rsidP="00FC4C68">
      <w:r w:rsidRPr="000E462F">
        <w:t>The Filter panel includes the Reports you have undertaken in the workspace</w:t>
      </w:r>
      <w:r>
        <w:t>, as well as any manual additions you have made</w:t>
      </w:r>
      <w:r w:rsidRPr="000E462F">
        <w:t>, and a dynamic list of filter</w:t>
      </w:r>
      <w:r>
        <w:t xml:space="preserve"> </w:t>
      </w:r>
      <w:r w:rsidRPr="000E462F">
        <w:t xml:space="preserve">sets </w:t>
      </w:r>
      <w:r>
        <w:t>that are created based</w:t>
      </w:r>
      <w:r w:rsidRPr="000E462F">
        <w:t xml:space="preserve"> on the </w:t>
      </w:r>
      <w:r>
        <w:t>entities and their properties</w:t>
      </w:r>
      <w:r w:rsidRPr="000E462F">
        <w:t xml:space="preserve"> </w:t>
      </w:r>
      <w:r>
        <w:t>available in</w:t>
      </w:r>
      <w:r w:rsidRPr="000E462F">
        <w:t xml:space="preserve"> each report.</w:t>
      </w:r>
    </w:p>
    <w:p w14:paraId="2E489CE7" w14:textId="77777777" w:rsidR="00602478" w:rsidRDefault="00FC4C68" w:rsidP="00FC4C68">
      <w:pPr>
        <w:pStyle w:val="TableText"/>
        <w:numPr>
          <w:ilvl w:val="0"/>
          <w:numId w:val="34"/>
        </w:numPr>
        <w:suppressAutoHyphens w:val="0"/>
        <w:spacing w:after="120"/>
        <w:ind w:left="567" w:hanging="567"/>
        <w:rPr>
          <w:szCs w:val="22"/>
        </w:rPr>
      </w:pPr>
      <w:r>
        <w:rPr>
          <w:szCs w:val="22"/>
        </w:rPr>
        <w:t xml:space="preserve">Click the </w:t>
      </w:r>
      <w:r w:rsidR="00602478" w:rsidRPr="0088402D">
        <w:rPr>
          <w:b/>
          <w:szCs w:val="22"/>
        </w:rPr>
        <w:t>More</w:t>
      </w:r>
      <w:r w:rsidR="00602478">
        <w:rPr>
          <w:szCs w:val="22"/>
        </w:rPr>
        <w:t xml:space="preserve"> button </w:t>
      </w:r>
    </w:p>
    <w:p w14:paraId="415B9138" w14:textId="70A5C6FA" w:rsidR="00FC4C68" w:rsidRDefault="00602478" w:rsidP="00FC4C68">
      <w:pPr>
        <w:pStyle w:val="TableText"/>
        <w:numPr>
          <w:ilvl w:val="0"/>
          <w:numId w:val="34"/>
        </w:numPr>
        <w:suppressAutoHyphens w:val="0"/>
        <w:spacing w:after="120"/>
        <w:ind w:left="567" w:hanging="567"/>
        <w:rPr>
          <w:szCs w:val="22"/>
        </w:rPr>
      </w:pPr>
      <w:r>
        <w:rPr>
          <w:szCs w:val="22"/>
        </w:rPr>
        <w:t xml:space="preserve">Select </w:t>
      </w:r>
      <w:r w:rsidR="00FC4C68" w:rsidRPr="0088402D">
        <w:rPr>
          <w:b/>
          <w:color w:val="auto"/>
          <w:szCs w:val="22"/>
        </w:rPr>
        <w:t>Chart Filter</w:t>
      </w:r>
    </w:p>
    <w:p w14:paraId="1FE8891B" w14:textId="2274F9DD" w:rsidR="00602478" w:rsidRDefault="00185C49" w:rsidP="00602478">
      <w:pPr>
        <w:pStyle w:val="TableText"/>
        <w:suppressAutoHyphens w:val="0"/>
        <w:spacing w:after="120"/>
        <w:rPr>
          <w:szCs w:val="22"/>
        </w:rPr>
      </w:pPr>
      <w:r>
        <w:rPr>
          <w:noProof/>
          <w:lang w:val="en-AU" w:eastAsia="en-AU"/>
        </w:rPr>
        <w:lastRenderedPageBreak/>
        <mc:AlternateContent>
          <mc:Choice Requires="wpi">
            <w:drawing>
              <wp:anchor distT="0" distB="0" distL="114300" distR="114300" simplePos="0" relativeHeight="251713536" behindDoc="0" locked="0" layoutInCell="1" allowOverlap="1" wp14:anchorId="7CA24BC7" wp14:editId="578A3074">
                <wp:simplePos x="0" y="0"/>
                <wp:positionH relativeFrom="column">
                  <wp:posOffset>107690</wp:posOffset>
                </wp:positionH>
                <wp:positionV relativeFrom="paragraph">
                  <wp:posOffset>62920</wp:posOffset>
                </wp:positionV>
                <wp:extent cx="771120" cy="90720"/>
                <wp:effectExtent l="114300" t="95250" r="105410" b="119380"/>
                <wp:wrapNone/>
                <wp:docPr id="142" name="Ink 142"/>
                <wp:cNvGraphicFramePr/>
                <a:graphic xmlns:a="http://schemas.openxmlformats.org/drawingml/2006/main">
                  <a:graphicData uri="http://schemas.microsoft.com/office/word/2010/wordprocessingInk">
                    <w14:contentPart bwMode="auto" r:id="rId158">
                      <w14:nvContentPartPr>
                        <w14:cNvContentPartPr/>
                      </w14:nvContentPartPr>
                      <w14:xfrm>
                        <a:off x="0" y="0"/>
                        <a:ext cx="771120" cy="90720"/>
                      </w14:xfrm>
                    </w14:contentPart>
                  </a:graphicData>
                </a:graphic>
              </wp:anchor>
            </w:drawing>
          </mc:Choice>
          <mc:Fallback>
            <w:pict>
              <v:shape w14:anchorId="6D0F727E" id="Ink 142" o:spid="_x0000_s1026" type="#_x0000_t75" style="position:absolute;margin-left:3.55pt;margin-top:0;width:70.6pt;height:17.1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">
                <v:imagedata r:id="rId159" o:title=""/>
              </v:shape>
            </w:pict>
          </mc:Fallback>
        </mc:AlternateContent>
      </w:r>
      <w:r w:rsidR="003D1908">
        <w:rPr>
          <w:noProof/>
          <w:lang w:val="en-AU" w:eastAsia="en-AU"/>
        </w:rPr>
        <w:drawing>
          <wp:inline distT="0" distB="0" distL="0" distR="0" wp14:anchorId="4531DFEE" wp14:editId="2E771515">
            <wp:extent cx="5731510" cy="3227705"/>
            <wp:effectExtent l="0" t="0" r="254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731510" cy="3227705"/>
                    </a:xfrm>
                    <a:prstGeom prst="rect">
                      <a:avLst/>
                    </a:prstGeom>
                  </pic:spPr>
                </pic:pic>
              </a:graphicData>
            </a:graphic>
          </wp:inline>
        </w:drawing>
      </w:r>
    </w:p>
    <w:p w14:paraId="4D1DD016" w14:textId="6C161C17" w:rsidR="00602478" w:rsidRDefault="00602478" w:rsidP="00602478">
      <w:pPr>
        <w:pStyle w:val="TableText"/>
        <w:suppressAutoHyphens w:val="0"/>
        <w:spacing w:after="120"/>
        <w:rPr>
          <w:szCs w:val="22"/>
        </w:rPr>
      </w:pPr>
      <w:r>
        <w:rPr>
          <w:szCs w:val="22"/>
        </w:rPr>
        <w:t>At the top of the Panel you can expand the Reports section, and filter off an entire report.</w:t>
      </w:r>
    </w:p>
    <w:p w14:paraId="70DEF3CC" w14:textId="274090C6" w:rsidR="00FC4C68" w:rsidRDefault="00602478" w:rsidP="00FC4C68">
      <w:pPr>
        <w:pStyle w:val="TableText"/>
        <w:numPr>
          <w:ilvl w:val="0"/>
          <w:numId w:val="34"/>
        </w:numPr>
        <w:suppressAutoHyphens w:val="0"/>
        <w:spacing w:after="120"/>
        <w:ind w:left="567" w:hanging="567"/>
        <w:rPr>
          <w:szCs w:val="22"/>
        </w:rPr>
      </w:pPr>
      <w:r w:rsidRPr="00602478">
        <w:rPr>
          <w:b/>
          <w:szCs w:val="22"/>
        </w:rPr>
        <w:t>Uncheck</w:t>
      </w:r>
      <w:r>
        <w:rPr>
          <w:szCs w:val="22"/>
        </w:rPr>
        <w:t xml:space="preserve"> one of the Reports to see the affect it has on your chart.</w:t>
      </w:r>
    </w:p>
    <w:p w14:paraId="31B86224" w14:textId="1BCFB332" w:rsidR="00602478" w:rsidRDefault="00602478" w:rsidP="00FC4C68">
      <w:pPr>
        <w:pStyle w:val="TableText"/>
        <w:numPr>
          <w:ilvl w:val="0"/>
          <w:numId w:val="34"/>
        </w:numPr>
        <w:suppressAutoHyphens w:val="0"/>
        <w:spacing w:after="120"/>
        <w:ind w:left="567" w:hanging="567"/>
        <w:rPr>
          <w:szCs w:val="22"/>
        </w:rPr>
      </w:pPr>
      <w:r>
        <w:rPr>
          <w:szCs w:val="22"/>
        </w:rPr>
        <w:t>Re-instate the Report</w:t>
      </w:r>
    </w:p>
    <w:p w14:paraId="167F57C2" w14:textId="071B3D1A" w:rsidR="00602478" w:rsidRDefault="00185C49" w:rsidP="00602478">
      <w:pPr>
        <w:pStyle w:val="TableText"/>
        <w:suppressAutoHyphens w:val="0"/>
        <w:spacing w:after="120"/>
        <w:rPr>
          <w:szCs w:val="22"/>
        </w:rPr>
      </w:pPr>
      <w:r>
        <w:rPr>
          <w:noProof/>
          <w:lang w:val="en-AU" w:eastAsia="en-AU"/>
        </w:rPr>
        <mc:AlternateContent>
          <mc:Choice Requires="wpi">
            <w:drawing>
              <wp:anchor distT="0" distB="0" distL="114300" distR="114300" simplePos="0" relativeHeight="251714560" behindDoc="0" locked="0" layoutInCell="1" allowOverlap="1" wp14:anchorId="3B03D4CE" wp14:editId="2B3F955C">
                <wp:simplePos x="0" y="0"/>
                <wp:positionH relativeFrom="column">
                  <wp:posOffset>56930</wp:posOffset>
                </wp:positionH>
                <wp:positionV relativeFrom="paragraph">
                  <wp:posOffset>79315</wp:posOffset>
                </wp:positionV>
                <wp:extent cx="826560" cy="84240"/>
                <wp:effectExtent l="95250" t="114300" r="126365" b="106680"/>
                <wp:wrapNone/>
                <wp:docPr id="143" name="Ink 143"/>
                <wp:cNvGraphicFramePr/>
                <a:graphic xmlns:a="http://schemas.openxmlformats.org/drawingml/2006/main">
                  <a:graphicData uri="http://schemas.microsoft.com/office/word/2010/wordprocessingInk">
                    <w14:contentPart bwMode="auto" r:id="rId161">
                      <w14:nvContentPartPr>
                        <w14:cNvContentPartPr/>
                      </w14:nvContentPartPr>
                      <w14:xfrm>
                        <a:off x="0" y="0"/>
                        <a:ext cx="826560" cy="84240"/>
                      </w14:xfrm>
                    </w14:contentPart>
                  </a:graphicData>
                </a:graphic>
              </wp:anchor>
            </w:drawing>
          </mc:Choice>
          <mc:Fallback>
            <w:pict>
              <v:shape w14:anchorId="5CAAA310" id="Ink 143" o:spid="_x0000_s1026" type="#_x0000_t75" style="position:absolute;margin-left:-.45pt;margin-top:1.3pt;width:75.05pt;height:16.6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">
                <v:imagedata r:id="rId162" o:title=""/>
              </v:shape>
            </w:pict>
          </mc:Fallback>
        </mc:AlternateContent>
      </w:r>
      <w:r w:rsidR="003D1908">
        <w:rPr>
          <w:noProof/>
          <w:lang w:val="en-AU" w:eastAsia="en-AU"/>
        </w:rPr>
        <w:drawing>
          <wp:inline distT="0" distB="0" distL="0" distR="0" wp14:anchorId="1EEE2A34" wp14:editId="557BA63F">
            <wp:extent cx="5731510" cy="3227705"/>
            <wp:effectExtent l="0" t="0" r="254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731510" cy="3227705"/>
                    </a:xfrm>
                    <a:prstGeom prst="rect">
                      <a:avLst/>
                    </a:prstGeom>
                  </pic:spPr>
                </pic:pic>
              </a:graphicData>
            </a:graphic>
          </wp:inline>
        </w:drawing>
      </w:r>
    </w:p>
    <w:p w14:paraId="6F7AC8CC" w14:textId="25FFFAAB" w:rsidR="00602478" w:rsidRDefault="00602478" w:rsidP="00602478">
      <w:pPr>
        <w:pStyle w:val="TableText"/>
        <w:numPr>
          <w:ilvl w:val="0"/>
          <w:numId w:val="22"/>
        </w:numPr>
        <w:suppressAutoHyphens w:val="0"/>
        <w:spacing w:after="120"/>
        <w:rPr>
          <w:szCs w:val="22"/>
        </w:rPr>
      </w:pPr>
      <w:r w:rsidRPr="00602478">
        <w:rPr>
          <w:b/>
          <w:szCs w:val="22"/>
        </w:rPr>
        <w:t xml:space="preserve">Collapse </w:t>
      </w:r>
      <w:r>
        <w:rPr>
          <w:szCs w:val="22"/>
        </w:rPr>
        <w:t>the Report section</w:t>
      </w:r>
    </w:p>
    <w:p w14:paraId="343BD857" w14:textId="79199315" w:rsidR="00FC4C68" w:rsidRDefault="00602478" w:rsidP="00602478">
      <w:pPr>
        <w:pStyle w:val="TableText"/>
        <w:rPr>
          <w:szCs w:val="22"/>
        </w:rPr>
      </w:pPr>
      <w:r>
        <w:rPr>
          <w:szCs w:val="22"/>
        </w:rPr>
        <w:t>Here you will see all the Entities and Properties listed as filters.</w:t>
      </w:r>
    </w:p>
    <w:p w14:paraId="64479916" w14:textId="467CEFFE" w:rsidR="00602478" w:rsidRDefault="00602478" w:rsidP="00FC4C68">
      <w:pPr>
        <w:pStyle w:val="TableText"/>
        <w:numPr>
          <w:ilvl w:val="0"/>
          <w:numId w:val="34"/>
        </w:numPr>
        <w:suppressAutoHyphens w:val="0"/>
        <w:spacing w:after="120"/>
        <w:ind w:left="567" w:hanging="567"/>
        <w:rPr>
          <w:szCs w:val="22"/>
        </w:rPr>
      </w:pPr>
      <w:r>
        <w:rPr>
          <w:szCs w:val="22"/>
        </w:rPr>
        <w:t xml:space="preserve">The first step is to </w:t>
      </w:r>
      <w:r w:rsidRPr="00602478">
        <w:rPr>
          <w:b/>
          <w:szCs w:val="22"/>
        </w:rPr>
        <w:t xml:space="preserve">de-select any of the Categories </w:t>
      </w:r>
      <w:r>
        <w:rPr>
          <w:szCs w:val="22"/>
        </w:rPr>
        <w:t>you do NOT want to see. In this example, please filter off – Locations, Land Titles, PPSR and Trusts</w:t>
      </w:r>
    </w:p>
    <w:p w14:paraId="32323C1A" w14:textId="74C9DF36" w:rsidR="00602478" w:rsidRDefault="00185C49" w:rsidP="00602478">
      <w:pPr>
        <w:pStyle w:val="TableText"/>
        <w:suppressAutoHyphens w:val="0"/>
        <w:spacing w:after="120"/>
        <w:rPr>
          <w:szCs w:val="22"/>
        </w:rPr>
      </w:pPr>
      <w:r>
        <w:rPr>
          <w:noProof/>
          <w:lang w:val="en-AU" w:eastAsia="en-AU"/>
        </w:rPr>
        <w:lastRenderedPageBreak/>
        <mc:AlternateContent>
          <mc:Choice Requires="wpi">
            <w:drawing>
              <wp:anchor distT="0" distB="0" distL="114300" distR="114300" simplePos="0" relativeHeight="251715584" behindDoc="0" locked="0" layoutInCell="1" allowOverlap="1" wp14:anchorId="7F852262" wp14:editId="48C5144D">
                <wp:simplePos x="0" y="0"/>
                <wp:positionH relativeFrom="column">
                  <wp:posOffset>63050</wp:posOffset>
                </wp:positionH>
                <wp:positionV relativeFrom="paragraph">
                  <wp:posOffset>69410</wp:posOffset>
                </wp:positionV>
                <wp:extent cx="802080" cy="90000"/>
                <wp:effectExtent l="95250" t="95250" r="74295" b="120015"/>
                <wp:wrapNone/>
                <wp:docPr id="144" name="Ink 144"/>
                <wp:cNvGraphicFramePr/>
                <a:graphic xmlns:a="http://schemas.openxmlformats.org/drawingml/2006/main">
                  <a:graphicData uri="http://schemas.microsoft.com/office/word/2010/wordprocessingInk">
                    <w14:contentPart bwMode="auto" r:id="rId164">
                      <w14:nvContentPartPr>
                        <w14:cNvContentPartPr/>
                      </w14:nvContentPartPr>
                      <w14:xfrm>
                        <a:off x="0" y="0"/>
                        <a:ext cx="802080" cy="90000"/>
                      </w14:xfrm>
                    </w14:contentPart>
                  </a:graphicData>
                </a:graphic>
              </wp:anchor>
            </w:drawing>
          </mc:Choice>
          <mc:Fallback>
            <w:pict>
              <v:shape w14:anchorId="563FEEDE" id="Ink 144" o:spid="_x0000_s1026" type="#_x0000_t75" style="position:absolute;margin-left:0;margin-top:.5pt;width:73.05pt;height:17.0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">
                <v:imagedata r:id="rId165" o:title=""/>
              </v:shape>
            </w:pict>
          </mc:Fallback>
        </mc:AlternateContent>
      </w:r>
      <w:r w:rsidR="003D1908">
        <w:rPr>
          <w:noProof/>
          <w:lang w:val="en-AU" w:eastAsia="en-AU"/>
        </w:rPr>
        <w:drawing>
          <wp:inline distT="0" distB="0" distL="0" distR="0" wp14:anchorId="038B2848" wp14:editId="681789D4">
            <wp:extent cx="5731510" cy="3227705"/>
            <wp:effectExtent l="0" t="0" r="254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731510" cy="3227705"/>
                    </a:xfrm>
                    <a:prstGeom prst="rect">
                      <a:avLst/>
                    </a:prstGeom>
                  </pic:spPr>
                </pic:pic>
              </a:graphicData>
            </a:graphic>
          </wp:inline>
        </w:drawing>
      </w:r>
    </w:p>
    <w:p w14:paraId="76E74590" w14:textId="420FAFED" w:rsidR="00FC4C68" w:rsidRDefault="00FC4C68" w:rsidP="00602478">
      <w:pPr>
        <w:pStyle w:val="ListParagraph"/>
        <w:numPr>
          <w:ilvl w:val="0"/>
          <w:numId w:val="22"/>
        </w:numPr>
      </w:pPr>
      <w:r>
        <w:t>Under</w:t>
      </w:r>
      <w:r w:rsidRPr="00602478">
        <w:rPr>
          <w:b/>
          <w:color w:val="auto"/>
        </w:rPr>
        <w:t xml:space="preserve"> Organisations</w:t>
      </w:r>
      <w:r>
        <w:t>, select</w:t>
      </w:r>
      <w:r w:rsidRPr="00180855">
        <w:t xml:space="preserve"> Registered</w:t>
      </w:r>
      <w:r>
        <w:t>’ (This will show all Organisations in the displayed reports with a status of ‘Registered)</w:t>
      </w:r>
      <w:r w:rsidRPr="00180855">
        <w:t xml:space="preserve"> </w:t>
      </w:r>
    </w:p>
    <w:p w14:paraId="79F3BFDE" w14:textId="379A169F" w:rsidR="00590B12" w:rsidRPr="00590B12" w:rsidRDefault="00590B12" w:rsidP="00590B12">
      <w:pPr>
        <w:rPr>
          <w:b/>
          <w:color w:val="44BDDB"/>
        </w:rPr>
      </w:pPr>
      <w:r w:rsidRPr="00590B12">
        <w:rPr>
          <w:b/>
          <w:color w:val="44BDDB"/>
        </w:rPr>
        <w:t>To see the changes, you may need to Close the Chart Filter panel, and apply a hierarchy layout to the chart.</w:t>
      </w:r>
    </w:p>
    <w:p w14:paraId="21649BDA" w14:textId="2864221C" w:rsidR="00FC4C68" w:rsidRDefault="00FC4C68" w:rsidP="00602478">
      <w:pPr>
        <w:pStyle w:val="ListParagraph"/>
        <w:numPr>
          <w:ilvl w:val="0"/>
          <w:numId w:val="22"/>
        </w:numPr>
      </w:pPr>
      <w:r w:rsidRPr="00D65310">
        <w:t xml:space="preserve">Under the </w:t>
      </w:r>
      <w:r w:rsidRPr="00590B12">
        <w:rPr>
          <w:b/>
          <w:color w:val="auto"/>
        </w:rPr>
        <w:t xml:space="preserve">Persons </w:t>
      </w:r>
      <w:r w:rsidRPr="00D65310">
        <w:t xml:space="preserve">filter, select </w:t>
      </w:r>
      <w:r>
        <w:t>‘</w:t>
      </w:r>
      <w:r w:rsidR="003D1908">
        <w:t>Secretary</w:t>
      </w:r>
      <w:r>
        <w:t xml:space="preserve">‘’. (This will show </w:t>
      </w:r>
      <w:r w:rsidR="003D1908">
        <w:t>only the Secretaries</w:t>
      </w:r>
      <w:r>
        <w:t xml:space="preserve"> in the Chart.)</w:t>
      </w:r>
    </w:p>
    <w:p w14:paraId="118F3D1F" w14:textId="2287EDBA" w:rsidR="003D1908" w:rsidRDefault="00185C49" w:rsidP="003D1908">
      <w:pPr>
        <w:pStyle w:val="ListParagraph"/>
        <w:numPr>
          <w:ilvl w:val="0"/>
          <w:numId w:val="22"/>
        </w:numPr>
        <w:tabs>
          <w:tab w:val="clear" w:pos="360"/>
        </w:tabs>
        <w:ind w:left="-180" w:firstLine="0"/>
      </w:pPr>
      <w:r>
        <w:rPr>
          <w:noProof/>
          <w:lang w:val="en-AU" w:eastAsia="en-AU"/>
        </w:rPr>
        <mc:AlternateContent>
          <mc:Choice Requires="wpi">
            <w:drawing>
              <wp:anchor distT="0" distB="0" distL="114300" distR="114300" simplePos="0" relativeHeight="251716608" behindDoc="0" locked="0" layoutInCell="1" allowOverlap="1" wp14:anchorId="53B7AAC5" wp14:editId="16524B4D">
                <wp:simplePos x="0" y="0"/>
                <wp:positionH relativeFrom="column">
                  <wp:posOffset>55130</wp:posOffset>
                </wp:positionH>
                <wp:positionV relativeFrom="paragraph">
                  <wp:posOffset>59275</wp:posOffset>
                </wp:positionV>
                <wp:extent cx="865080" cy="115560"/>
                <wp:effectExtent l="95250" t="95250" r="0" b="132715"/>
                <wp:wrapNone/>
                <wp:docPr id="145" name="Ink 145"/>
                <wp:cNvGraphicFramePr/>
                <a:graphic xmlns:a="http://schemas.openxmlformats.org/drawingml/2006/main">
                  <a:graphicData uri="http://schemas.microsoft.com/office/word/2010/wordprocessingInk">
                    <w14:contentPart bwMode="auto" r:id="rId167">
                      <w14:nvContentPartPr>
                        <w14:cNvContentPartPr/>
                      </w14:nvContentPartPr>
                      <w14:xfrm>
                        <a:off x="0" y="0"/>
                        <a:ext cx="865080" cy="115560"/>
                      </w14:xfrm>
                    </w14:contentPart>
                  </a:graphicData>
                </a:graphic>
              </wp:anchor>
            </w:drawing>
          </mc:Choice>
          <mc:Fallback>
            <w:pict>
              <v:shape w14:anchorId="1DB74E27" id="Ink 145" o:spid="_x0000_s1026" type="#_x0000_t75" style="position:absolute;margin-left:-.6pt;margin-top:-.3pt;width:78pt;height:19.0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">
                <v:imagedata r:id="rId168" o:title=""/>
              </v:shape>
            </w:pict>
          </mc:Fallback>
        </mc:AlternateContent>
      </w:r>
      <w:r w:rsidR="003D1908">
        <w:rPr>
          <w:noProof/>
          <w:lang w:val="en-AU" w:eastAsia="en-AU"/>
        </w:rPr>
        <w:drawing>
          <wp:inline distT="0" distB="0" distL="0" distR="0" wp14:anchorId="64E099B6" wp14:editId="598373AF">
            <wp:extent cx="5731510" cy="3227705"/>
            <wp:effectExtent l="0" t="0" r="254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731510" cy="3227705"/>
                    </a:xfrm>
                    <a:prstGeom prst="rect">
                      <a:avLst/>
                    </a:prstGeom>
                  </pic:spPr>
                </pic:pic>
              </a:graphicData>
            </a:graphic>
          </wp:inline>
        </w:drawing>
      </w:r>
    </w:p>
    <w:p w14:paraId="261608DE" w14:textId="2FF4ECE7" w:rsidR="00590B12" w:rsidRDefault="00590B12" w:rsidP="00602478">
      <w:pPr>
        <w:pStyle w:val="ListParagraph"/>
        <w:numPr>
          <w:ilvl w:val="0"/>
          <w:numId w:val="22"/>
        </w:numPr>
        <w:rPr>
          <w:lang w:val="en-AU"/>
        </w:rPr>
      </w:pPr>
      <w:r>
        <w:rPr>
          <w:lang w:val="en-AU"/>
        </w:rPr>
        <w:t>Take a Snapshot of the chart by clicking on the Create Snapshot Toolbar button</w:t>
      </w:r>
    </w:p>
    <w:p w14:paraId="4D1C0F72" w14:textId="12124C68" w:rsidR="00590B12" w:rsidRPr="00590B12" w:rsidRDefault="00590B12" w:rsidP="00590B12">
      <w:pPr>
        <w:pStyle w:val="ListParagraph"/>
        <w:numPr>
          <w:ilvl w:val="0"/>
          <w:numId w:val="22"/>
        </w:numPr>
        <w:rPr>
          <w:lang w:val="en-AU"/>
        </w:rPr>
      </w:pPr>
      <w:r w:rsidRPr="00590B12">
        <w:rPr>
          <w:b/>
          <w:lang w:val="en-AU"/>
        </w:rPr>
        <w:t xml:space="preserve">Name </w:t>
      </w:r>
      <w:r w:rsidRPr="00590B12">
        <w:rPr>
          <w:lang w:val="en-AU"/>
        </w:rPr>
        <w:t xml:space="preserve">the Snapshot – Registered Companies and </w:t>
      </w:r>
      <w:r w:rsidR="000A48EB">
        <w:rPr>
          <w:lang w:val="en-AU"/>
        </w:rPr>
        <w:t>Secretaries</w:t>
      </w:r>
    </w:p>
    <w:p w14:paraId="6553B73C" w14:textId="168C009D" w:rsidR="00590B12" w:rsidRPr="00590B12" w:rsidRDefault="00590B12" w:rsidP="00590B12">
      <w:pPr>
        <w:pStyle w:val="ListParagraph"/>
        <w:numPr>
          <w:ilvl w:val="0"/>
          <w:numId w:val="22"/>
        </w:numPr>
        <w:rPr>
          <w:lang w:val="en-AU"/>
        </w:rPr>
      </w:pPr>
      <w:r w:rsidRPr="00590B12">
        <w:rPr>
          <w:lang w:val="en-AU"/>
        </w:rPr>
        <w:t xml:space="preserve">Click </w:t>
      </w:r>
      <w:r w:rsidRPr="00590B12">
        <w:rPr>
          <w:b/>
          <w:lang w:val="en-AU"/>
        </w:rPr>
        <w:t>Save</w:t>
      </w:r>
    </w:p>
    <w:p w14:paraId="63D1498D" w14:textId="75EEFF43" w:rsidR="00590B12" w:rsidRPr="00590B12" w:rsidRDefault="00590B12" w:rsidP="00590B12">
      <w:pPr>
        <w:pStyle w:val="ListParagraph"/>
        <w:numPr>
          <w:ilvl w:val="0"/>
          <w:numId w:val="22"/>
        </w:numPr>
        <w:rPr>
          <w:lang w:val="en-AU"/>
        </w:rPr>
      </w:pPr>
      <w:r w:rsidRPr="00590B12">
        <w:rPr>
          <w:lang w:val="en-AU"/>
        </w:rPr>
        <w:lastRenderedPageBreak/>
        <w:t>Click on the</w:t>
      </w:r>
      <w:r>
        <w:rPr>
          <w:b/>
          <w:lang w:val="en-AU"/>
        </w:rPr>
        <w:t xml:space="preserve"> Snapshot History button </w:t>
      </w:r>
      <w:r>
        <w:rPr>
          <w:noProof/>
          <w:lang w:val="en-AU" w:eastAsia="en-AU"/>
        </w:rPr>
        <w:drawing>
          <wp:inline distT="0" distB="0" distL="0" distR="0" wp14:anchorId="6CC39D5B" wp14:editId="27789B2E">
            <wp:extent cx="228571" cy="171429"/>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28571" cy="171429"/>
                    </a:xfrm>
                    <a:prstGeom prst="rect">
                      <a:avLst/>
                    </a:prstGeom>
                  </pic:spPr>
                </pic:pic>
              </a:graphicData>
            </a:graphic>
          </wp:inline>
        </w:drawing>
      </w:r>
    </w:p>
    <w:p w14:paraId="58E5F592" w14:textId="50CAB19C" w:rsidR="00590B12" w:rsidRDefault="00590B12" w:rsidP="00590B12">
      <w:pPr>
        <w:rPr>
          <w:lang w:val="en-AU"/>
        </w:rPr>
      </w:pPr>
      <w:r>
        <w:rPr>
          <w:lang w:val="en-AU"/>
        </w:rPr>
        <w:t>You will see a timeline of all the searches you have done and any Snapshots you have taken.</w:t>
      </w:r>
    </w:p>
    <w:p w14:paraId="062EE9C4" w14:textId="0B0C8A5D" w:rsidR="00590B12" w:rsidRDefault="00590B12" w:rsidP="00590B12">
      <w:pPr>
        <w:pStyle w:val="ListParagraph"/>
        <w:numPr>
          <w:ilvl w:val="0"/>
          <w:numId w:val="22"/>
        </w:numPr>
        <w:rPr>
          <w:lang w:val="en-AU"/>
        </w:rPr>
      </w:pPr>
      <w:r w:rsidRPr="0088402D">
        <w:rPr>
          <w:b/>
          <w:lang w:val="en-AU"/>
        </w:rPr>
        <w:t>Scroll</w:t>
      </w:r>
      <w:r w:rsidRPr="00590B12">
        <w:rPr>
          <w:lang w:val="en-AU"/>
        </w:rPr>
        <w:t xml:space="preserve"> the timeline to the end.</w:t>
      </w:r>
    </w:p>
    <w:p w14:paraId="48FFCF23" w14:textId="77777777" w:rsidR="000A48EB" w:rsidRDefault="000A48EB" w:rsidP="000A48EB">
      <w:pPr>
        <w:rPr>
          <w:lang w:val="en-AU"/>
        </w:rPr>
      </w:pPr>
      <w:r>
        <w:rPr>
          <w:lang w:val="en-AU"/>
        </w:rPr>
        <w:t>You will see the Snapshot you have taken.</w:t>
      </w:r>
    </w:p>
    <w:p w14:paraId="18BA3B26" w14:textId="77777777" w:rsidR="000A48EB" w:rsidRDefault="000A48EB" w:rsidP="000A48EB">
      <w:pPr>
        <w:pStyle w:val="ListParagraph"/>
        <w:numPr>
          <w:ilvl w:val="0"/>
          <w:numId w:val="22"/>
        </w:numPr>
        <w:rPr>
          <w:lang w:val="en-AU"/>
        </w:rPr>
      </w:pPr>
      <w:r w:rsidRPr="0088402D">
        <w:rPr>
          <w:lang w:val="en-AU"/>
        </w:rPr>
        <w:t xml:space="preserve">Click on the </w:t>
      </w:r>
      <w:r>
        <w:rPr>
          <w:lang w:val="en-AU"/>
        </w:rPr>
        <w:t xml:space="preserve">camera </w:t>
      </w:r>
      <w:r w:rsidRPr="0088402D">
        <w:rPr>
          <w:lang w:val="en-AU"/>
        </w:rPr>
        <w:t>button</w:t>
      </w:r>
    </w:p>
    <w:p w14:paraId="3B7BD495" w14:textId="77777777" w:rsidR="000A48EB" w:rsidRDefault="000A48EB" w:rsidP="000A48EB">
      <w:pPr>
        <w:rPr>
          <w:lang w:val="en-AU"/>
        </w:rPr>
      </w:pPr>
      <w:r>
        <w:rPr>
          <w:lang w:val="en-AU"/>
        </w:rPr>
        <w:t xml:space="preserve">You will note a </w:t>
      </w:r>
      <w:r w:rsidRPr="0088402D">
        <w:rPr>
          <w:b/>
          <w:lang w:val="en-AU"/>
        </w:rPr>
        <w:t>Restore</w:t>
      </w:r>
      <w:r>
        <w:rPr>
          <w:lang w:val="en-AU"/>
        </w:rPr>
        <w:t xml:space="preserve"> button which will allow you to always return to the chart in the state you captured it.</w:t>
      </w:r>
    </w:p>
    <w:p w14:paraId="4C3AB22E" w14:textId="48AE3CAF" w:rsidR="0088402D" w:rsidRDefault="00185C49" w:rsidP="0088402D">
      <w:pPr>
        <w:rPr>
          <w:lang w:val="en-AU"/>
        </w:rPr>
      </w:pPr>
      <w:r>
        <w:rPr>
          <w:noProof/>
          <w:lang w:val="en-AU" w:eastAsia="en-AU"/>
        </w:rPr>
        <mc:AlternateContent>
          <mc:Choice Requires="wpi">
            <w:drawing>
              <wp:anchor distT="0" distB="0" distL="114300" distR="114300" simplePos="0" relativeHeight="251717632" behindDoc="0" locked="0" layoutInCell="1" allowOverlap="1" wp14:anchorId="5F5AD2F9" wp14:editId="4F5CB2FC">
                <wp:simplePos x="0" y="0"/>
                <wp:positionH relativeFrom="column">
                  <wp:posOffset>18770</wp:posOffset>
                </wp:positionH>
                <wp:positionV relativeFrom="paragraph">
                  <wp:posOffset>29515</wp:posOffset>
                </wp:positionV>
                <wp:extent cx="846000" cy="115920"/>
                <wp:effectExtent l="95250" t="95250" r="0" b="132080"/>
                <wp:wrapNone/>
                <wp:docPr id="146" name="Ink 146"/>
                <wp:cNvGraphicFramePr/>
                <a:graphic xmlns:a="http://schemas.openxmlformats.org/drawingml/2006/main">
                  <a:graphicData uri="http://schemas.microsoft.com/office/word/2010/wordprocessingInk">
                    <w14:contentPart bwMode="auto" r:id="rId171">
                      <w14:nvContentPartPr>
                        <w14:cNvContentPartPr/>
                      </w14:nvContentPartPr>
                      <w14:xfrm>
                        <a:off x="0" y="0"/>
                        <a:ext cx="846000" cy="115920"/>
                      </w14:xfrm>
                    </w14:contentPart>
                  </a:graphicData>
                </a:graphic>
              </wp:anchor>
            </w:drawing>
          </mc:Choice>
          <mc:Fallback>
            <w:pict>
              <v:shape w14:anchorId="3438CEBE" id="Ink 146" o:spid="_x0000_s1026" type="#_x0000_t75" style="position:absolute;margin-left:-3.45pt;margin-top:-2.65pt;width:76.5pt;height:19.0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">
                <v:imagedata r:id="rId172" o:title=""/>
              </v:shape>
            </w:pict>
          </mc:Fallback>
        </mc:AlternateContent>
      </w:r>
      <w:r w:rsidR="000A48EB">
        <w:rPr>
          <w:noProof/>
          <w:lang w:val="en-AU" w:eastAsia="en-AU"/>
        </w:rPr>
        <w:drawing>
          <wp:inline distT="0" distB="0" distL="0" distR="0" wp14:anchorId="652E7856" wp14:editId="74438910">
            <wp:extent cx="5731510" cy="32277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731510" cy="3227705"/>
                    </a:xfrm>
                    <a:prstGeom prst="rect">
                      <a:avLst/>
                    </a:prstGeom>
                  </pic:spPr>
                </pic:pic>
              </a:graphicData>
            </a:graphic>
          </wp:inline>
        </w:drawing>
      </w:r>
    </w:p>
    <w:p w14:paraId="4B1EF400" w14:textId="1BF42377" w:rsidR="0088402D" w:rsidRDefault="0088402D" w:rsidP="0088402D">
      <w:pPr>
        <w:rPr>
          <w:lang w:val="en-AU"/>
        </w:rPr>
      </w:pPr>
      <w:r>
        <w:rPr>
          <w:noProof/>
          <w:lang w:val="en-AU" w:eastAsia="en-AU"/>
        </w:rPr>
        <w:drawing>
          <wp:inline distT="0" distB="0" distL="0" distR="0" wp14:anchorId="00013FC9" wp14:editId="73CFC3E9">
            <wp:extent cx="5731510" cy="509270"/>
            <wp:effectExtent l="0" t="0" r="254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731510" cy="509270"/>
                    </a:xfrm>
                    <a:prstGeom prst="rect">
                      <a:avLst/>
                    </a:prstGeom>
                  </pic:spPr>
                </pic:pic>
              </a:graphicData>
            </a:graphic>
          </wp:inline>
        </w:drawing>
      </w:r>
    </w:p>
    <w:p w14:paraId="047F9CBF" w14:textId="1DFF6365" w:rsidR="00DB7529" w:rsidRDefault="00DB7529" w:rsidP="00DB7529">
      <w:pPr>
        <w:pStyle w:val="ListParagraph"/>
        <w:numPr>
          <w:ilvl w:val="0"/>
          <w:numId w:val="22"/>
        </w:numPr>
        <w:rPr>
          <w:lang w:val="en-AU"/>
        </w:rPr>
      </w:pPr>
      <w:r w:rsidRPr="00DB7529">
        <w:rPr>
          <w:b/>
          <w:lang w:val="en-AU"/>
        </w:rPr>
        <w:t>Close</w:t>
      </w:r>
      <w:r>
        <w:rPr>
          <w:lang w:val="en-AU"/>
        </w:rPr>
        <w:t xml:space="preserve"> the Timeline</w:t>
      </w:r>
    </w:p>
    <w:p w14:paraId="3352F349" w14:textId="104C1363" w:rsidR="00DB7529" w:rsidRDefault="00DB7529" w:rsidP="00DB7529">
      <w:pPr>
        <w:pStyle w:val="ListParagraph"/>
        <w:numPr>
          <w:ilvl w:val="0"/>
          <w:numId w:val="22"/>
        </w:numPr>
        <w:rPr>
          <w:lang w:val="en-AU"/>
        </w:rPr>
      </w:pPr>
      <w:r>
        <w:rPr>
          <w:lang w:val="en-AU"/>
        </w:rPr>
        <w:t xml:space="preserve">Open </w:t>
      </w:r>
      <w:r w:rsidRPr="00DB7529">
        <w:rPr>
          <w:b/>
          <w:lang w:val="en-AU"/>
        </w:rPr>
        <w:t>Chart Filter</w:t>
      </w:r>
    </w:p>
    <w:p w14:paraId="14D72DA9" w14:textId="4087C30F" w:rsidR="00DB7529" w:rsidRPr="00DB7529" w:rsidRDefault="00DB7529" w:rsidP="00DB7529">
      <w:pPr>
        <w:pStyle w:val="ListParagraph"/>
        <w:numPr>
          <w:ilvl w:val="0"/>
          <w:numId w:val="22"/>
        </w:numPr>
        <w:rPr>
          <w:lang w:val="en-AU"/>
        </w:rPr>
      </w:pPr>
      <w:r>
        <w:rPr>
          <w:lang w:val="en-AU"/>
        </w:rPr>
        <w:t xml:space="preserve">Re-instate all the Filter – click </w:t>
      </w:r>
      <w:r w:rsidRPr="00DB7529">
        <w:rPr>
          <w:b/>
          <w:lang w:val="en-AU"/>
        </w:rPr>
        <w:t>Reset Filters</w:t>
      </w:r>
    </w:p>
    <w:p w14:paraId="5190649A" w14:textId="2B704528" w:rsidR="00DB7529" w:rsidRPr="00DB7529" w:rsidRDefault="00DB7529" w:rsidP="00DB7529">
      <w:pPr>
        <w:pStyle w:val="ListParagraph"/>
        <w:numPr>
          <w:ilvl w:val="0"/>
          <w:numId w:val="22"/>
        </w:numPr>
        <w:rPr>
          <w:lang w:val="en-AU"/>
        </w:rPr>
      </w:pPr>
      <w:r w:rsidRPr="00DB7529">
        <w:rPr>
          <w:lang w:val="en-AU"/>
        </w:rPr>
        <w:t>Close the</w:t>
      </w:r>
      <w:r>
        <w:rPr>
          <w:b/>
          <w:lang w:val="en-AU"/>
        </w:rPr>
        <w:t xml:space="preserve"> Chart Filter panel</w:t>
      </w:r>
    </w:p>
    <w:p w14:paraId="599070D9" w14:textId="0A2C9FE1" w:rsidR="00792418" w:rsidRPr="0088402D" w:rsidRDefault="00DD6D49" w:rsidP="0088402D">
      <w:pPr>
        <w:pStyle w:val="IntenseQuote"/>
        <w:rPr>
          <w:lang w:val="en-AU"/>
        </w:rPr>
      </w:pPr>
      <w:r w:rsidRPr="0088402D">
        <w:rPr>
          <w:lang w:val="en-AU"/>
        </w:rPr>
        <w:t xml:space="preserve">Congratulations you have completed Activity </w:t>
      </w:r>
      <w:bookmarkStart w:id="45" w:name="Createashortcut"/>
      <w:bookmarkStart w:id="46" w:name="_Toc420920443"/>
      <w:bookmarkStart w:id="47" w:name="_Toc447096262"/>
      <w:bookmarkEnd w:id="45"/>
      <w:r w:rsidR="0088402D">
        <w:rPr>
          <w:lang w:val="en-AU"/>
        </w:rPr>
        <w:t>8</w:t>
      </w:r>
      <w:r w:rsidR="00792418" w:rsidRPr="0088402D">
        <w:rPr>
          <w:lang w:val="en-AU"/>
        </w:rPr>
        <w:br/>
      </w:r>
    </w:p>
    <w:p w14:paraId="72B74C35" w14:textId="0D19E7E0" w:rsidR="00DD6D49" w:rsidRPr="006C2FF2" w:rsidRDefault="000F5454" w:rsidP="00DB7529">
      <w:pPr>
        <w:pStyle w:val="Heading1"/>
        <w:rPr>
          <w:szCs w:val="64"/>
        </w:rPr>
      </w:pPr>
      <w:bookmarkStart w:id="48" w:name="_Toc4504189"/>
      <w:r w:rsidRPr="006D346C">
        <w:rPr>
          <w:lang w:val="en-AU"/>
        </w:rPr>
        <w:lastRenderedPageBreak/>
        <w:t xml:space="preserve">Activity </w:t>
      </w:r>
      <w:r w:rsidR="0088402D">
        <w:rPr>
          <w:lang w:val="en-AU"/>
        </w:rPr>
        <w:t>9</w:t>
      </w:r>
      <w:r w:rsidRPr="006D346C">
        <w:rPr>
          <w:lang w:val="en-AU"/>
        </w:rPr>
        <w:t xml:space="preserve"> - </w:t>
      </w:r>
      <w:bookmarkStart w:id="49" w:name="inproducthelp"/>
      <w:bookmarkStart w:id="50" w:name="_Toc420920446"/>
      <w:bookmarkStart w:id="51" w:name="_Toc447096265"/>
      <w:bookmarkEnd w:id="46"/>
      <w:bookmarkEnd w:id="47"/>
      <w:bookmarkEnd w:id="49"/>
      <w:r w:rsidR="00DD6D49" w:rsidRPr="006C2FF2">
        <w:rPr>
          <w:szCs w:val="64"/>
        </w:rPr>
        <w:t>In Product Help</w:t>
      </w:r>
      <w:bookmarkEnd w:id="48"/>
      <w:bookmarkEnd w:id="50"/>
      <w:bookmarkEnd w:id="51"/>
      <w:r w:rsidR="00DD6D49" w:rsidRPr="006C2FF2">
        <w:rPr>
          <w:szCs w:val="64"/>
        </w:rPr>
        <w:t xml:space="preserve"> </w:t>
      </w:r>
    </w:p>
    <w:p w14:paraId="555E8E04" w14:textId="611B4265" w:rsidR="00B021FB" w:rsidRDefault="00DD6D49" w:rsidP="00B021FB">
      <w:pPr>
        <w:pStyle w:val="TableText"/>
        <w:rPr>
          <w:lang w:val="en-AU"/>
        </w:rPr>
      </w:pPr>
      <w:r w:rsidRPr="006D346C">
        <w:rPr>
          <w:lang w:val="en-AU"/>
        </w:rPr>
        <w:t xml:space="preserve">Encompass </w:t>
      </w:r>
      <w:r w:rsidR="001A2332">
        <w:rPr>
          <w:lang w:val="en-AU"/>
        </w:rPr>
        <w:t xml:space="preserve">has a </w:t>
      </w:r>
      <w:r w:rsidRPr="006D346C">
        <w:rPr>
          <w:lang w:val="en-AU"/>
        </w:rPr>
        <w:t xml:space="preserve">comprehensive </w:t>
      </w:r>
      <w:r w:rsidRPr="003D633E">
        <w:rPr>
          <w:b/>
          <w:lang w:val="en-AU"/>
        </w:rPr>
        <w:t>In Product Help</w:t>
      </w:r>
      <w:r w:rsidRPr="006D346C">
        <w:rPr>
          <w:lang w:val="en-AU"/>
        </w:rPr>
        <w:t xml:space="preserve"> which is available </w:t>
      </w:r>
      <w:r w:rsidR="003D633E">
        <w:rPr>
          <w:lang w:val="en-AU"/>
        </w:rPr>
        <w:t>throughout the application by clicking on</w:t>
      </w:r>
      <w:r w:rsidRPr="006D346C">
        <w:rPr>
          <w:lang w:val="en-AU"/>
        </w:rPr>
        <w:t xml:space="preserve"> </w:t>
      </w:r>
      <w:r w:rsidRPr="000B3558">
        <w:rPr>
          <w:b/>
          <w:lang w:val="en-AU"/>
        </w:rPr>
        <w:t>Help</w:t>
      </w:r>
      <w:r w:rsidRPr="006D346C">
        <w:rPr>
          <w:lang w:val="en-AU"/>
        </w:rPr>
        <w:t xml:space="preserve"> </w:t>
      </w:r>
      <w:r w:rsidR="003D633E">
        <w:rPr>
          <w:lang w:val="en-AU"/>
        </w:rPr>
        <w:t>located at the bottom of the Menu</w:t>
      </w:r>
      <w:r w:rsidRPr="006D346C">
        <w:rPr>
          <w:lang w:val="en-AU"/>
        </w:rPr>
        <w:t xml:space="preserve">. </w:t>
      </w:r>
    </w:p>
    <w:p w14:paraId="51DEC228" w14:textId="0BD65FF6" w:rsidR="003D633E" w:rsidRDefault="00185C49">
      <w:pPr>
        <w:pStyle w:val="TableText"/>
        <w:rPr>
          <w:lang w:val="en-AU"/>
        </w:rPr>
      </w:pPr>
      <w:r>
        <w:rPr>
          <w:noProof/>
          <w:lang w:val="en-AU" w:eastAsia="en-AU"/>
        </w:rPr>
        <mc:AlternateContent>
          <mc:Choice Requires="wpi">
            <w:drawing>
              <wp:anchor distT="0" distB="0" distL="114300" distR="114300" simplePos="0" relativeHeight="251718656" behindDoc="0" locked="0" layoutInCell="1" allowOverlap="1" wp14:anchorId="3A2C15DE" wp14:editId="34432101">
                <wp:simplePos x="0" y="0"/>
                <wp:positionH relativeFrom="column">
                  <wp:posOffset>80330</wp:posOffset>
                </wp:positionH>
                <wp:positionV relativeFrom="paragraph">
                  <wp:posOffset>51380</wp:posOffset>
                </wp:positionV>
                <wp:extent cx="892080" cy="110160"/>
                <wp:effectExtent l="95250" t="95250" r="80010" b="118745"/>
                <wp:wrapNone/>
                <wp:docPr id="147" name="Ink 147"/>
                <wp:cNvGraphicFramePr/>
                <a:graphic xmlns:a="http://schemas.openxmlformats.org/drawingml/2006/main">
                  <a:graphicData uri="http://schemas.microsoft.com/office/word/2010/wordprocessingInk">
                    <w14:contentPart bwMode="auto" r:id="rId175">
                      <w14:nvContentPartPr>
                        <w14:cNvContentPartPr/>
                      </w14:nvContentPartPr>
                      <w14:xfrm>
                        <a:off x="0" y="0"/>
                        <a:ext cx="892080" cy="110160"/>
                      </w14:xfrm>
                    </w14:contentPart>
                  </a:graphicData>
                </a:graphic>
              </wp:anchor>
            </w:drawing>
          </mc:Choice>
          <mc:Fallback>
            <w:pict>
              <v:shape w14:anchorId="03770B0D" id="Ink 147" o:spid="_x0000_s1026" type="#_x0000_t75" style="position:absolute;margin-left:1.4pt;margin-top:-.9pt;width:80.2pt;height:18.5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">
                <v:imagedata r:id="rId176" o:title=""/>
              </v:shape>
            </w:pict>
          </mc:Fallback>
        </mc:AlternateContent>
      </w:r>
      <w:r w:rsidR="00DB7529">
        <w:rPr>
          <w:noProof/>
          <w:lang w:val="en-AU" w:eastAsia="en-AU"/>
        </w:rPr>
        <w:drawing>
          <wp:inline distT="0" distB="0" distL="0" distR="0" wp14:anchorId="5797FBC4" wp14:editId="68696B8E">
            <wp:extent cx="5731510" cy="3232150"/>
            <wp:effectExtent l="0" t="0" r="254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731510" cy="3232150"/>
                    </a:xfrm>
                    <a:prstGeom prst="rect">
                      <a:avLst/>
                    </a:prstGeom>
                  </pic:spPr>
                </pic:pic>
              </a:graphicData>
            </a:graphic>
          </wp:inline>
        </w:drawing>
      </w:r>
    </w:p>
    <w:p w14:paraId="64471561" w14:textId="36D3DE17" w:rsidR="003D633E" w:rsidRDefault="003D633E">
      <w:pPr>
        <w:pStyle w:val="TableText"/>
        <w:rPr>
          <w:lang w:val="en-AU"/>
        </w:rPr>
      </w:pPr>
      <w:r>
        <w:rPr>
          <w:lang w:val="en-AU"/>
        </w:rPr>
        <w:t xml:space="preserve">In most cases </w:t>
      </w:r>
      <w:r w:rsidR="00DB7529">
        <w:rPr>
          <w:lang w:val="en-AU"/>
        </w:rPr>
        <w:t>e</w:t>
      </w:r>
      <w:r>
        <w:rPr>
          <w:lang w:val="en-AU"/>
        </w:rPr>
        <w:t xml:space="preserve">ncompass will suggest </w:t>
      </w:r>
      <w:r w:rsidR="000B3558">
        <w:rPr>
          <w:lang w:val="en-AU"/>
        </w:rPr>
        <w:t>an article</w:t>
      </w:r>
      <w:r>
        <w:rPr>
          <w:lang w:val="en-AU"/>
        </w:rPr>
        <w:t xml:space="preserve"> that is relevant to the view you are in. You can also search for any term, report or feature</w:t>
      </w:r>
      <w:r w:rsidR="00373B75">
        <w:rPr>
          <w:lang w:val="en-AU"/>
        </w:rPr>
        <w:t xml:space="preserve"> by entering what you are after in the </w:t>
      </w:r>
      <w:r w:rsidR="000B3558" w:rsidRPr="000B3558">
        <w:rPr>
          <w:b/>
          <w:lang w:val="en-AU"/>
        </w:rPr>
        <w:t>How can we help</w:t>
      </w:r>
      <w:r w:rsidR="000B3558">
        <w:rPr>
          <w:lang w:val="en-AU"/>
        </w:rPr>
        <w:t xml:space="preserve"> </w:t>
      </w:r>
      <w:r w:rsidR="00373B75">
        <w:rPr>
          <w:lang w:val="en-AU"/>
        </w:rPr>
        <w:t>field.</w:t>
      </w:r>
    </w:p>
    <w:p w14:paraId="50F3E536" w14:textId="77777777" w:rsidR="00DD6D49" w:rsidRPr="006C2FF2" w:rsidRDefault="00DD6D49">
      <w:pPr>
        <w:pStyle w:val="Heading2"/>
        <w:rPr>
          <w:sz w:val="48"/>
        </w:rPr>
      </w:pPr>
      <w:bookmarkStart w:id="52" w:name="_Toc420920447"/>
      <w:bookmarkStart w:id="53" w:name="_Toc447096266"/>
      <w:bookmarkStart w:id="54" w:name="_Toc4504190"/>
      <w:r w:rsidRPr="006C2FF2">
        <w:rPr>
          <w:sz w:val="48"/>
        </w:rPr>
        <w:t>Support</w:t>
      </w:r>
      <w:bookmarkEnd w:id="52"/>
      <w:bookmarkEnd w:id="53"/>
      <w:bookmarkEnd w:id="54"/>
    </w:p>
    <w:p w14:paraId="37AD2647" w14:textId="2E7F54F4" w:rsidR="00DD6D49" w:rsidRPr="006D346C" w:rsidRDefault="00DD6D49">
      <w:pPr>
        <w:pStyle w:val="TableText"/>
      </w:pPr>
      <w:r w:rsidRPr="006D346C">
        <w:rPr>
          <w:lang w:val="en-AU"/>
        </w:rPr>
        <w:t xml:space="preserve">Please don’t hesitate to contact Support </w:t>
      </w:r>
      <w:r w:rsidR="003D633E">
        <w:rPr>
          <w:lang w:val="en-AU"/>
        </w:rPr>
        <w:t xml:space="preserve">by clicking on </w:t>
      </w:r>
      <w:r w:rsidR="00B021FB" w:rsidRPr="00B021FB">
        <w:rPr>
          <w:b/>
          <w:color w:val="00B0F0"/>
          <w:lang w:val="en-AU"/>
        </w:rPr>
        <w:t xml:space="preserve">Contact </w:t>
      </w:r>
      <w:r w:rsidR="00B021FB" w:rsidRPr="00D94193">
        <w:rPr>
          <w:b/>
          <w:color w:val="00B0F0"/>
          <w:lang w:val="en-AU"/>
        </w:rPr>
        <w:t>us</w:t>
      </w:r>
      <w:r w:rsidR="00B021FB">
        <w:rPr>
          <w:color w:val="00B0F0"/>
          <w:lang w:val="en-AU"/>
        </w:rPr>
        <w:t xml:space="preserve"> </w:t>
      </w:r>
      <w:r w:rsidR="00DB7529">
        <w:rPr>
          <w:color w:val="auto"/>
          <w:lang w:val="en-AU"/>
        </w:rPr>
        <w:t>button in the menu</w:t>
      </w:r>
      <w:r w:rsidR="003D633E">
        <w:rPr>
          <w:lang w:val="en-AU"/>
        </w:rPr>
        <w:t>;</w:t>
      </w:r>
    </w:p>
    <w:p w14:paraId="2EBEF4EF" w14:textId="6EC73170" w:rsidR="004D3D56" w:rsidRDefault="004D3D56">
      <w:pPr>
        <w:suppressAutoHyphens w:val="0"/>
        <w:spacing w:before="0" w:after="0"/>
      </w:pPr>
      <w:r>
        <w:br w:type="page"/>
      </w:r>
    </w:p>
    <w:p w14:paraId="060BA591" w14:textId="77777777" w:rsidR="004D3EB4" w:rsidRDefault="004D3D56" w:rsidP="008E549B">
      <w:pPr>
        <w:pStyle w:val="Heading1"/>
      </w:pPr>
      <w:bookmarkStart w:id="55" w:name="_Toc4504191"/>
      <w:r>
        <w:lastRenderedPageBreak/>
        <w:t>Notes:</w:t>
      </w:r>
      <w:bookmarkEnd w:id="55"/>
    </w:p>
    <w:p w14:paraId="70275DBC" w14:textId="77777777" w:rsidR="004D3EB4" w:rsidRDefault="004D3EB4">
      <w:pPr>
        <w:suppressAutoHyphens w:val="0"/>
        <w:spacing w:before="0" w:after="0"/>
        <w:rPr>
          <w:color w:val="44BDDB"/>
          <w:kern w:val="40"/>
          <w:sz w:val="48"/>
        </w:rPr>
      </w:pPr>
      <w:r>
        <w:br w:type="page"/>
      </w:r>
    </w:p>
    <w:p w14:paraId="31F22FF3" w14:textId="77777777" w:rsidR="004D3EB4" w:rsidRDefault="004D3EB4" w:rsidP="004D3EB4">
      <w:pPr>
        <w:pStyle w:val="Heading1"/>
      </w:pPr>
      <w:bookmarkStart w:id="56" w:name="_Toc380950266"/>
      <w:bookmarkStart w:id="57" w:name="_Toc401586775"/>
      <w:bookmarkStart w:id="58" w:name="_Toc4504192"/>
      <w:r>
        <w:lastRenderedPageBreak/>
        <w:t>Appendix A – Chart icons</w:t>
      </w:r>
      <w:bookmarkEnd w:id="56"/>
      <w:bookmarkEnd w:id="57"/>
      <w:bookmarkEnd w:id="58"/>
    </w:p>
    <w:p w14:paraId="33265BB0" w14:textId="77777777" w:rsidR="004D3EB4" w:rsidRPr="00BD7AB0" w:rsidRDefault="004D3EB4" w:rsidP="004D3EB4">
      <w:pPr>
        <w:pStyle w:val="TableText"/>
      </w:pPr>
      <w:r w:rsidRPr="00BD7AB0">
        <w:t>Encompass uses a unique set of icons to visually display search results.  Visualisation provides a rapid way for you to understand the information and to share it with others.</w:t>
      </w:r>
    </w:p>
    <w:p w14:paraId="61984F2E" w14:textId="77777777" w:rsidR="004D3EB4" w:rsidRPr="00BD7AB0" w:rsidRDefault="004D3EB4" w:rsidP="004D3EB4">
      <w:pPr>
        <w:pStyle w:val="TableText"/>
      </w:pPr>
      <w:r w:rsidRPr="00BD7AB0">
        <w:t>The icons are divided into broad categories of People, Organisations, Locations and Documents. Some of the categories contain a number of different types of icons; for example Organisations contain different icons for Public and Private Companies. These icons are displayed in different colours to denote the status of the company; such as “Registered” or “Strike of Action in progress.  You may also see additional symbols overlaid on an icon such as a “red warning triangle” – This is used to provide an additional visual indicator that this icon may be of particular interest.</w:t>
      </w:r>
    </w:p>
    <w:p w14:paraId="2B2290E9" w14:textId="77777777" w:rsidR="004D3EB4" w:rsidRDefault="004D3EB4" w:rsidP="004D3EB4">
      <w:pPr>
        <w:pStyle w:val="TableText"/>
      </w:pPr>
      <w:r w:rsidRPr="00BD7AB0">
        <w:t>There are a number of documents that are visualised particularly from registers such as the PPS Register. A number of document icons are used to show a specific aspect of the document, for example PPSR icons emphasise the collateral class of the registration.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5"/>
        <w:gridCol w:w="2257"/>
        <w:gridCol w:w="2257"/>
        <w:gridCol w:w="2257"/>
      </w:tblGrid>
      <w:tr w:rsidR="004D3EB4" w14:paraId="610278E3" w14:textId="77777777" w:rsidTr="0006634F">
        <w:trPr>
          <w:jc w:val="center"/>
        </w:trPr>
        <w:tc>
          <w:tcPr>
            <w:tcW w:w="9855" w:type="dxa"/>
            <w:gridSpan w:val="4"/>
          </w:tcPr>
          <w:p w14:paraId="681DF9BB" w14:textId="77777777" w:rsidR="004D3EB4" w:rsidRPr="000E19BD" w:rsidRDefault="004D3EB4" w:rsidP="0006634F">
            <w:pPr>
              <w:pStyle w:val="TableText"/>
              <w:rPr>
                <w:sz w:val="40"/>
              </w:rPr>
            </w:pPr>
            <w:r w:rsidRPr="000E19BD">
              <w:rPr>
                <w:color w:val="00B0F0"/>
                <w:sz w:val="40"/>
              </w:rPr>
              <w:t>Organisations</w:t>
            </w:r>
          </w:p>
        </w:tc>
      </w:tr>
      <w:tr w:rsidR="004D3EB4" w14:paraId="0179F731" w14:textId="77777777" w:rsidTr="0006634F">
        <w:trPr>
          <w:jc w:val="center"/>
        </w:trPr>
        <w:tc>
          <w:tcPr>
            <w:tcW w:w="2463" w:type="dxa"/>
          </w:tcPr>
          <w:p w14:paraId="36E48344" w14:textId="77777777" w:rsidR="004D3EB4" w:rsidRDefault="004D3EB4" w:rsidP="0006634F">
            <w:pPr>
              <w:pStyle w:val="TableText"/>
              <w:jc w:val="center"/>
            </w:pPr>
            <w:r w:rsidRPr="00F02B31">
              <w:rPr>
                <w:noProof/>
                <w:lang w:val="en-AU" w:eastAsia="en-AU"/>
              </w:rPr>
              <w:drawing>
                <wp:inline distT="0" distB="0" distL="0" distR="0" wp14:anchorId="4EFA8867" wp14:editId="7C4FC855">
                  <wp:extent cx="900000" cy="900000"/>
                  <wp:effectExtent l="0" t="0" r="0" b="0"/>
                  <wp:docPr id="60" name="Shap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hape 49"/>
                          <pic:cNvPicPr preferRelativeResize="0"/>
                        </pic:nvPicPr>
                        <pic:blipFill>
                          <a:blip r:embed="rId178">
                            <a:alphaModFix/>
                          </a:blip>
                          <a:stretch>
                            <a:fillRect/>
                          </a:stretch>
                        </pic:blipFill>
                        <pic:spPr>
                          <a:xfrm>
                            <a:off x="0" y="0"/>
                            <a:ext cx="900000" cy="900000"/>
                          </a:xfrm>
                          <a:prstGeom prst="rect">
                            <a:avLst/>
                          </a:prstGeom>
                          <a:noFill/>
                          <a:ln>
                            <a:noFill/>
                          </a:ln>
                        </pic:spPr>
                      </pic:pic>
                    </a:graphicData>
                  </a:graphic>
                </wp:inline>
              </w:drawing>
            </w:r>
          </w:p>
          <w:p w14:paraId="778CA9A2" w14:textId="77777777" w:rsidR="004D3EB4" w:rsidRPr="00BD7AB0" w:rsidRDefault="004D3EB4" w:rsidP="0006634F">
            <w:pPr>
              <w:pStyle w:val="TableText"/>
              <w:jc w:val="center"/>
            </w:pPr>
            <w:r w:rsidRPr="00BD7AB0">
              <w:t>Private Company</w:t>
            </w:r>
          </w:p>
          <w:p w14:paraId="6A549533" w14:textId="77777777" w:rsidR="004D3EB4" w:rsidRPr="000E19BD" w:rsidRDefault="004D3EB4" w:rsidP="0006634F">
            <w:pPr>
              <w:pStyle w:val="TableText"/>
              <w:jc w:val="center"/>
              <w:rPr>
                <w:color w:val="00B0F0"/>
                <w:sz w:val="28"/>
              </w:rPr>
            </w:pPr>
            <w:r w:rsidRPr="00BD7AB0">
              <w:t>(also used for other entities listed with ASIC that are not Public Companies or Businesses)</w:t>
            </w:r>
          </w:p>
        </w:tc>
        <w:tc>
          <w:tcPr>
            <w:tcW w:w="2464" w:type="dxa"/>
          </w:tcPr>
          <w:p w14:paraId="49ECAE5A" w14:textId="77777777" w:rsidR="004D3EB4" w:rsidRDefault="004D3EB4" w:rsidP="0006634F">
            <w:pPr>
              <w:pStyle w:val="TableText"/>
              <w:jc w:val="center"/>
            </w:pPr>
            <w:r w:rsidRPr="00F02B31">
              <w:rPr>
                <w:noProof/>
                <w:lang w:val="en-AU" w:eastAsia="en-AU"/>
              </w:rPr>
              <w:drawing>
                <wp:inline distT="0" distB="0" distL="0" distR="0" wp14:anchorId="1BC55AD2" wp14:editId="7D39DA2A">
                  <wp:extent cx="900000" cy="900000"/>
                  <wp:effectExtent l="0" t="0" r="0" b="0"/>
                  <wp:docPr id="105" name="Shap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hape 45"/>
                          <pic:cNvPicPr preferRelativeResize="0"/>
                        </pic:nvPicPr>
                        <pic:blipFill>
                          <a:blip r:embed="rId179">
                            <a:alphaModFix/>
                          </a:blip>
                          <a:stretch>
                            <a:fillRect/>
                          </a:stretch>
                        </pic:blipFill>
                        <pic:spPr>
                          <a:xfrm>
                            <a:off x="0" y="0"/>
                            <a:ext cx="900000" cy="900000"/>
                          </a:xfrm>
                          <a:prstGeom prst="rect">
                            <a:avLst/>
                          </a:prstGeom>
                          <a:noFill/>
                          <a:ln>
                            <a:noFill/>
                          </a:ln>
                        </pic:spPr>
                      </pic:pic>
                    </a:graphicData>
                  </a:graphic>
                </wp:inline>
              </w:drawing>
            </w:r>
          </w:p>
          <w:p w14:paraId="17E990F5" w14:textId="77777777" w:rsidR="004D3EB4" w:rsidRDefault="004D3EB4" w:rsidP="0006634F">
            <w:pPr>
              <w:pStyle w:val="TableText"/>
              <w:jc w:val="center"/>
            </w:pPr>
            <w:r w:rsidRPr="00BD7AB0">
              <w:t>Private Company Deregistered or Former Name</w:t>
            </w:r>
          </w:p>
        </w:tc>
        <w:tc>
          <w:tcPr>
            <w:tcW w:w="2464" w:type="dxa"/>
          </w:tcPr>
          <w:p w14:paraId="766ACDCF" w14:textId="77777777" w:rsidR="004D3EB4" w:rsidRDefault="004D3EB4" w:rsidP="0006634F">
            <w:pPr>
              <w:pStyle w:val="TableText"/>
              <w:jc w:val="center"/>
            </w:pPr>
            <w:r w:rsidRPr="00F02B31">
              <w:rPr>
                <w:noProof/>
                <w:lang w:val="en-AU" w:eastAsia="en-AU"/>
              </w:rPr>
              <w:drawing>
                <wp:inline distT="0" distB="0" distL="0" distR="0" wp14:anchorId="2F738015" wp14:editId="7D058529">
                  <wp:extent cx="900000" cy="900000"/>
                  <wp:effectExtent l="0" t="0" r="0" b="0"/>
                  <wp:docPr id="106" name="Shap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hape 48"/>
                          <pic:cNvPicPr preferRelativeResize="0"/>
                        </pic:nvPicPr>
                        <pic:blipFill>
                          <a:blip r:embed="rId180">
                            <a:alphaModFix/>
                          </a:blip>
                          <a:stretch>
                            <a:fillRect/>
                          </a:stretch>
                        </pic:blipFill>
                        <pic:spPr>
                          <a:xfrm>
                            <a:off x="0" y="0"/>
                            <a:ext cx="900000" cy="900000"/>
                          </a:xfrm>
                          <a:prstGeom prst="rect">
                            <a:avLst/>
                          </a:prstGeom>
                          <a:noFill/>
                          <a:ln>
                            <a:noFill/>
                          </a:ln>
                        </pic:spPr>
                      </pic:pic>
                    </a:graphicData>
                  </a:graphic>
                </wp:inline>
              </w:drawing>
            </w:r>
          </w:p>
          <w:p w14:paraId="7A6670FC" w14:textId="77777777" w:rsidR="004D3EB4" w:rsidRDefault="004D3EB4" w:rsidP="0006634F">
            <w:pPr>
              <w:pStyle w:val="TableText"/>
              <w:jc w:val="center"/>
            </w:pPr>
            <w:r w:rsidRPr="00BD7AB0">
              <w:t>Private Company under external administration</w:t>
            </w:r>
          </w:p>
        </w:tc>
        <w:tc>
          <w:tcPr>
            <w:tcW w:w="2464" w:type="dxa"/>
          </w:tcPr>
          <w:p w14:paraId="47097E3D" w14:textId="77777777" w:rsidR="004D3EB4" w:rsidRDefault="004D3EB4" w:rsidP="0006634F">
            <w:pPr>
              <w:pStyle w:val="TableText"/>
              <w:jc w:val="center"/>
            </w:pPr>
            <w:r w:rsidRPr="00F02B31">
              <w:rPr>
                <w:noProof/>
                <w:lang w:val="en-AU" w:eastAsia="en-AU"/>
              </w:rPr>
              <w:drawing>
                <wp:inline distT="0" distB="0" distL="0" distR="0" wp14:anchorId="57D26670" wp14:editId="3DB0A9EF">
                  <wp:extent cx="900000" cy="900000"/>
                  <wp:effectExtent l="0" t="0" r="0" b="0"/>
                  <wp:docPr id="99" name="Shap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hape 54"/>
                          <pic:cNvPicPr preferRelativeResize="0"/>
                        </pic:nvPicPr>
                        <pic:blipFill>
                          <a:blip r:embed="rId181">
                            <a:alphaModFix/>
                          </a:blip>
                          <a:stretch>
                            <a:fillRect/>
                          </a:stretch>
                        </pic:blipFill>
                        <pic:spPr>
                          <a:xfrm>
                            <a:off x="0" y="0"/>
                            <a:ext cx="900000" cy="900000"/>
                          </a:xfrm>
                          <a:prstGeom prst="rect">
                            <a:avLst/>
                          </a:prstGeom>
                          <a:noFill/>
                          <a:ln>
                            <a:noFill/>
                          </a:ln>
                        </pic:spPr>
                      </pic:pic>
                    </a:graphicData>
                  </a:graphic>
                </wp:inline>
              </w:drawing>
            </w:r>
          </w:p>
          <w:p w14:paraId="523CCC64" w14:textId="77777777" w:rsidR="004D3EB4" w:rsidRDefault="004D3EB4" w:rsidP="0006634F">
            <w:pPr>
              <w:pStyle w:val="TableText"/>
              <w:jc w:val="center"/>
            </w:pPr>
            <w:r w:rsidRPr="00BD7AB0">
              <w:t xml:space="preserve">Private Company </w:t>
            </w:r>
            <w:r>
              <w:t>Warning</w:t>
            </w:r>
          </w:p>
        </w:tc>
      </w:tr>
      <w:tr w:rsidR="004D3EB4" w14:paraId="4B717A9B" w14:textId="77777777" w:rsidTr="0006634F">
        <w:trPr>
          <w:jc w:val="center"/>
        </w:trPr>
        <w:tc>
          <w:tcPr>
            <w:tcW w:w="2463" w:type="dxa"/>
          </w:tcPr>
          <w:p w14:paraId="3F0CC4A1" w14:textId="77777777" w:rsidR="004D3EB4" w:rsidRDefault="004D3EB4" w:rsidP="0006634F">
            <w:pPr>
              <w:pStyle w:val="TableText"/>
              <w:jc w:val="center"/>
            </w:pPr>
            <w:r w:rsidRPr="00F02B31">
              <w:rPr>
                <w:noProof/>
                <w:lang w:val="en-AU" w:eastAsia="en-AU"/>
              </w:rPr>
              <w:drawing>
                <wp:inline distT="0" distB="0" distL="0" distR="0" wp14:anchorId="3D740819" wp14:editId="27676B7E">
                  <wp:extent cx="900000" cy="900000"/>
                  <wp:effectExtent l="0" t="0" r="0" b="0"/>
                  <wp:docPr id="111" name="Shap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hape 55"/>
                          <pic:cNvPicPr preferRelativeResize="0"/>
                        </pic:nvPicPr>
                        <pic:blipFill>
                          <a:blip r:embed="rId182">
                            <a:alphaModFix/>
                          </a:blip>
                          <a:stretch>
                            <a:fillRect/>
                          </a:stretch>
                        </pic:blipFill>
                        <pic:spPr>
                          <a:xfrm>
                            <a:off x="0" y="0"/>
                            <a:ext cx="900000" cy="900000"/>
                          </a:xfrm>
                          <a:prstGeom prst="rect">
                            <a:avLst/>
                          </a:prstGeom>
                          <a:noFill/>
                          <a:ln>
                            <a:noFill/>
                          </a:ln>
                        </pic:spPr>
                      </pic:pic>
                    </a:graphicData>
                  </a:graphic>
                </wp:inline>
              </w:drawing>
            </w:r>
          </w:p>
          <w:p w14:paraId="67E0264F" w14:textId="77777777" w:rsidR="004D3EB4" w:rsidRDefault="004D3EB4" w:rsidP="0006634F">
            <w:pPr>
              <w:pStyle w:val="TableText"/>
              <w:jc w:val="center"/>
              <w:rPr>
                <w:noProof/>
                <w:lang w:eastAsia="en-AU"/>
              </w:rPr>
            </w:pPr>
            <w:r w:rsidRPr="00BD7AB0">
              <w:t>Public Company</w:t>
            </w:r>
          </w:p>
        </w:tc>
        <w:tc>
          <w:tcPr>
            <w:tcW w:w="2464" w:type="dxa"/>
          </w:tcPr>
          <w:p w14:paraId="1D2A977E" w14:textId="77777777" w:rsidR="004D3EB4" w:rsidRDefault="004D3EB4" w:rsidP="0006634F">
            <w:pPr>
              <w:pStyle w:val="TableText"/>
              <w:jc w:val="center"/>
            </w:pPr>
            <w:r w:rsidRPr="00F02B31">
              <w:rPr>
                <w:noProof/>
                <w:lang w:val="en-AU" w:eastAsia="en-AU"/>
              </w:rPr>
              <w:drawing>
                <wp:inline distT="0" distB="0" distL="0" distR="0" wp14:anchorId="45939465" wp14:editId="49B0B571">
                  <wp:extent cx="900000" cy="900000"/>
                  <wp:effectExtent l="0" t="0" r="0" b="0"/>
                  <wp:docPr id="113" name="Shap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hape 56"/>
                          <pic:cNvPicPr preferRelativeResize="0"/>
                        </pic:nvPicPr>
                        <pic:blipFill>
                          <a:blip r:embed="rId183">
                            <a:alphaModFix/>
                          </a:blip>
                          <a:stretch>
                            <a:fillRect/>
                          </a:stretch>
                        </pic:blipFill>
                        <pic:spPr>
                          <a:xfrm>
                            <a:off x="0" y="0"/>
                            <a:ext cx="900000" cy="900000"/>
                          </a:xfrm>
                          <a:prstGeom prst="rect">
                            <a:avLst/>
                          </a:prstGeom>
                          <a:noFill/>
                          <a:ln>
                            <a:noFill/>
                          </a:ln>
                        </pic:spPr>
                      </pic:pic>
                    </a:graphicData>
                  </a:graphic>
                </wp:inline>
              </w:drawing>
            </w:r>
          </w:p>
          <w:p w14:paraId="06027ABE" w14:textId="77777777" w:rsidR="004D3EB4" w:rsidRDefault="004D3EB4" w:rsidP="0006634F">
            <w:pPr>
              <w:pStyle w:val="TableText"/>
              <w:jc w:val="center"/>
              <w:rPr>
                <w:noProof/>
                <w:lang w:eastAsia="en-AU"/>
              </w:rPr>
            </w:pPr>
            <w:r w:rsidRPr="00BD7AB0">
              <w:t>Public Company Deregistered or Former Name</w:t>
            </w:r>
          </w:p>
        </w:tc>
        <w:tc>
          <w:tcPr>
            <w:tcW w:w="2464" w:type="dxa"/>
          </w:tcPr>
          <w:p w14:paraId="282B86D1" w14:textId="77777777" w:rsidR="004D3EB4" w:rsidRDefault="004D3EB4" w:rsidP="0006634F">
            <w:pPr>
              <w:pStyle w:val="TableText"/>
              <w:jc w:val="center"/>
            </w:pPr>
            <w:r w:rsidRPr="00F02B31">
              <w:rPr>
                <w:noProof/>
                <w:lang w:val="en-AU" w:eastAsia="en-AU"/>
              </w:rPr>
              <w:drawing>
                <wp:inline distT="0" distB="0" distL="0" distR="0" wp14:anchorId="1B2D8639" wp14:editId="3C82E7D6">
                  <wp:extent cx="900000" cy="900000"/>
                  <wp:effectExtent l="0" t="0" r="0" b="0"/>
                  <wp:docPr id="114" name="Shap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hape 57"/>
                          <pic:cNvPicPr preferRelativeResize="0"/>
                        </pic:nvPicPr>
                        <pic:blipFill>
                          <a:blip r:embed="rId184">
                            <a:alphaModFix/>
                          </a:blip>
                          <a:stretch>
                            <a:fillRect/>
                          </a:stretch>
                        </pic:blipFill>
                        <pic:spPr>
                          <a:xfrm>
                            <a:off x="0" y="0"/>
                            <a:ext cx="900000" cy="900000"/>
                          </a:xfrm>
                          <a:prstGeom prst="rect">
                            <a:avLst/>
                          </a:prstGeom>
                          <a:noFill/>
                          <a:ln>
                            <a:noFill/>
                          </a:ln>
                        </pic:spPr>
                      </pic:pic>
                    </a:graphicData>
                  </a:graphic>
                </wp:inline>
              </w:drawing>
            </w:r>
          </w:p>
          <w:p w14:paraId="28DFD7D2" w14:textId="77777777" w:rsidR="004D3EB4" w:rsidRDefault="004D3EB4" w:rsidP="0006634F">
            <w:pPr>
              <w:pStyle w:val="TableText"/>
              <w:jc w:val="center"/>
              <w:rPr>
                <w:noProof/>
                <w:lang w:eastAsia="en-AU"/>
              </w:rPr>
            </w:pPr>
            <w:r w:rsidRPr="00BD7AB0">
              <w:t>Public Company</w:t>
            </w:r>
            <w:r>
              <w:t xml:space="preserve"> </w:t>
            </w:r>
            <w:r w:rsidRPr="00BD7AB0">
              <w:t>under external administration</w:t>
            </w:r>
          </w:p>
        </w:tc>
        <w:tc>
          <w:tcPr>
            <w:tcW w:w="2464" w:type="dxa"/>
          </w:tcPr>
          <w:p w14:paraId="2E67493D" w14:textId="77777777" w:rsidR="004D3EB4" w:rsidRDefault="004D3EB4" w:rsidP="0006634F">
            <w:pPr>
              <w:pStyle w:val="TableText"/>
              <w:jc w:val="center"/>
              <w:rPr>
                <w:noProof/>
                <w:lang w:eastAsia="en-AU"/>
              </w:rPr>
            </w:pPr>
          </w:p>
        </w:tc>
      </w:tr>
      <w:tr w:rsidR="004D3EB4" w14:paraId="3AD14518" w14:textId="77777777" w:rsidTr="0006634F">
        <w:trPr>
          <w:jc w:val="center"/>
        </w:trPr>
        <w:tc>
          <w:tcPr>
            <w:tcW w:w="2463" w:type="dxa"/>
          </w:tcPr>
          <w:p w14:paraId="5B797728" w14:textId="77777777" w:rsidR="004D3EB4" w:rsidRDefault="004D3EB4" w:rsidP="0006634F">
            <w:pPr>
              <w:pStyle w:val="TableText"/>
              <w:jc w:val="center"/>
            </w:pPr>
            <w:r w:rsidRPr="00F02B31">
              <w:rPr>
                <w:noProof/>
                <w:lang w:val="en-AU" w:eastAsia="en-AU"/>
              </w:rPr>
              <w:lastRenderedPageBreak/>
              <w:drawing>
                <wp:inline distT="0" distB="0" distL="0" distR="0" wp14:anchorId="0504E040" wp14:editId="271BB31F">
                  <wp:extent cx="900000" cy="900000"/>
                  <wp:effectExtent l="0" t="0" r="0" b="0"/>
                  <wp:docPr id="115" name="Shap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hape 58"/>
                          <pic:cNvPicPr preferRelativeResize="0"/>
                        </pic:nvPicPr>
                        <pic:blipFill>
                          <a:blip r:embed="rId185">
                            <a:alphaModFix/>
                          </a:blip>
                          <a:stretch>
                            <a:fillRect/>
                          </a:stretch>
                        </pic:blipFill>
                        <pic:spPr>
                          <a:xfrm>
                            <a:off x="0" y="0"/>
                            <a:ext cx="900000" cy="900000"/>
                          </a:xfrm>
                          <a:prstGeom prst="rect">
                            <a:avLst/>
                          </a:prstGeom>
                          <a:noFill/>
                          <a:ln>
                            <a:noFill/>
                          </a:ln>
                        </pic:spPr>
                      </pic:pic>
                    </a:graphicData>
                  </a:graphic>
                </wp:inline>
              </w:drawing>
            </w:r>
          </w:p>
          <w:p w14:paraId="5DDD141E" w14:textId="77777777" w:rsidR="004D3EB4" w:rsidRDefault="004D3EB4" w:rsidP="0006634F">
            <w:pPr>
              <w:pStyle w:val="TableText"/>
              <w:jc w:val="center"/>
              <w:rPr>
                <w:noProof/>
                <w:lang w:eastAsia="en-AU"/>
              </w:rPr>
            </w:pPr>
            <w:r w:rsidRPr="00BD7AB0">
              <w:t>Business</w:t>
            </w:r>
          </w:p>
        </w:tc>
        <w:tc>
          <w:tcPr>
            <w:tcW w:w="2464" w:type="dxa"/>
          </w:tcPr>
          <w:p w14:paraId="0559B3E5" w14:textId="77777777" w:rsidR="004D3EB4" w:rsidRDefault="004D3EB4" w:rsidP="0006634F">
            <w:pPr>
              <w:pStyle w:val="TableText"/>
              <w:jc w:val="center"/>
            </w:pPr>
            <w:r w:rsidRPr="00F02B31">
              <w:rPr>
                <w:noProof/>
                <w:lang w:val="en-AU" w:eastAsia="en-AU"/>
              </w:rPr>
              <w:drawing>
                <wp:inline distT="0" distB="0" distL="0" distR="0" wp14:anchorId="6CB364C1" wp14:editId="392D3EAB">
                  <wp:extent cx="900000" cy="900000"/>
                  <wp:effectExtent l="0" t="0" r="0" b="0"/>
                  <wp:docPr id="116" name="Shap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hape 59"/>
                          <pic:cNvPicPr preferRelativeResize="0"/>
                        </pic:nvPicPr>
                        <pic:blipFill rotWithShape="1">
                          <a:blip r:embed="rId186">
                            <a:alphaModFix/>
                          </a:blip>
                          <a:srcRect r="11260"/>
                          <a:stretch/>
                        </pic:blipFill>
                        <pic:spPr>
                          <a:xfrm>
                            <a:off x="0" y="0"/>
                            <a:ext cx="900000" cy="900000"/>
                          </a:xfrm>
                          <a:prstGeom prst="rect">
                            <a:avLst/>
                          </a:prstGeom>
                          <a:noFill/>
                          <a:ln>
                            <a:noFill/>
                          </a:ln>
                        </pic:spPr>
                      </pic:pic>
                    </a:graphicData>
                  </a:graphic>
                </wp:inline>
              </w:drawing>
            </w:r>
          </w:p>
          <w:p w14:paraId="5D57085E" w14:textId="77777777" w:rsidR="004D3EB4" w:rsidRDefault="004D3EB4" w:rsidP="0006634F">
            <w:pPr>
              <w:pStyle w:val="TableText"/>
              <w:jc w:val="center"/>
              <w:rPr>
                <w:noProof/>
                <w:lang w:eastAsia="en-AU"/>
              </w:rPr>
            </w:pPr>
            <w:r w:rsidRPr="00BD7AB0">
              <w:t>Business Former Name or</w:t>
            </w:r>
            <w:r>
              <w:t xml:space="preserve"> </w:t>
            </w:r>
            <w:r w:rsidRPr="00BD7AB0">
              <w:t>Deregistered</w:t>
            </w:r>
          </w:p>
        </w:tc>
        <w:tc>
          <w:tcPr>
            <w:tcW w:w="2464" w:type="dxa"/>
          </w:tcPr>
          <w:p w14:paraId="6EE8F67B" w14:textId="77777777" w:rsidR="004D3EB4" w:rsidRDefault="004D3EB4" w:rsidP="0006634F">
            <w:pPr>
              <w:pStyle w:val="TableText"/>
              <w:jc w:val="center"/>
              <w:rPr>
                <w:noProof/>
                <w:lang w:eastAsia="en-AU"/>
              </w:rPr>
            </w:pPr>
          </w:p>
        </w:tc>
        <w:tc>
          <w:tcPr>
            <w:tcW w:w="2464" w:type="dxa"/>
          </w:tcPr>
          <w:p w14:paraId="7A44C1F1" w14:textId="77777777" w:rsidR="004D3EB4" w:rsidRDefault="004D3EB4" w:rsidP="0006634F">
            <w:pPr>
              <w:pStyle w:val="TableText"/>
              <w:jc w:val="center"/>
              <w:rPr>
                <w:noProof/>
                <w:lang w:eastAsia="en-AU"/>
              </w:rPr>
            </w:pPr>
          </w:p>
        </w:tc>
      </w:tr>
      <w:tr w:rsidR="004D3EB4" w:rsidRPr="000E19BD" w14:paraId="3A695664" w14:textId="77777777" w:rsidTr="0006634F">
        <w:trPr>
          <w:jc w:val="center"/>
        </w:trPr>
        <w:tc>
          <w:tcPr>
            <w:tcW w:w="9855" w:type="dxa"/>
            <w:gridSpan w:val="4"/>
          </w:tcPr>
          <w:p w14:paraId="09547E04" w14:textId="77777777" w:rsidR="004D3EB4" w:rsidRDefault="004D3EB4" w:rsidP="0006634F">
            <w:pPr>
              <w:pStyle w:val="TableText"/>
              <w:rPr>
                <w:color w:val="00B0F0"/>
              </w:rPr>
            </w:pPr>
          </w:p>
          <w:p w14:paraId="09732032" w14:textId="77777777" w:rsidR="004D3EB4" w:rsidRDefault="004D3EB4" w:rsidP="0006634F">
            <w:pPr>
              <w:pStyle w:val="TableText"/>
              <w:rPr>
                <w:color w:val="00B0F0"/>
              </w:rPr>
            </w:pPr>
          </w:p>
          <w:p w14:paraId="20A6CF3F" w14:textId="77777777" w:rsidR="004D3EB4" w:rsidRPr="000E19BD" w:rsidRDefault="004D3EB4" w:rsidP="0006634F">
            <w:pPr>
              <w:pStyle w:val="TableText"/>
              <w:rPr>
                <w:color w:val="00B0F0"/>
              </w:rPr>
            </w:pPr>
          </w:p>
        </w:tc>
      </w:tr>
      <w:tr w:rsidR="004D3EB4" w14:paraId="794385C7" w14:textId="77777777" w:rsidTr="0006634F">
        <w:trPr>
          <w:jc w:val="center"/>
        </w:trPr>
        <w:tc>
          <w:tcPr>
            <w:tcW w:w="4927" w:type="dxa"/>
            <w:gridSpan w:val="2"/>
          </w:tcPr>
          <w:p w14:paraId="7623FE23" w14:textId="77777777" w:rsidR="004D3EB4" w:rsidRPr="000E19BD" w:rsidRDefault="004D3EB4" w:rsidP="0006634F">
            <w:pPr>
              <w:pStyle w:val="TableText"/>
              <w:rPr>
                <w:noProof/>
                <w:sz w:val="40"/>
                <w:lang w:eastAsia="en-AU"/>
              </w:rPr>
            </w:pPr>
            <w:r w:rsidRPr="00154C60">
              <w:rPr>
                <w:noProof/>
                <w:lang w:val="en-AU" w:eastAsia="en-AU"/>
              </w:rPr>
              <w:drawing>
                <wp:anchor distT="0" distB="0" distL="114300" distR="114300" simplePos="0" relativeHeight="251662336" behindDoc="0" locked="0" layoutInCell="1" allowOverlap="1" wp14:anchorId="17C9F805" wp14:editId="3A3C9FC0">
                  <wp:simplePos x="0" y="0"/>
                  <wp:positionH relativeFrom="column">
                    <wp:posOffset>2383155</wp:posOffset>
                  </wp:positionH>
                  <wp:positionV relativeFrom="paragraph">
                    <wp:posOffset>423974</wp:posOffset>
                  </wp:positionV>
                  <wp:extent cx="431800" cy="399415"/>
                  <wp:effectExtent l="0" t="0" r="6350" b="635"/>
                  <wp:wrapNone/>
                  <wp:docPr id="405" name="Shap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Shape 405"/>
                          <pic:cNvPicPr preferRelativeResize="0"/>
                        </pic:nvPicPr>
                        <pic:blipFill>
                          <a:blip r:embed="rId187">
                            <a:clrChange>
                              <a:clrFrom>
                                <a:srgbClr val="FFFFFF"/>
                              </a:clrFrom>
                              <a:clrTo>
                                <a:srgbClr val="FFFFFF">
                                  <a:alpha val="0"/>
                                </a:srgbClr>
                              </a:clrTo>
                            </a:clrChange>
                            <a:alphaModFix/>
                            <a:extLst>
                              <a:ext uri="{28A0092B-C50C-407E-A947-70E740481C1C}">
                                <a14:useLocalDpi xmlns:a14="http://schemas.microsoft.com/office/drawing/2010/main" val="0"/>
                              </a:ext>
                            </a:extLst>
                          </a:blip>
                          <a:stretch>
                            <a:fillRect/>
                          </a:stretch>
                        </pic:blipFill>
                        <pic:spPr>
                          <a:xfrm>
                            <a:off x="0" y="0"/>
                            <a:ext cx="431800" cy="399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9BD">
              <w:rPr>
                <w:color w:val="00B0F0"/>
                <w:sz w:val="40"/>
              </w:rPr>
              <w:t>People</w:t>
            </w:r>
          </w:p>
        </w:tc>
        <w:tc>
          <w:tcPr>
            <w:tcW w:w="4928" w:type="dxa"/>
            <w:gridSpan w:val="2"/>
          </w:tcPr>
          <w:p w14:paraId="5DD96D50" w14:textId="1C20DF11" w:rsidR="004D3EB4" w:rsidRPr="000E19BD" w:rsidRDefault="004D3EB4" w:rsidP="0006634F">
            <w:pPr>
              <w:pStyle w:val="TableText"/>
              <w:rPr>
                <w:noProof/>
                <w:sz w:val="40"/>
                <w:szCs w:val="40"/>
                <w:lang w:eastAsia="en-AU"/>
              </w:rPr>
            </w:pPr>
            <w:r w:rsidRPr="000E19BD">
              <w:rPr>
                <w:color w:val="00B0F0"/>
                <w:sz w:val="40"/>
                <w:szCs w:val="40"/>
              </w:rPr>
              <w:t>Location</w:t>
            </w:r>
            <w:r w:rsidR="00511A88">
              <w:rPr>
                <w:color w:val="00B0F0"/>
                <w:sz w:val="40"/>
                <w:szCs w:val="40"/>
              </w:rPr>
              <w:t>s</w:t>
            </w:r>
          </w:p>
        </w:tc>
      </w:tr>
      <w:tr w:rsidR="004D3EB4" w14:paraId="385089EC" w14:textId="77777777" w:rsidTr="0006634F">
        <w:trPr>
          <w:jc w:val="center"/>
        </w:trPr>
        <w:tc>
          <w:tcPr>
            <w:tcW w:w="2463" w:type="dxa"/>
          </w:tcPr>
          <w:p w14:paraId="2E701CD4" w14:textId="77777777" w:rsidR="004D3EB4" w:rsidRDefault="004D3EB4" w:rsidP="0006634F">
            <w:pPr>
              <w:pStyle w:val="TableText"/>
              <w:jc w:val="center"/>
            </w:pPr>
            <w:r w:rsidRPr="00F02B31">
              <w:rPr>
                <w:noProof/>
                <w:lang w:val="en-AU" w:eastAsia="en-AU"/>
              </w:rPr>
              <w:drawing>
                <wp:inline distT="0" distB="0" distL="0" distR="0" wp14:anchorId="42C94A9D" wp14:editId="3F4035E9">
                  <wp:extent cx="900000" cy="900000"/>
                  <wp:effectExtent l="0" t="0" r="0" b="0"/>
                  <wp:docPr id="117" name="Shap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hape 87"/>
                          <pic:cNvPicPr preferRelativeResize="0"/>
                        </pic:nvPicPr>
                        <pic:blipFill>
                          <a:blip r:embed="rId188">
                            <a:alphaModFix/>
                          </a:blip>
                          <a:stretch>
                            <a:fillRect/>
                          </a:stretch>
                        </pic:blipFill>
                        <pic:spPr>
                          <a:xfrm>
                            <a:off x="0" y="0"/>
                            <a:ext cx="900000" cy="900000"/>
                          </a:xfrm>
                          <a:prstGeom prst="rect">
                            <a:avLst/>
                          </a:prstGeom>
                          <a:noFill/>
                          <a:ln>
                            <a:noFill/>
                          </a:ln>
                        </pic:spPr>
                      </pic:pic>
                    </a:graphicData>
                  </a:graphic>
                </wp:inline>
              </w:drawing>
            </w:r>
          </w:p>
          <w:p w14:paraId="1E0EBC79" w14:textId="77777777" w:rsidR="004D3EB4" w:rsidRPr="00BD7AB0" w:rsidRDefault="004D3EB4" w:rsidP="0006634F">
            <w:pPr>
              <w:pStyle w:val="TableText"/>
              <w:jc w:val="center"/>
              <w:rPr>
                <w:color w:val="00B0F0"/>
              </w:rPr>
            </w:pPr>
            <w:r w:rsidRPr="00BD7AB0">
              <w:t>Generic icon for males and females</w:t>
            </w:r>
          </w:p>
        </w:tc>
        <w:tc>
          <w:tcPr>
            <w:tcW w:w="2464" w:type="dxa"/>
          </w:tcPr>
          <w:p w14:paraId="36611E10" w14:textId="77777777" w:rsidR="004D3EB4" w:rsidRDefault="004D3EB4" w:rsidP="0006634F">
            <w:pPr>
              <w:pStyle w:val="TableText"/>
              <w:jc w:val="center"/>
            </w:pPr>
            <w:r w:rsidRPr="00F02B31">
              <w:rPr>
                <w:noProof/>
                <w:lang w:val="en-AU" w:eastAsia="en-AU"/>
              </w:rPr>
              <w:drawing>
                <wp:inline distT="0" distB="0" distL="0" distR="0" wp14:anchorId="1D61136C" wp14:editId="3032DFAA">
                  <wp:extent cx="900000" cy="900000"/>
                  <wp:effectExtent l="0" t="0" r="0" b="0"/>
                  <wp:docPr id="121" name="Shap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hape 87"/>
                          <pic:cNvPicPr preferRelativeResize="0"/>
                        </pic:nvPicPr>
                        <pic:blipFill>
                          <a:blip r:embed="rId188">
                            <a:alphaModFix/>
                          </a:blip>
                          <a:stretch>
                            <a:fillRect/>
                          </a:stretch>
                        </pic:blipFill>
                        <pic:spPr>
                          <a:xfrm>
                            <a:off x="0" y="0"/>
                            <a:ext cx="900000" cy="900000"/>
                          </a:xfrm>
                          <a:prstGeom prst="rect">
                            <a:avLst/>
                          </a:prstGeom>
                          <a:noFill/>
                          <a:ln>
                            <a:noFill/>
                          </a:ln>
                        </pic:spPr>
                      </pic:pic>
                    </a:graphicData>
                  </a:graphic>
                </wp:inline>
              </w:drawing>
            </w:r>
          </w:p>
          <w:p w14:paraId="46CB16D1" w14:textId="77777777" w:rsidR="004D3EB4" w:rsidRDefault="004D3EB4" w:rsidP="0006634F">
            <w:pPr>
              <w:pStyle w:val="TableText"/>
              <w:jc w:val="center"/>
              <w:rPr>
                <w:noProof/>
                <w:lang w:eastAsia="en-AU"/>
              </w:rPr>
            </w:pPr>
            <w:r w:rsidRPr="00BD7AB0">
              <w:t>Warning symbol applied when a Person has a bankruptcy history</w:t>
            </w:r>
          </w:p>
        </w:tc>
        <w:tc>
          <w:tcPr>
            <w:tcW w:w="2464" w:type="dxa"/>
          </w:tcPr>
          <w:p w14:paraId="783722F1" w14:textId="77777777" w:rsidR="004D3EB4" w:rsidRDefault="004D3EB4" w:rsidP="0006634F">
            <w:pPr>
              <w:pStyle w:val="Heading8"/>
            </w:pPr>
            <w:r w:rsidRPr="00F02B31">
              <w:rPr>
                <w:noProof/>
                <w:lang w:val="en-AU" w:eastAsia="en-AU"/>
              </w:rPr>
              <w:drawing>
                <wp:inline distT="0" distB="0" distL="0" distR="0" wp14:anchorId="2ABB56E6" wp14:editId="70017CBC">
                  <wp:extent cx="900000" cy="900000"/>
                  <wp:effectExtent l="0" t="0" r="0" b="0"/>
                  <wp:docPr id="118" name="Shap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hape 84"/>
                          <pic:cNvPicPr preferRelativeResize="0"/>
                        </pic:nvPicPr>
                        <pic:blipFill>
                          <a:blip r:embed="rId189">
                            <a:alphaModFix/>
                          </a:blip>
                          <a:stretch>
                            <a:fillRect/>
                          </a:stretch>
                        </pic:blipFill>
                        <pic:spPr>
                          <a:xfrm>
                            <a:off x="0" y="0"/>
                            <a:ext cx="900000" cy="900000"/>
                          </a:xfrm>
                          <a:prstGeom prst="rect">
                            <a:avLst/>
                          </a:prstGeom>
                          <a:noFill/>
                          <a:ln>
                            <a:noFill/>
                          </a:ln>
                        </pic:spPr>
                      </pic:pic>
                    </a:graphicData>
                  </a:graphic>
                </wp:inline>
              </w:drawing>
            </w:r>
          </w:p>
          <w:p w14:paraId="764481A4" w14:textId="77777777" w:rsidR="004D3EB4" w:rsidRDefault="004D3EB4" w:rsidP="0006634F">
            <w:pPr>
              <w:pStyle w:val="TableText"/>
              <w:jc w:val="center"/>
              <w:rPr>
                <w:noProof/>
                <w:lang w:eastAsia="en-AU"/>
              </w:rPr>
            </w:pPr>
            <w:r w:rsidRPr="00BD7AB0">
              <w:t>Used for all addresses</w:t>
            </w:r>
          </w:p>
        </w:tc>
        <w:tc>
          <w:tcPr>
            <w:tcW w:w="2464" w:type="dxa"/>
          </w:tcPr>
          <w:p w14:paraId="3D2E67CA" w14:textId="77777777" w:rsidR="004D3EB4" w:rsidRDefault="004D3EB4" w:rsidP="0006634F">
            <w:pPr>
              <w:pStyle w:val="TableText"/>
              <w:jc w:val="center"/>
              <w:rPr>
                <w:noProof/>
                <w:lang w:eastAsia="en-AU"/>
              </w:rPr>
            </w:pPr>
          </w:p>
        </w:tc>
      </w:tr>
      <w:tr w:rsidR="004D3EB4" w14:paraId="078A8112" w14:textId="77777777" w:rsidTr="0006634F">
        <w:trPr>
          <w:jc w:val="center"/>
        </w:trPr>
        <w:tc>
          <w:tcPr>
            <w:tcW w:w="9855" w:type="dxa"/>
            <w:gridSpan w:val="4"/>
          </w:tcPr>
          <w:p w14:paraId="04C7FEE6" w14:textId="77777777" w:rsidR="004D3EB4" w:rsidRPr="000E19BD" w:rsidRDefault="004D3EB4" w:rsidP="0006634F">
            <w:pPr>
              <w:pStyle w:val="TableText"/>
              <w:rPr>
                <w:noProof/>
                <w:sz w:val="40"/>
                <w:szCs w:val="40"/>
                <w:lang w:eastAsia="en-AU"/>
              </w:rPr>
            </w:pPr>
            <w:r w:rsidRPr="000E19BD">
              <w:rPr>
                <w:color w:val="00B0F0"/>
                <w:sz w:val="40"/>
                <w:szCs w:val="40"/>
              </w:rPr>
              <w:t>ASIC</w:t>
            </w:r>
          </w:p>
        </w:tc>
      </w:tr>
      <w:tr w:rsidR="004D3EB4" w14:paraId="7CD65AE3" w14:textId="77777777" w:rsidTr="0006634F">
        <w:trPr>
          <w:jc w:val="center"/>
        </w:trPr>
        <w:tc>
          <w:tcPr>
            <w:tcW w:w="2463" w:type="dxa"/>
          </w:tcPr>
          <w:p w14:paraId="678635E6" w14:textId="77777777" w:rsidR="004D3EB4" w:rsidRDefault="004D3EB4" w:rsidP="0006634F">
            <w:pPr>
              <w:pStyle w:val="TableText"/>
              <w:jc w:val="center"/>
            </w:pPr>
            <w:r>
              <w:rPr>
                <w:noProof/>
                <w:lang w:val="en-AU" w:eastAsia="en-AU"/>
              </w:rPr>
              <w:drawing>
                <wp:inline distT="0" distB="0" distL="0" distR="0" wp14:anchorId="041B2792" wp14:editId="20C9B57A">
                  <wp:extent cx="828000" cy="828000"/>
                  <wp:effectExtent l="0" t="0" r="0" b="0"/>
                  <wp:docPr id="37" name="Picture 37" descr="C:\Users\claire\Dropbox (EC)\[Team Internal] Training\Help Videos\Icons 2016\images\document\au_doc_asic-form_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ire\Dropbox (EC)\[Team Internal] Training\Help Videos\Icons 2016\images\document\au_doc_asic-form_default.pn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p w14:paraId="22CEB8C2" w14:textId="77777777" w:rsidR="004D3EB4" w:rsidRPr="00BD7AB0" w:rsidRDefault="004D3EB4" w:rsidP="0006634F">
            <w:pPr>
              <w:pStyle w:val="TableText"/>
              <w:jc w:val="center"/>
              <w:rPr>
                <w:color w:val="00B0F0"/>
              </w:rPr>
            </w:pPr>
            <w:r w:rsidRPr="00BD7AB0">
              <w:t>ASIC FORM</w:t>
            </w:r>
          </w:p>
        </w:tc>
        <w:tc>
          <w:tcPr>
            <w:tcW w:w="2464" w:type="dxa"/>
          </w:tcPr>
          <w:p w14:paraId="6F92BC25" w14:textId="77777777" w:rsidR="004D3EB4" w:rsidRDefault="004D3EB4" w:rsidP="0006634F">
            <w:pPr>
              <w:pStyle w:val="TableText"/>
              <w:jc w:val="center"/>
            </w:pPr>
            <w:r>
              <w:rPr>
                <w:noProof/>
                <w:lang w:val="en-AU" w:eastAsia="en-AU"/>
              </w:rPr>
              <w:drawing>
                <wp:inline distT="0" distB="0" distL="0" distR="0" wp14:anchorId="7543CDF4" wp14:editId="4540F22A">
                  <wp:extent cx="828000" cy="828000"/>
                  <wp:effectExtent l="0" t="0" r="0" b="0"/>
                  <wp:docPr id="33" name="Picture 33" descr="C:\Users\claire\Dropbox (EC)\[Team Internal] Training\Help Videos\Icons 2016\images\document\au_doc_asic-charge_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ire\Dropbox (EC)\[Team Internal] Training\Help Videos\Icons 2016\images\document\au_doc_asic-charge_default.pn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p w14:paraId="6B48D731" w14:textId="77777777" w:rsidR="004D3EB4" w:rsidRDefault="004D3EB4" w:rsidP="0006634F">
            <w:pPr>
              <w:pStyle w:val="TableText"/>
              <w:jc w:val="center"/>
            </w:pPr>
            <w:r w:rsidRPr="00BD7AB0">
              <w:t>ASIC Charge</w:t>
            </w:r>
          </w:p>
        </w:tc>
        <w:tc>
          <w:tcPr>
            <w:tcW w:w="2464" w:type="dxa"/>
          </w:tcPr>
          <w:p w14:paraId="64746776" w14:textId="77777777" w:rsidR="004D3EB4" w:rsidRDefault="004D3EB4" w:rsidP="0006634F">
            <w:pPr>
              <w:pStyle w:val="TableText"/>
              <w:jc w:val="center"/>
            </w:pPr>
            <w:r>
              <w:rPr>
                <w:noProof/>
                <w:lang w:val="en-AU" w:eastAsia="en-AU"/>
              </w:rPr>
              <w:drawing>
                <wp:inline distT="0" distB="0" distL="0" distR="0" wp14:anchorId="67971E15" wp14:editId="2B69E9E4">
                  <wp:extent cx="828000" cy="828000"/>
                  <wp:effectExtent l="0" t="0" r="0" b="0"/>
                  <wp:docPr id="32" name="Picture 32" descr="C:\Users\claire\Dropbox (EC)\[Team Internal] Training\Help Videos\Icons 2016\images\document\au_doc_asic-banneddisqualified_warning-red_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ire\Dropbox (EC)\[Team Internal] Training\Help Videos\Icons 2016\images\document\au_doc_asic-banneddisqualified_warning-red_default.p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p w14:paraId="60B21306" w14:textId="77777777" w:rsidR="004D3EB4" w:rsidRDefault="004D3EB4" w:rsidP="0006634F">
            <w:pPr>
              <w:pStyle w:val="TableText"/>
              <w:jc w:val="center"/>
              <w:rPr>
                <w:noProof/>
                <w:lang w:eastAsia="en-AU"/>
              </w:rPr>
            </w:pPr>
            <w:r w:rsidRPr="00BD7AB0">
              <w:t>ASIC Banned Disqualified - Match</w:t>
            </w:r>
          </w:p>
        </w:tc>
        <w:tc>
          <w:tcPr>
            <w:tcW w:w="2464" w:type="dxa"/>
          </w:tcPr>
          <w:p w14:paraId="2A90C25F" w14:textId="77777777" w:rsidR="004D3EB4" w:rsidRDefault="004D3EB4" w:rsidP="0006634F">
            <w:pPr>
              <w:pStyle w:val="TableText"/>
              <w:jc w:val="center"/>
            </w:pPr>
            <w:r>
              <w:rPr>
                <w:noProof/>
                <w:lang w:val="en-AU" w:eastAsia="en-AU"/>
              </w:rPr>
              <w:drawing>
                <wp:inline distT="0" distB="0" distL="0" distR="0" wp14:anchorId="193E96A3" wp14:editId="1125B7A5">
                  <wp:extent cx="900000" cy="900000"/>
                  <wp:effectExtent l="0" t="0" r="0" b="0"/>
                  <wp:docPr id="61" name="Picture 61" descr="C:\Users\claire\Dropbox (EC)\[Team Internal] Training\Help Videos\Icons 2016\images\document\au_doc_asic-banneddisqualified_tick-green_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ire\Dropbox (EC)\[Team Internal] Training\Help Videos\Icons 2016\images\document\au_doc_asic-banneddisqualified_tick-green_default.pn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14:paraId="0E7D6D4A" w14:textId="77777777" w:rsidR="004D3EB4" w:rsidRDefault="004D3EB4" w:rsidP="0006634F">
            <w:pPr>
              <w:pStyle w:val="TableText"/>
              <w:jc w:val="center"/>
              <w:rPr>
                <w:noProof/>
                <w:lang w:eastAsia="en-AU"/>
              </w:rPr>
            </w:pPr>
            <w:r w:rsidRPr="00BD7AB0">
              <w:t>ASIC Banned Disqualified - No Match</w:t>
            </w:r>
          </w:p>
        </w:tc>
      </w:tr>
      <w:tr w:rsidR="004D3EB4" w14:paraId="2AC9E3CD" w14:textId="77777777" w:rsidTr="0006634F">
        <w:trPr>
          <w:jc w:val="center"/>
        </w:trPr>
        <w:tc>
          <w:tcPr>
            <w:tcW w:w="2463" w:type="dxa"/>
          </w:tcPr>
          <w:p w14:paraId="4669C0B5" w14:textId="77777777" w:rsidR="004D3EB4" w:rsidRDefault="004D3EB4" w:rsidP="0006634F">
            <w:pPr>
              <w:pStyle w:val="TableText"/>
              <w:jc w:val="center"/>
            </w:pPr>
            <w:r>
              <w:rPr>
                <w:noProof/>
                <w:lang w:val="en-AU" w:eastAsia="en-AU"/>
              </w:rPr>
              <w:lastRenderedPageBreak/>
              <w:drawing>
                <wp:inline distT="0" distB="0" distL="0" distR="0" wp14:anchorId="6F02F2E8" wp14:editId="5F2D9070">
                  <wp:extent cx="828000" cy="828000"/>
                  <wp:effectExtent l="0" t="0" r="0" b="0"/>
                  <wp:docPr id="35" name="Picture 35" descr="C:\Users\claire\Dropbox (EC)\[Team Internal] Training\Help Videos\Icons 2016\images\document\au_doc_asic-license_tick-green_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ire\Dropbox (EC)\[Team Internal] Training\Help Videos\Icons 2016\images\document\au_doc_asic-license_tick-green_default.pn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p w14:paraId="6212BE89" w14:textId="77777777" w:rsidR="004D3EB4" w:rsidRPr="00BD7AB0" w:rsidRDefault="004D3EB4" w:rsidP="0006634F">
            <w:pPr>
              <w:pStyle w:val="TableText"/>
              <w:jc w:val="center"/>
              <w:rPr>
                <w:color w:val="00B0F0"/>
              </w:rPr>
            </w:pPr>
            <w:r w:rsidRPr="00BD7AB0">
              <w:t>ASIC Licence Active</w:t>
            </w:r>
          </w:p>
        </w:tc>
        <w:tc>
          <w:tcPr>
            <w:tcW w:w="2464" w:type="dxa"/>
          </w:tcPr>
          <w:p w14:paraId="0424855C" w14:textId="77777777" w:rsidR="004D3EB4" w:rsidRDefault="004D3EB4" w:rsidP="0006634F">
            <w:pPr>
              <w:pStyle w:val="TableText"/>
              <w:jc w:val="center"/>
            </w:pPr>
            <w:r>
              <w:rPr>
                <w:noProof/>
                <w:lang w:val="en-AU" w:eastAsia="en-AU"/>
              </w:rPr>
              <w:drawing>
                <wp:inline distT="0" distB="0" distL="0" distR="0" wp14:anchorId="720AF0BA" wp14:editId="28C1F9D2">
                  <wp:extent cx="828000" cy="828000"/>
                  <wp:effectExtent l="0" t="0" r="0" b="0"/>
                  <wp:docPr id="36" name="Picture 36" descr="C:\Users\claire\Dropbox (EC)\[Team Internal] Training\Help Videos\Icons 2016\images\document\au_doc_asic-license_warnin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aire\Dropbox (EC)\[Team Internal] Training\Help Videos\Icons 2016\images\document\au_doc_asic-license_warning-red.pn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p w14:paraId="081CCA01" w14:textId="77777777" w:rsidR="004D3EB4" w:rsidRDefault="004D3EB4" w:rsidP="0006634F">
            <w:pPr>
              <w:pStyle w:val="TableText"/>
              <w:jc w:val="center"/>
              <w:rPr>
                <w:noProof/>
                <w:lang w:eastAsia="en-AU"/>
              </w:rPr>
            </w:pPr>
            <w:r w:rsidRPr="00BD7AB0">
              <w:t>ASIC Licence Not Active</w:t>
            </w:r>
          </w:p>
        </w:tc>
        <w:tc>
          <w:tcPr>
            <w:tcW w:w="2464" w:type="dxa"/>
          </w:tcPr>
          <w:p w14:paraId="537E48F3" w14:textId="77777777" w:rsidR="004D3EB4" w:rsidRDefault="004D3EB4" w:rsidP="0006634F">
            <w:pPr>
              <w:pStyle w:val="TableText"/>
              <w:jc w:val="center"/>
              <w:rPr>
                <w:noProof/>
                <w:lang w:eastAsia="en-AU"/>
              </w:rPr>
            </w:pPr>
            <w:r>
              <w:rPr>
                <w:noProof/>
                <w:lang w:val="en-AU" w:eastAsia="en-AU"/>
              </w:rPr>
              <w:drawing>
                <wp:inline distT="0" distB="0" distL="0" distR="0" wp14:anchorId="3499B6A5" wp14:editId="0800AB1E">
                  <wp:extent cx="828000" cy="828000"/>
                  <wp:effectExtent l="0" t="0" r="0" b="0"/>
                  <wp:docPr id="38" name="Picture 38" descr="C:\Users\claire\Dropbox (EC)\[Team Internal] Training\Help Videos\Icons 2016\images\document\au_doc_company-security-report_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ire\Dropbox (EC)\[Team Internal] Training\Help Videos\Icons 2016\images\document\au_doc_company-security-report_default.pn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p w14:paraId="2EC18226" w14:textId="77777777" w:rsidR="004D3EB4" w:rsidRDefault="004D3EB4" w:rsidP="0006634F">
            <w:pPr>
              <w:pStyle w:val="TableText"/>
              <w:jc w:val="center"/>
              <w:rPr>
                <w:noProof/>
                <w:lang w:eastAsia="en-AU"/>
              </w:rPr>
            </w:pPr>
            <w:r>
              <w:rPr>
                <w:noProof/>
                <w:lang w:eastAsia="en-AU"/>
              </w:rPr>
              <w:t>ASIC Extract Document</w:t>
            </w:r>
          </w:p>
        </w:tc>
        <w:tc>
          <w:tcPr>
            <w:tcW w:w="2464" w:type="dxa"/>
          </w:tcPr>
          <w:p w14:paraId="50AAA68C" w14:textId="77777777" w:rsidR="004D3EB4" w:rsidRDefault="004D3EB4" w:rsidP="0006634F">
            <w:pPr>
              <w:pStyle w:val="TableText"/>
              <w:jc w:val="center"/>
              <w:rPr>
                <w:noProof/>
                <w:lang w:eastAsia="en-AU"/>
              </w:rPr>
            </w:pPr>
            <w:r>
              <w:rPr>
                <w:noProof/>
                <w:lang w:val="en-AU" w:eastAsia="en-AU"/>
              </w:rPr>
              <w:drawing>
                <wp:inline distT="0" distB="0" distL="0" distR="0" wp14:anchorId="1CB142D7" wp14:editId="575DFAA3">
                  <wp:extent cx="828000" cy="828000"/>
                  <wp:effectExtent l="0" t="0" r="0" b="0"/>
                  <wp:docPr id="39" name="Picture 39" descr="C:\Users\claire\Dropbox (EC)\[Team Internal] Training\Help Videos\Icons 2016\images\document\au_doc_business-extract_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aire\Dropbox (EC)\[Team Internal] Training\Help Videos\Icons 2016\images\document\au_doc_business-extract_default.pn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p w14:paraId="3DC43249" w14:textId="77777777" w:rsidR="004D3EB4" w:rsidRDefault="004D3EB4" w:rsidP="0006634F">
            <w:pPr>
              <w:pStyle w:val="TableText"/>
              <w:jc w:val="center"/>
              <w:rPr>
                <w:noProof/>
                <w:lang w:eastAsia="en-AU"/>
              </w:rPr>
            </w:pPr>
            <w:r>
              <w:rPr>
                <w:noProof/>
                <w:lang w:eastAsia="en-AU"/>
              </w:rPr>
              <w:t>ASIC Business Extract Document</w:t>
            </w:r>
          </w:p>
        </w:tc>
      </w:tr>
      <w:tr w:rsidR="004D3EB4" w14:paraId="1704A3D9" w14:textId="77777777" w:rsidTr="0006634F">
        <w:trPr>
          <w:jc w:val="center"/>
        </w:trPr>
        <w:tc>
          <w:tcPr>
            <w:tcW w:w="9855" w:type="dxa"/>
            <w:gridSpan w:val="4"/>
          </w:tcPr>
          <w:p w14:paraId="1E34FBAD" w14:textId="77777777" w:rsidR="004D3EB4" w:rsidRPr="00FD0DB6" w:rsidRDefault="004D3EB4" w:rsidP="0006634F">
            <w:pPr>
              <w:pStyle w:val="TableText"/>
              <w:ind w:left="567"/>
              <w:rPr>
                <w:b/>
                <w:color w:val="00B0F0"/>
                <w:sz w:val="40"/>
              </w:rPr>
            </w:pPr>
            <w:r>
              <w:br w:type="page"/>
            </w:r>
            <w:r w:rsidRPr="00FD0DB6">
              <w:rPr>
                <w:b/>
                <w:noProof/>
                <w:color w:val="00B0F0"/>
                <w:sz w:val="40"/>
                <w:lang w:val="en-AU" w:eastAsia="en-AU"/>
              </w:rPr>
              <w:drawing>
                <wp:inline distT="0" distB="0" distL="0" distR="0" wp14:anchorId="4B651276" wp14:editId="7F820B23">
                  <wp:extent cx="828000" cy="828000"/>
                  <wp:effectExtent l="0" t="0" r="0" b="0"/>
                  <wp:docPr id="62" name="Picture 62" descr="C:\Users\claire\Dropbox (EC)\[Team Internal] Training\Help Videos\Icons 2016\images\document\au_doc_company-security-report_sta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ire\Dropbox (EC)\[Team Internal] Training\Help Videos\Icons 2016\images\document\au_doc_company-security-report_stacked.pn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p w14:paraId="71A7EB45" w14:textId="77777777" w:rsidR="004D3EB4" w:rsidRDefault="004D3EB4" w:rsidP="0006634F">
            <w:pPr>
              <w:pStyle w:val="TableText"/>
            </w:pPr>
            <w:r w:rsidRPr="00FD0DB6">
              <w:t>ASIC Multiple Extracts</w:t>
            </w:r>
          </w:p>
          <w:p w14:paraId="51F9A496" w14:textId="77777777" w:rsidR="004D3EB4" w:rsidRDefault="004D3EB4" w:rsidP="0006634F">
            <w:pPr>
              <w:pStyle w:val="TableText"/>
            </w:pPr>
          </w:p>
          <w:p w14:paraId="30325C1D" w14:textId="77777777" w:rsidR="004D3EB4" w:rsidRPr="00FD0DB6" w:rsidRDefault="004D3EB4" w:rsidP="0006634F">
            <w:pPr>
              <w:pStyle w:val="TableText"/>
              <w:rPr>
                <w:b/>
                <w:noProof/>
                <w:lang w:eastAsia="en-AU"/>
              </w:rPr>
            </w:pPr>
            <w:r w:rsidRPr="00511A88">
              <w:rPr>
                <w:color w:val="00B0F0"/>
                <w:sz w:val="40"/>
              </w:rPr>
              <w:t>AFSA</w:t>
            </w:r>
          </w:p>
        </w:tc>
      </w:tr>
      <w:tr w:rsidR="004D3EB4" w14:paraId="21A91AAB" w14:textId="77777777" w:rsidTr="0006634F">
        <w:trPr>
          <w:jc w:val="center"/>
        </w:trPr>
        <w:tc>
          <w:tcPr>
            <w:tcW w:w="2463" w:type="dxa"/>
          </w:tcPr>
          <w:p w14:paraId="280E711C" w14:textId="77777777" w:rsidR="004D3EB4" w:rsidRDefault="004D3EB4" w:rsidP="0006634F">
            <w:pPr>
              <w:pStyle w:val="TableText"/>
              <w:jc w:val="center"/>
            </w:pPr>
            <w:r w:rsidRPr="00F02B31">
              <w:rPr>
                <w:noProof/>
                <w:lang w:val="en-AU" w:eastAsia="en-AU"/>
              </w:rPr>
              <w:drawing>
                <wp:inline distT="0" distB="0" distL="0" distR="0" wp14:anchorId="3AF2287D" wp14:editId="7708171A">
                  <wp:extent cx="900000" cy="900000"/>
                  <wp:effectExtent l="0" t="0" r="0" b="0"/>
                  <wp:docPr id="185" name="Shap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Shape 185"/>
                          <pic:cNvPicPr preferRelativeResize="0"/>
                        </pic:nvPicPr>
                        <pic:blipFill>
                          <a:blip r:embed="rId199">
                            <a:alphaModFix/>
                          </a:blip>
                          <a:stretch>
                            <a:fillRect/>
                          </a:stretch>
                        </pic:blipFill>
                        <pic:spPr>
                          <a:xfrm>
                            <a:off x="0" y="0"/>
                            <a:ext cx="900000" cy="900000"/>
                          </a:xfrm>
                          <a:prstGeom prst="rect">
                            <a:avLst/>
                          </a:prstGeom>
                          <a:noFill/>
                          <a:ln>
                            <a:noFill/>
                          </a:ln>
                        </pic:spPr>
                      </pic:pic>
                    </a:graphicData>
                  </a:graphic>
                </wp:inline>
              </w:drawing>
            </w:r>
          </w:p>
          <w:p w14:paraId="4D15F844" w14:textId="77777777" w:rsidR="004D3EB4" w:rsidRPr="00BD7AB0" w:rsidRDefault="004D3EB4" w:rsidP="0006634F">
            <w:pPr>
              <w:pStyle w:val="TableText"/>
              <w:jc w:val="center"/>
              <w:rPr>
                <w:color w:val="00B0F0"/>
              </w:rPr>
            </w:pPr>
            <w:r>
              <w:t>AFSA</w:t>
            </w:r>
            <w:r w:rsidRPr="00C85655">
              <w:t xml:space="preserve"> Bankruptcy - Match</w:t>
            </w:r>
          </w:p>
        </w:tc>
        <w:tc>
          <w:tcPr>
            <w:tcW w:w="2464" w:type="dxa"/>
          </w:tcPr>
          <w:p w14:paraId="5EE23247" w14:textId="77777777" w:rsidR="004D3EB4" w:rsidRDefault="004D3EB4" w:rsidP="0006634F">
            <w:pPr>
              <w:pStyle w:val="TableText"/>
              <w:jc w:val="center"/>
            </w:pPr>
            <w:r w:rsidRPr="00F02B31">
              <w:rPr>
                <w:noProof/>
                <w:lang w:val="en-AU" w:eastAsia="en-AU"/>
              </w:rPr>
              <w:drawing>
                <wp:inline distT="0" distB="0" distL="0" distR="0" wp14:anchorId="0C6B3C88" wp14:editId="08FDD918">
                  <wp:extent cx="900000" cy="900000"/>
                  <wp:effectExtent l="0" t="0" r="0" b="0"/>
                  <wp:docPr id="184" name="Shap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Shape 184"/>
                          <pic:cNvPicPr preferRelativeResize="0"/>
                        </pic:nvPicPr>
                        <pic:blipFill>
                          <a:blip r:embed="rId200">
                            <a:alphaModFix/>
                          </a:blip>
                          <a:stretch>
                            <a:fillRect/>
                          </a:stretch>
                        </pic:blipFill>
                        <pic:spPr>
                          <a:xfrm>
                            <a:off x="0" y="0"/>
                            <a:ext cx="900000" cy="900000"/>
                          </a:xfrm>
                          <a:prstGeom prst="rect">
                            <a:avLst/>
                          </a:prstGeom>
                          <a:noFill/>
                          <a:ln>
                            <a:noFill/>
                          </a:ln>
                        </pic:spPr>
                      </pic:pic>
                    </a:graphicData>
                  </a:graphic>
                </wp:inline>
              </w:drawing>
            </w:r>
          </w:p>
          <w:p w14:paraId="26AFA503" w14:textId="77777777" w:rsidR="004D3EB4" w:rsidRDefault="004D3EB4" w:rsidP="0006634F">
            <w:pPr>
              <w:pStyle w:val="TableText"/>
              <w:jc w:val="center"/>
              <w:rPr>
                <w:noProof/>
                <w:lang w:eastAsia="en-AU"/>
              </w:rPr>
            </w:pPr>
            <w:r>
              <w:t>AFSA</w:t>
            </w:r>
            <w:r w:rsidRPr="00C85655">
              <w:t xml:space="preserve"> Bankruptcy - No Match</w:t>
            </w:r>
          </w:p>
        </w:tc>
        <w:tc>
          <w:tcPr>
            <w:tcW w:w="2464" w:type="dxa"/>
          </w:tcPr>
          <w:p w14:paraId="3B5A280D" w14:textId="77777777" w:rsidR="004D3EB4" w:rsidRDefault="004D3EB4" w:rsidP="0006634F">
            <w:pPr>
              <w:pStyle w:val="TableText"/>
              <w:jc w:val="center"/>
              <w:rPr>
                <w:noProof/>
                <w:lang w:eastAsia="en-AU"/>
              </w:rPr>
            </w:pPr>
          </w:p>
        </w:tc>
        <w:tc>
          <w:tcPr>
            <w:tcW w:w="2464" w:type="dxa"/>
          </w:tcPr>
          <w:p w14:paraId="0CBF4AE6" w14:textId="77777777" w:rsidR="004D3EB4" w:rsidRDefault="004D3EB4" w:rsidP="0006634F">
            <w:pPr>
              <w:pStyle w:val="TableText"/>
              <w:jc w:val="center"/>
              <w:rPr>
                <w:noProof/>
                <w:lang w:eastAsia="en-AU"/>
              </w:rPr>
            </w:pPr>
          </w:p>
        </w:tc>
      </w:tr>
      <w:tr w:rsidR="004D3EB4" w14:paraId="76D8E045" w14:textId="77777777" w:rsidTr="0006634F">
        <w:trPr>
          <w:jc w:val="center"/>
        </w:trPr>
        <w:tc>
          <w:tcPr>
            <w:tcW w:w="2463" w:type="dxa"/>
          </w:tcPr>
          <w:p w14:paraId="6F70E60A" w14:textId="77777777" w:rsidR="004D3EB4" w:rsidRDefault="004D3EB4" w:rsidP="0006634F">
            <w:pPr>
              <w:pStyle w:val="TableText"/>
              <w:rPr>
                <w:noProof/>
                <w:lang w:eastAsia="en-AU"/>
              </w:rPr>
            </w:pPr>
          </w:p>
        </w:tc>
        <w:tc>
          <w:tcPr>
            <w:tcW w:w="2464" w:type="dxa"/>
          </w:tcPr>
          <w:p w14:paraId="5935F841" w14:textId="77777777" w:rsidR="004D3EB4" w:rsidRDefault="004D3EB4" w:rsidP="0006634F">
            <w:pPr>
              <w:pStyle w:val="TableText"/>
              <w:rPr>
                <w:noProof/>
                <w:lang w:eastAsia="en-AU"/>
              </w:rPr>
            </w:pPr>
          </w:p>
        </w:tc>
        <w:tc>
          <w:tcPr>
            <w:tcW w:w="2464" w:type="dxa"/>
          </w:tcPr>
          <w:p w14:paraId="0681C1BD" w14:textId="77777777" w:rsidR="004D3EB4" w:rsidRDefault="004D3EB4" w:rsidP="0006634F">
            <w:pPr>
              <w:pStyle w:val="TableText"/>
              <w:jc w:val="center"/>
              <w:rPr>
                <w:noProof/>
                <w:lang w:eastAsia="en-AU"/>
              </w:rPr>
            </w:pPr>
          </w:p>
        </w:tc>
        <w:tc>
          <w:tcPr>
            <w:tcW w:w="2464" w:type="dxa"/>
          </w:tcPr>
          <w:p w14:paraId="3AF22742" w14:textId="77777777" w:rsidR="004D3EB4" w:rsidRDefault="004D3EB4" w:rsidP="0006634F">
            <w:pPr>
              <w:pStyle w:val="TableText"/>
              <w:jc w:val="center"/>
              <w:rPr>
                <w:noProof/>
                <w:lang w:eastAsia="en-AU"/>
              </w:rPr>
            </w:pPr>
          </w:p>
        </w:tc>
      </w:tr>
      <w:tr w:rsidR="004D3EB4" w14:paraId="2EF278EC" w14:textId="77777777" w:rsidTr="0006634F">
        <w:trPr>
          <w:jc w:val="center"/>
        </w:trPr>
        <w:tc>
          <w:tcPr>
            <w:tcW w:w="2463" w:type="dxa"/>
          </w:tcPr>
          <w:p w14:paraId="7920BA56" w14:textId="77777777" w:rsidR="004D3EB4" w:rsidRDefault="004D3EB4" w:rsidP="0006634F">
            <w:pPr>
              <w:pStyle w:val="TableText"/>
              <w:rPr>
                <w:noProof/>
                <w:lang w:eastAsia="en-AU"/>
              </w:rPr>
            </w:pPr>
          </w:p>
        </w:tc>
        <w:tc>
          <w:tcPr>
            <w:tcW w:w="2464" w:type="dxa"/>
          </w:tcPr>
          <w:p w14:paraId="77997E6F" w14:textId="77777777" w:rsidR="004D3EB4" w:rsidRDefault="004D3EB4" w:rsidP="0006634F">
            <w:pPr>
              <w:pStyle w:val="TableText"/>
              <w:rPr>
                <w:noProof/>
                <w:lang w:eastAsia="en-AU"/>
              </w:rPr>
            </w:pPr>
          </w:p>
        </w:tc>
        <w:tc>
          <w:tcPr>
            <w:tcW w:w="2464" w:type="dxa"/>
          </w:tcPr>
          <w:p w14:paraId="569458A4" w14:textId="77777777" w:rsidR="004D3EB4" w:rsidRDefault="004D3EB4" w:rsidP="0006634F">
            <w:pPr>
              <w:pStyle w:val="TableText"/>
              <w:jc w:val="center"/>
              <w:rPr>
                <w:noProof/>
                <w:lang w:eastAsia="en-AU"/>
              </w:rPr>
            </w:pPr>
          </w:p>
        </w:tc>
        <w:tc>
          <w:tcPr>
            <w:tcW w:w="2464" w:type="dxa"/>
          </w:tcPr>
          <w:p w14:paraId="14197036" w14:textId="77777777" w:rsidR="004D3EB4" w:rsidRDefault="004D3EB4" w:rsidP="0006634F">
            <w:pPr>
              <w:pStyle w:val="TableText"/>
              <w:jc w:val="center"/>
              <w:rPr>
                <w:noProof/>
                <w:lang w:eastAsia="en-AU"/>
              </w:rPr>
            </w:pPr>
          </w:p>
        </w:tc>
      </w:tr>
      <w:tr w:rsidR="004D3EB4" w:rsidRPr="003C2716" w14:paraId="0805EBE4" w14:textId="77777777" w:rsidTr="0006634F">
        <w:trPr>
          <w:jc w:val="center"/>
        </w:trPr>
        <w:tc>
          <w:tcPr>
            <w:tcW w:w="9855" w:type="dxa"/>
            <w:gridSpan w:val="4"/>
          </w:tcPr>
          <w:p w14:paraId="2715BD25" w14:textId="77777777" w:rsidR="004D3EB4" w:rsidRPr="003C2716" w:rsidRDefault="004D3EB4" w:rsidP="0006634F">
            <w:pPr>
              <w:pStyle w:val="TableText"/>
              <w:rPr>
                <w:noProof/>
                <w:sz w:val="40"/>
                <w:lang w:eastAsia="en-AU"/>
              </w:rPr>
            </w:pPr>
            <w:r w:rsidRPr="003C2716">
              <w:rPr>
                <w:color w:val="00B0F0"/>
                <w:sz w:val="40"/>
              </w:rPr>
              <w:t>Land Title</w:t>
            </w:r>
          </w:p>
        </w:tc>
      </w:tr>
      <w:tr w:rsidR="004D3EB4" w14:paraId="109869C5" w14:textId="77777777" w:rsidTr="0006634F">
        <w:trPr>
          <w:jc w:val="center"/>
        </w:trPr>
        <w:tc>
          <w:tcPr>
            <w:tcW w:w="2463" w:type="dxa"/>
          </w:tcPr>
          <w:p w14:paraId="66374D30" w14:textId="77777777" w:rsidR="004D3EB4" w:rsidRDefault="004D3EB4" w:rsidP="0006634F">
            <w:pPr>
              <w:pStyle w:val="TableText"/>
              <w:jc w:val="center"/>
            </w:pPr>
            <w:r w:rsidRPr="00F02B31">
              <w:rPr>
                <w:noProof/>
                <w:lang w:val="en-AU" w:eastAsia="en-AU"/>
              </w:rPr>
              <w:drawing>
                <wp:inline distT="0" distB="0" distL="0" distR="0" wp14:anchorId="0D7E1D3A" wp14:editId="3A33F3B1">
                  <wp:extent cx="900000" cy="900000"/>
                  <wp:effectExtent l="0" t="0" r="0" b="0"/>
                  <wp:docPr id="191" name="Shap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hape 191"/>
                          <pic:cNvPicPr preferRelativeResize="0"/>
                        </pic:nvPicPr>
                        <pic:blipFill>
                          <a:blip r:embed="rId201">
                            <a:alphaModFix/>
                          </a:blip>
                          <a:stretch>
                            <a:fillRect/>
                          </a:stretch>
                        </pic:blipFill>
                        <pic:spPr>
                          <a:xfrm>
                            <a:off x="0" y="0"/>
                            <a:ext cx="900000" cy="900000"/>
                          </a:xfrm>
                          <a:prstGeom prst="rect">
                            <a:avLst/>
                          </a:prstGeom>
                          <a:noFill/>
                          <a:ln>
                            <a:noFill/>
                          </a:ln>
                        </pic:spPr>
                      </pic:pic>
                    </a:graphicData>
                  </a:graphic>
                </wp:inline>
              </w:drawing>
            </w:r>
          </w:p>
          <w:p w14:paraId="72990F97" w14:textId="77777777" w:rsidR="004D3EB4" w:rsidRDefault="004D3EB4" w:rsidP="0006634F">
            <w:pPr>
              <w:pStyle w:val="TableText"/>
              <w:jc w:val="center"/>
              <w:rPr>
                <w:noProof/>
                <w:lang w:eastAsia="en-AU"/>
              </w:rPr>
            </w:pPr>
            <w:r w:rsidRPr="00BD7AB0">
              <w:t>Land Title Document</w:t>
            </w:r>
          </w:p>
        </w:tc>
        <w:tc>
          <w:tcPr>
            <w:tcW w:w="2464" w:type="dxa"/>
          </w:tcPr>
          <w:p w14:paraId="74F7F5EF" w14:textId="77777777" w:rsidR="004D3EB4" w:rsidRDefault="004D3EB4" w:rsidP="0006634F">
            <w:pPr>
              <w:pStyle w:val="TableText"/>
              <w:jc w:val="center"/>
              <w:rPr>
                <w:noProof/>
                <w:lang w:eastAsia="en-AU"/>
              </w:rPr>
            </w:pPr>
            <w:r w:rsidRPr="00F02B31">
              <w:rPr>
                <w:noProof/>
                <w:lang w:val="en-AU" w:eastAsia="en-AU"/>
              </w:rPr>
              <w:drawing>
                <wp:inline distT="0" distB="0" distL="0" distR="0" wp14:anchorId="76189AEC" wp14:editId="28FC56D5">
                  <wp:extent cx="900000" cy="900000"/>
                  <wp:effectExtent l="0" t="0" r="0" b="0"/>
                  <wp:docPr id="181" name="Shap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hape 181"/>
                          <pic:cNvPicPr preferRelativeResize="0"/>
                        </pic:nvPicPr>
                        <pic:blipFill>
                          <a:blip r:embed="rId202">
                            <a:alphaModFix/>
                          </a:blip>
                          <a:stretch>
                            <a:fillRect/>
                          </a:stretch>
                        </pic:blipFill>
                        <pic:spPr>
                          <a:xfrm>
                            <a:off x="0" y="0"/>
                            <a:ext cx="900000" cy="900000"/>
                          </a:xfrm>
                          <a:prstGeom prst="rect">
                            <a:avLst/>
                          </a:prstGeom>
                          <a:noFill/>
                          <a:ln>
                            <a:noFill/>
                          </a:ln>
                        </pic:spPr>
                      </pic:pic>
                    </a:graphicData>
                  </a:graphic>
                </wp:inline>
              </w:drawing>
            </w:r>
          </w:p>
          <w:p w14:paraId="67A2C92F" w14:textId="77777777" w:rsidR="004D3EB4" w:rsidRDefault="004D3EB4" w:rsidP="0006634F">
            <w:pPr>
              <w:pStyle w:val="TableText"/>
              <w:jc w:val="center"/>
              <w:rPr>
                <w:noProof/>
                <w:lang w:eastAsia="en-AU"/>
              </w:rPr>
            </w:pPr>
            <w:r>
              <w:t>Plan</w:t>
            </w:r>
          </w:p>
        </w:tc>
        <w:tc>
          <w:tcPr>
            <w:tcW w:w="2464" w:type="dxa"/>
          </w:tcPr>
          <w:p w14:paraId="6B0CF78C" w14:textId="77777777" w:rsidR="004D3EB4" w:rsidRDefault="004D3EB4" w:rsidP="0006634F">
            <w:pPr>
              <w:pStyle w:val="TableText"/>
              <w:jc w:val="center"/>
              <w:rPr>
                <w:noProof/>
                <w:lang w:eastAsia="en-AU"/>
              </w:rPr>
            </w:pPr>
            <w:r w:rsidRPr="00F02B31">
              <w:rPr>
                <w:noProof/>
                <w:lang w:val="en-AU" w:eastAsia="en-AU"/>
              </w:rPr>
              <w:drawing>
                <wp:inline distT="0" distB="0" distL="0" distR="0" wp14:anchorId="739BF009" wp14:editId="40546E20">
                  <wp:extent cx="900000" cy="900000"/>
                  <wp:effectExtent l="0" t="0" r="0" b="0"/>
                  <wp:docPr id="180" name="Shap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hape 180"/>
                          <pic:cNvPicPr preferRelativeResize="0"/>
                        </pic:nvPicPr>
                        <pic:blipFill>
                          <a:blip r:embed="rId203">
                            <a:alphaModFix/>
                          </a:blip>
                          <a:stretch>
                            <a:fillRect/>
                          </a:stretch>
                        </pic:blipFill>
                        <pic:spPr>
                          <a:xfrm>
                            <a:off x="0" y="0"/>
                            <a:ext cx="900000" cy="900000"/>
                          </a:xfrm>
                          <a:prstGeom prst="rect">
                            <a:avLst/>
                          </a:prstGeom>
                          <a:noFill/>
                          <a:ln>
                            <a:noFill/>
                          </a:ln>
                        </pic:spPr>
                      </pic:pic>
                    </a:graphicData>
                  </a:graphic>
                </wp:inline>
              </w:drawing>
            </w:r>
          </w:p>
          <w:p w14:paraId="6B81B024" w14:textId="77777777" w:rsidR="004D3EB4" w:rsidRDefault="004D3EB4" w:rsidP="0006634F">
            <w:pPr>
              <w:pStyle w:val="TableText"/>
              <w:jc w:val="center"/>
              <w:rPr>
                <w:noProof/>
                <w:lang w:eastAsia="en-AU"/>
              </w:rPr>
            </w:pPr>
            <w:r>
              <w:t>Instrument</w:t>
            </w:r>
          </w:p>
        </w:tc>
        <w:tc>
          <w:tcPr>
            <w:tcW w:w="2464" w:type="dxa"/>
          </w:tcPr>
          <w:p w14:paraId="694F3FB3" w14:textId="77777777" w:rsidR="004D3EB4" w:rsidRDefault="004D3EB4" w:rsidP="0006634F">
            <w:pPr>
              <w:pStyle w:val="TableText"/>
              <w:jc w:val="center"/>
              <w:rPr>
                <w:noProof/>
                <w:lang w:eastAsia="en-AU"/>
              </w:rPr>
            </w:pPr>
            <w:r w:rsidRPr="00F02B31">
              <w:rPr>
                <w:noProof/>
                <w:lang w:val="en-AU" w:eastAsia="en-AU"/>
              </w:rPr>
              <w:drawing>
                <wp:inline distT="0" distB="0" distL="0" distR="0" wp14:anchorId="021187FD" wp14:editId="759A9786">
                  <wp:extent cx="900000" cy="900000"/>
                  <wp:effectExtent l="0" t="0" r="0" b="0"/>
                  <wp:docPr id="183" name="Shap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Shape 183"/>
                          <pic:cNvPicPr preferRelativeResize="0"/>
                        </pic:nvPicPr>
                        <pic:blipFill>
                          <a:blip r:embed="rId204">
                            <a:alphaModFix/>
                          </a:blip>
                          <a:stretch>
                            <a:fillRect/>
                          </a:stretch>
                        </pic:blipFill>
                        <pic:spPr>
                          <a:xfrm>
                            <a:off x="0" y="0"/>
                            <a:ext cx="900000" cy="900000"/>
                          </a:xfrm>
                          <a:prstGeom prst="rect">
                            <a:avLst/>
                          </a:prstGeom>
                          <a:noFill/>
                          <a:ln>
                            <a:noFill/>
                          </a:ln>
                        </pic:spPr>
                      </pic:pic>
                    </a:graphicData>
                  </a:graphic>
                </wp:inline>
              </w:drawing>
            </w:r>
          </w:p>
          <w:p w14:paraId="204BA227" w14:textId="77777777" w:rsidR="004D3EB4" w:rsidRDefault="004D3EB4" w:rsidP="0006634F">
            <w:pPr>
              <w:pStyle w:val="TableText"/>
              <w:jc w:val="center"/>
              <w:rPr>
                <w:noProof/>
                <w:lang w:eastAsia="en-AU"/>
              </w:rPr>
            </w:pPr>
            <w:r>
              <w:rPr>
                <w:noProof/>
                <w:lang w:eastAsia="en-AU"/>
              </w:rPr>
              <w:t>Land Title Historical</w:t>
            </w:r>
          </w:p>
        </w:tc>
      </w:tr>
      <w:tr w:rsidR="004D3EB4" w:rsidRPr="003C2716" w14:paraId="20C2EC6A" w14:textId="77777777" w:rsidTr="0006634F">
        <w:trPr>
          <w:jc w:val="center"/>
        </w:trPr>
        <w:tc>
          <w:tcPr>
            <w:tcW w:w="9855" w:type="dxa"/>
            <w:gridSpan w:val="4"/>
          </w:tcPr>
          <w:p w14:paraId="421E5580" w14:textId="77777777" w:rsidR="004D3EB4" w:rsidRPr="003C2716" w:rsidRDefault="004D3EB4" w:rsidP="0006634F">
            <w:pPr>
              <w:pStyle w:val="TableText"/>
              <w:rPr>
                <w:noProof/>
                <w:sz w:val="40"/>
                <w:lang w:eastAsia="en-AU"/>
              </w:rPr>
            </w:pPr>
            <w:r w:rsidRPr="003C2716">
              <w:rPr>
                <w:color w:val="00B0F0"/>
                <w:sz w:val="40"/>
              </w:rPr>
              <w:lastRenderedPageBreak/>
              <w:t>PPSR</w:t>
            </w:r>
          </w:p>
        </w:tc>
      </w:tr>
      <w:tr w:rsidR="004D3EB4" w14:paraId="03302BF6" w14:textId="77777777" w:rsidTr="0006634F">
        <w:trPr>
          <w:jc w:val="center"/>
        </w:trPr>
        <w:tc>
          <w:tcPr>
            <w:tcW w:w="2463" w:type="dxa"/>
          </w:tcPr>
          <w:p w14:paraId="70F45AF9" w14:textId="77777777" w:rsidR="004D3EB4" w:rsidRDefault="004D3EB4" w:rsidP="0006634F">
            <w:pPr>
              <w:pStyle w:val="TableText"/>
              <w:jc w:val="center"/>
            </w:pPr>
            <w:r w:rsidRPr="00F02B31">
              <w:rPr>
                <w:noProof/>
                <w:lang w:val="en-AU" w:eastAsia="en-AU"/>
              </w:rPr>
              <w:drawing>
                <wp:inline distT="0" distB="0" distL="0" distR="0" wp14:anchorId="46B3ECBD" wp14:editId="7F8DDF34">
                  <wp:extent cx="900000" cy="900000"/>
                  <wp:effectExtent l="0" t="0" r="0" b="0"/>
                  <wp:docPr id="245" name="Shap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hape 245"/>
                          <pic:cNvPicPr preferRelativeResize="0"/>
                        </pic:nvPicPr>
                        <pic:blipFill>
                          <a:blip r:embed="rId205">
                            <a:alphaModFix/>
                          </a:blip>
                          <a:stretch>
                            <a:fillRect/>
                          </a:stretch>
                        </pic:blipFill>
                        <pic:spPr>
                          <a:xfrm>
                            <a:off x="0" y="0"/>
                            <a:ext cx="900000" cy="900000"/>
                          </a:xfrm>
                          <a:prstGeom prst="rect">
                            <a:avLst/>
                          </a:prstGeom>
                          <a:noFill/>
                          <a:ln>
                            <a:noFill/>
                          </a:ln>
                        </pic:spPr>
                      </pic:pic>
                    </a:graphicData>
                  </a:graphic>
                </wp:inline>
              </w:drawing>
            </w:r>
          </w:p>
          <w:p w14:paraId="6952F2B3" w14:textId="77777777" w:rsidR="004D3EB4" w:rsidRDefault="004D3EB4" w:rsidP="0006634F">
            <w:pPr>
              <w:pStyle w:val="TableText"/>
              <w:jc w:val="center"/>
              <w:rPr>
                <w:noProof/>
                <w:lang w:eastAsia="en-AU"/>
              </w:rPr>
            </w:pPr>
            <w:r>
              <w:t xml:space="preserve">PPSR </w:t>
            </w:r>
            <w:r w:rsidRPr="00BD7AB0">
              <w:t>Copyright</w:t>
            </w:r>
          </w:p>
        </w:tc>
        <w:tc>
          <w:tcPr>
            <w:tcW w:w="2464" w:type="dxa"/>
          </w:tcPr>
          <w:p w14:paraId="2E359AC4" w14:textId="77777777" w:rsidR="004D3EB4" w:rsidRDefault="004D3EB4" w:rsidP="0006634F">
            <w:pPr>
              <w:pStyle w:val="TableText"/>
              <w:jc w:val="center"/>
            </w:pPr>
            <w:r w:rsidRPr="00F02B31">
              <w:rPr>
                <w:noProof/>
                <w:lang w:val="en-AU" w:eastAsia="en-AU"/>
              </w:rPr>
              <w:drawing>
                <wp:inline distT="0" distB="0" distL="0" distR="0" wp14:anchorId="00B8D836" wp14:editId="4E4B4F15">
                  <wp:extent cx="900000" cy="900000"/>
                  <wp:effectExtent l="0" t="0" r="0" b="0"/>
                  <wp:docPr id="242" name="Shap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hape 242"/>
                          <pic:cNvPicPr preferRelativeResize="0"/>
                        </pic:nvPicPr>
                        <pic:blipFill>
                          <a:blip r:embed="rId206">
                            <a:alphaModFix/>
                          </a:blip>
                          <a:stretch>
                            <a:fillRect/>
                          </a:stretch>
                        </pic:blipFill>
                        <pic:spPr>
                          <a:xfrm>
                            <a:off x="0" y="0"/>
                            <a:ext cx="900000" cy="900000"/>
                          </a:xfrm>
                          <a:prstGeom prst="rect">
                            <a:avLst/>
                          </a:prstGeom>
                          <a:noFill/>
                          <a:ln>
                            <a:noFill/>
                          </a:ln>
                        </pic:spPr>
                      </pic:pic>
                    </a:graphicData>
                  </a:graphic>
                </wp:inline>
              </w:drawing>
            </w:r>
          </w:p>
          <w:p w14:paraId="597F0D98" w14:textId="77777777" w:rsidR="004D3EB4" w:rsidRDefault="004D3EB4" w:rsidP="0006634F">
            <w:pPr>
              <w:pStyle w:val="TableText"/>
              <w:jc w:val="center"/>
              <w:rPr>
                <w:noProof/>
                <w:lang w:eastAsia="en-AU"/>
              </w:rPr>
            </w:pPr>
            <w:r>
              <w:t xml:space="preserve">PPSR </w:t>
            </w:r>
            <w:r w:rsidRPr="00BD7AB0">
              <w:t>Plant Breeders Right</w:t>
            </w:r>
          </w:p>
        </w:tc>
        <w:tc>
          <w:tcPr>
            <w:tcW w:w="2464" w:type="dxa"/>
          </w:tcPr>
          <w:p w14:paraId="7A39697D" w14:textId="77777777" w:rsidR="004D3EB4" w:rsidRDefault="004D3EB4" w:rsidP="0006634F">
            <w:pPr>
              <w:pStyle w:val="TableText"/>
              <w:jc w:val="center"/>
            </w:pPr>
            <w:r w:rsidRPr="00F02B31">
              <w:rPr>
                <w:noProof/>
                <w:lang w:val="en-AU" w:eastAsia="en-AU"/>
              </w:rPr>
              <w:drawing>
                <wp:inline distT="0" distB="0" distL="0" distR="0" wp14:anchorId="3A25ACB3" wp14:editId="525F2CB0">
                  <wp:extent cx="900000" cy="900000"/>
                  <wp:effectExtent l="0" t="0" r="0" b="0"/>
                  <wp:docPr id="298" name="Shap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hape 298"/>
                          <pic:cNvPicPr preferRelativeResize="0"/>
                        </pic:nvPicPr>
                        <pic:blipFill>
                          <a:blip r:embed="rId207">
                            <a:alphaModFix/>
                          </a:blip>
                          <a:stretch>
                            <a:fillRect/>
                          </a:stretch>
                        </pic:blipFill>
                        <pic:spPr>
                          <a:xfrm>
                            <a:off x="0" y="0"/>
                            <a:ext cx="900000" cy="900000"/>
                          </a:xfrm>
                          <a:prstGeom prst="rect">
                            <a:avLst/>
                          </a:prstGeom>
                          <a:noFill/>
                          <a:ln>
                            <a:noFill/>
                          </a:ln>
                        </pic:spPr>
                      </pic:pic>
                    </a:graphicData>
                  </a:graphic>
                </wp:inline>
              </w:drawing>
            </w:r>
          </w:p>
          <w:p w14:paraId="0790E87C" w14:textId="77777777" w:rsidR="004D3EB4" w:rsidRDefault="004D3EB4" w:rsidP="0006634F">
            <w:pPr>
              <w:pStyle w:val="TableText"/>
              <w:jc w:val="center"/>
              <w:rPr>
                <w:noProof/>
                <w:lang w:eastAsia="en-AU"/>
              </w:rPr>
            </w:pPr>
            <w:r>
              <w:t xml:space="preserve">PPSR </w:t>
            </w:r>
            <w:r w:rsidRPr="00BD7AB0">
              <w:t>Intellectual Property</w:t>
            </w:r>
          </w:p>
        </w:tc>
        <w:tc>
          <w:tcPr>
            <w:tcW w:w="2464" w:type="dxa"/>
          </w:tcPr>
          <w:p w14:paraId="5D338B20" w14:textId="77777777" w:rsidR="004D3EB4" w:rsidRDefault="004D3EB4" w:rsidP="0006634F">
            <w:pPr>
              <w:pStyle w:val="TableText"/>
              <w:jc w:val="center"/>
            </w:pPr>
            <w:r w:rsidRPr="00F02B31">
              <w:rPr>
                <w:noProof/>
                <w:lang w:val="en-AU" w:eastAsia="en-AU"/>
              </w:rPr>
              <w:drawing>
                <wp:inline distT="0" distB="0" distL="0" distR="0" wp14:anchorId="284237BA" wp14:editId="0F60A19B">
                  <wp:extent cx="900000" cy="900000"/>
                  <wp:effectExtent l="0" t="0" r="0" b="0"/>
                  <wp:docPr id="304" name="Shap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hape 304"/>
                          <pic:cNvPicPr preferRelativeResize="0"/>
                        </pic:nvPicPr>
                        <pic:blipFill>
                          <a:blip r:embed="rId208">
                            <a:alphaModFix/>
                          </a:blip>
                          <a:stretch>
                            <a:fillRect/>
                          </a:stretch>
                        </pic:blipFill>
                        <pic:spPr>
                          <a:xfrm>
                            <a:off x="0" y="0"/>
                            <a:ext cx="900000" cy="900000"/>
                          </a:xfrm>
                          <a:prstGeom prst="rect">
                            <a:avLst/>
                          </a:prstGeom>
                          <a:noFill/>
                          <a:ln>
                            <a:noFill/>
                          </a:ln>
                        </pic:spPr>
                      </pic:pic>
                    </a:graphicData>
                  </a:graphic>
                </wp:inline>
              </w:drawing>
            </w:r>
          </w:p>
          <w:p w14:paraId="1D6D3FAA" w14:textId="77777777" w:rsidR="004D3EB4" w:rsidRDefault="004D3EB4" w:rsidP="0006634F">
            <w:pPr>
              <w:pStyle w:val="TableText"/>
              <w:jc w:val="center"/>
              <w:rPr>
                <w:noProof/>
                <w:lang w:eastAsia="en-AU"/>
              </w:rPr>
            </w:pPr>
            <w:r>
              <w:t xml:space="preserve">PPSR </w:t>
            </w:r>
            <w:r w:rsidRPr="00BD7AB0">
              <w:t>Crop</w:t>
            </w:r>
          </w:p>
        </w:tc>
      </w:tr>
      <w:tr w:rsidR="004D3EB4" w14:paraId="37C41C33" w14:textId="77777777" w:rsidTr="0006634F">
        <w:trPr>
          <w:jc w:val="center"/>
        </w:trPr>
        <w:tc>
          <w:tcPr>
            <w:tcW w:w="2463" w:type="dxa"/>
          </w:tcPr>
          <w:p w14:paraId="6A132F9E" w14:textId="77777777" w:rsidR="004D3EB4" w:rsidRDefault="004D3EB4" w:rsidP="0006634F">
            <w:pPr>
              <w:pStyle w:val="TableText"/>
              <w:jc w:val="center"/>
            </w:pPr>
            <w:r w:rsidRPr="00F02B31">
              <w:rPr>
                <w:noProof/>
                <w:lang w:val="en-AU" w:eastAsia="en-AU"/>
              </w:rPr>
              <w:drawing>
                <wp:inline distT="0" distB="0" distL="0" distR="0" wp14:anchorId="09247248" wp14:editId="5640E5C2">
                  <wp:extent cx="900000" cy="900000"/>
                  <wp:effectExtent l="0" t="0" r="0" b="0"/>
                  <wp:docPr id="293" name="Shap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hape 293"/>
                          <pic:cNvPicPr preferRelativeResize="0"/>
                        </pic:nvPicPr>
                        <pic:blipFill>
                          <a:blip r:embed="rId209">
                            <a:alphaModFix/>
                          </a:blip>
                          <a:stretch>
                            <a:fillRect/>
                          </a:stretch>
                        </pic:blipFill>
                        <pic:spPr>
                          <a:xfrm>
                            <a:off x="0" y="0"/>
                            <a:ext cx="900000" cy="900000"/>
                          </a:xfrm>
                          <a:prstGeom prst="rect">
                            <a:avLst/>
                          </a:prstGeom>
                          <a:noFill/>
                          <a:ln>
                            <a:noFill/>
                          </a:ln>
                        </pic:spPr>
                      </pic:pic>
                    </a:graphicData>
                  </a:graphic>
                </wp:inline>
              </w:drawing>
            </w:r>
          </w:p>
          <w:p w14:paraId="7D16A387" w14:textId="77777777" w:rsidR="004D3EB4" w:rsidRDefault="004D3EB4" w:rsidP="0006634F">
            <w:pPr>
              <w:pStyle w:val="TableText"/>
              <w:jc w:val="center"/>
              <w:rPr>
                <w:noProof/>
                <w:lang w:eastAsia="en-AU"/>
              </w:rPr>
            </w:pPr>
            <w:r w:rsidRPr="00BD7AB0">
              <w:t>PPSR Aircraft Engine</w:t>
            </w:r>
          </w:p>
        </w:tc>
        <w:tc>
          <w:tcPr>
            <w:tcW w:w="2464" w:type="dxa"/>
          </w:tcPr>
          <w:p w14:paraId="688C6ECC" w14:textId="77777777" w:rsidR="004D3EB4" w:rsidRDefault="004D3EB4" w:rsidP="0006634F">
            <w:pPr>
              <w:pStyle w:val="TableText"/>
              <w:jc w:val="center"/>
            </w:pPr>
            <w:r w:rsidRPr="00F02B31">
              <w:rPr>
                <w:noProof/>
                <w:lang w:val="en-AU" w:eastAsia="en-AU"/>
              </w:rPr>
              <w:drawing>
                <wp:inline distT="0" distB="0" distL="0" distR="0" wp14:anchorId="12BB26C2" wp14:editId="30CAADCE">
                  <wp:extent cx="900000" cy="900000"/>
                  <wp:effectExtent l="0" t="0" r="0" b="0"/>
                  <wp:docPr id="243" name="Shap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hape 243"/>
                          <pic:cNvPicPr preferRelativeResize="0"/>
                        </pic:nvPicPr>
                        <pic:blipFill>
                          <a:blip r:embed="rId210">
                            <a:alphaModFix/>
                          </a:blip>
                          <a:stretch>
                            <a:fillRect/>
                          </a:stretch>
                        </pic:blipFill>
                        <pic:spPr>
                          <a:xfrm>
                            <a:off x="0" y="0"/>
                            <a:ext cx="900000" cy="900000"/>
                          </a:xfrm>
                          <a:prstGeom prst="rect">
                            <a:avLst/>
                          </a:prstGeom>
                          <a:noFill/>
                          <a:ln>
                            <a:noFill/>
                          </a:ln>
                        </pic:spPr>
                      </pic:pic>
                    </a:graphicData>
                  </a:graphic>
                </wp:inline>
              </w:drawing>
            </w:r>
          </w:p>
          <w:p w14:paraId="6E837294" w14:textId="77777777" w:rsidR="004D3EB4" w:rsidRDefault="004D3EB4" w:rsidP="0006634F">
            <w:pPr>
              <w:pStyle w:val="TableText"/>
              <w:jc w:val="center"/>
              <w:rPr>
                <w:noProof/>
                <w:lang w:eastAsia="en-AU"/>
              </w:rPr>
            </w:pPr>
            <w:r w:rsidRPr="00BD7AB0">
              <w:t>PPSR Trademark</w:t>
            </w:r>
          </w:p>
        </w:tc>
        <w:tc>
          <w:tcPr>
            <w:tcW w:w="2464" w:type="dxa"/>
          </w:tcPr>
          <w:p w14:paraId="43CF9C3D" w14:textId="77777777" w:rsidR="004D3EB4" w:rsidRDefault="004D3EB4" w:rsidP="0006634F">
            <w:pPr>
              <w:pStyle w:val="TableText"/>
              <w:jc w:val="center"/>
            </w:pPr>
            <w:r w:rsidRPr="00F02B31">
              <w:rPr>
                <w:noProof/>
                <w:lang w:val="en-AU" w:eastAsia="en-AU"/>
              </w:rPr>
              <w:drawing>
                <wp:inline distT="0" distB="0" distL="0" distR="0" wp14:anchorId="6A7A7CB1" wp14:editId="780E8FBA">
                  <wp:extent cx="900000" cy="900000"/>
                  <wp:effectExtent l="0" t="0" r="0" b="0"/>
                  <wp:docPr id="296" name="Shap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hape 296"/>
                          <pic:cNvPicPr preferRelativeResize="0"/>
                        </pic:nvPicPr>
                        <pic:blipFill>
                          <a:blip r:embed="rId211">
                            <a:alphaModFix/>
                          </a:blip>
                          <a:stretch>
                            <a:fillRect/>
                          </a:stretch>
                        </pic:blipFill>
                        <pic:spPr>
                          <a:xfrm>
                            <a:off x="0" y="0"/>
                            <a:ext cx="900000" cy="900000"/>
                          </a:xfrm>
                          <a:prstGeom prst="rect">
                            <a:avLst/>
                          </a:prstGeom>
                          <a:noFill/>
                          <a:ln>
                            <a:noFill/>
                          </a:ln>
                        </pic:spPr>
                      </pic:pic>
                    </a:graphicData>
                  </a:graphic>
                </wp:inline>
              </w:drawing>
            </w:r>
          </w:p>
          <w:p w14:paraId="0EA9AF66" w14:textId="77777777" w:rsidR="004D3EB4" w:rsidRDefault="004D3EB4" w:rsidP="0006634F">
            <w:pPr>
              <w:pStyle w:val="TableText"/>
              <w:jc w:val="center"/>
              <w:rPr>
                <w:noProof/>
                <w:lang w:eastAsia="en-AU"/>
              </w:rPr>
            </w:pPr>
            <w:r w:rsidRPr="00BD7AB0">
              <w:t>PPSR  Circuit Layout</w:t>
            </w:r>
          </w:p>
        </w:tc>
        <w:tc>
          <w:tcPr>
            <w:tcW w:w="2464" w:type="dxa"/>
          </w:tcPr>
          <w:p w14:paraId="1EBA8A5D" w14:textId="77777777" w:rsidR="004D3EB4" w:rsidRDefault="004D3EB4" w:rsidP="0006634F">
            <w:pPr>
              <w:pStyle w:val="TableText"/>
              <w:jc w:val="center"/>
            </w:pPr>
            <w:r w:rsidRPr="00F02B31">
              <w:rPr>
                <w:noProof/>
                <w:lang w:val="en-AU" w:eastAsia="en-AU"/>
              </w:rPr>
              <w:drawing>
                <wp:inline distT="0" distB="0" distL="0" distR="0" wp14:anchorId="61ACD552" wp14:editId="3E808348">
                  <wp:extent cx="900000" cy="900000"/>
                  <wp:effectExtent l="0" t="0" r="0" b="0"/>
                  <wp:docPr id="240" name="Shap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hape 240"/>
                          <pic:cNvPicPr preferRelativeResize="0"/>
                        </pic:nvPicPr>
                        <pic:blipFill>
                          <a:blip r:embed="rId212">
                            <a:alphaModFix/>
                          </a:blip>
                          <a:stretch>
                            <a:fillRect/>
                          </a:stretch>
                        </pic:blipFill>
                        <pic:spPr>
                          <a:xfrm>
                            <a:off x="0" y="0"/>
                            <a:ext cx="900000" cy="900000"/>
                          </a:xfrm>
                          <a:prstGeom prst="rect">
                            <a:avLst/>
                          </a:prstGeom>
                          <a:noFill/>
                          <a:ln>
                            <a:noFill/>
                          </a:ln>
                        </pic:spPr>
                      </pic:pic>
                    </a:graphicData>
                  </a:graphic>
                </wp:inline>
              </w:drawing>
            </w:r>
          </w:p>
          <w:p w14:paraId="755ACF00" w14:textId="77777777" w:rsidR="004D3EB4" w:rsidRDefault="004D3EB4" w:rsidP="0006634F">
            <w:pPr>
              <w:pStyle w:val="TableText"/>
              <w:jc w:val="center"/>
              <w:rPr>
                <w:noProof/>
                <w:lang w:eastAsia="en-AU"/>
              </w:rPr>
            </w:pPr>
            <w:r w:rsidRPr="00BD7AB0">
              <w:t>PPSR  Patent</w:t>
            </w:r>
          </w:p>
        </w:tc>
      </w:tr>
      <w:tr w:rsidR="004D3EB4" w14:paraId="5387C268" w14:textId="77777777" w:rsidTr="0006634F">
        <w:trPr>
          <w:jc w:val="center"/>
        </w:trPr>
        <w:tc>
          <w:tcPr>
            <w:tcW w:w="2463" w:type="dxa"/>
          </w:tcPr>
          <w:p w14:paraId="797AAB43" w14:textId="77777777" w:rsidR="004D3EB4" w:rsidRPr="00BD7AB0" w:rsidRDefault="004D3EB4" w:rsidP="0006634F">
            <w:pPr>
              <w:pStyle w:val="TableText"/>
              <w:jc w:val="center"/>
            </w:pPr>
            <w:r w:rsidRPr="00F02B31">
              <w:rPr>
                <w:noProof/>
                <w:lang w:val="en-AU" w:eastAsia="en-AU"/>
              </w:rPr>
              <w:drawing>
                <wp:inline distT="0" distB="0" distL="0" distR="0" wp14:anchorId="6339287C" wp14:editId="22D31A41">
                  <wp:extent cx="900000" cy="900000"/>
                  <wp:effectExtent l="0" t="0" r="0" b="0"/>
                  <wp:docPr id="299" name="Shap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Shape 299"/>
                          <pic:cNvPicPr preferRelativeResize="0"/>
                        </pic:nvPicPr>
                        <pic:blipFill>
                          <a:blip r:embed="rId213">
                            <a:alphaModFix/>
                          </a:blip>
                          <a:stretch>
                            <a:fillRect/>
                          </a:stretch>
                        </pic:blipFill>
                        <pic:spPr>
                          <a:xfrm>
                            <a:off x="0" y="0"/>
                            <a:ext cx="900000" cy="900000"/>
                          </a:xfrm>
                          <a:prstGeom prst="rect">
                            <a:avLst/>
                          </a:prstGeom>
                          <a:noFill/>
                          <a:ln>
                            <a:noFill/>
                          </a:ln>
                        </pic:spPr>
                      </pic:pic>
                    </a:graphicData>
                  </a:graphic>
                </wp:inline>
              </w:drawing>
            </w:r>
          </w:p>
          <w:p w14:paraId="72092844" w14:textId="77777777" w:rsidR="004D3EB4" w:rsidRDefault="004D3EB4" w:rsidP="0006634F">
            <w:pPr>
              <w:pStyle w:val="TableText"/>
              <w:jc w:val="center"/>
              <w:rPr>
                <w:noProof/>
                <w:lang w:eastAsia="en-AU"/>
              </w:rPr>
            </w:pPr>
            <w:r w:rsidRPr="00BD7AB0">
              <w:t>PPSR Intangible Property</w:t>
            </w:r>
          </w:p>
        </w:tc>
        <w:tc>
          <w:tcPr>
            <w:tcW w:w="2464" w:type="dxa"/>
          </w:tcPr>
          <w:p w14:paraId="645AAD84" w14:textId="77777777" w:rsidR="004D3EB4" w:rsidRPr="00BD7AB0" w:rsidRDefault="004D3EB4" w:rsidP="0006634F">
            <w:pPr>
              <w:pStyle w:val="TableText"/>
              <w:jc w:val="center"/>
            </w:pPr>
            <w:r w:rsidRPr="00F02B31">
              <w:rPr>
                <w:noProof/>
                <w:lang w:val="en-AU" w:eastAsia="en-AU"/>
              </w:rPr>
              <w:drawing>
                <wp:inline distT="0" distB="0" distL="0" distR="0" wp14:anchorId="17A2F719" wp14:editId="61EE387F">
                  <wp:extent cx="900000" cy="900000"/>
                  <wp:effectExtent l="0" t="0" r="0" b="0"/>
                  <wp:docPr id="297" name="Shap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hape 297"/>
                          <pic:cNvPicPr preferRelativeResize="0"/>
                        </pic:nvPicPr>
                        <pic:blipFill>
                          <a:blip r:embed="rId214">
                            <a:alphaModFix/>
                          </a:blip>
                          <a:stretch>
                            <a:fillRect/>
                          </a:stretch>
                        </pic:blipFill>
                        <pic:spPr>
                          <a:xfrm>
                            <a:off x="0" y="0"/>
                            <a:ext cx="900000" cy="900000"/>
                          </a:xfrm>
                          <a:prstGeom prst="rect">
                            <a:avLst/>
                          </a:prstGeom>
                          <a:noFill/>
                          <a:ln>
                            <a:noFill/>
                          </a:ln>
                        </pic:spPr>
                      </pic:pic>
                    </a:graphicData>
                  </a:graphic>
                </wp:inline>
              </w:drawing>
            </w:r>
          </w:p>
          <w:p w14:paraId="05BF81B0" w14:textId="77777777" w:rsidR="004D3EB4" w:rsidRDefault="004D3EB4" w:rsidP="0006634F">
            <w:pPr>
              <w:pStyle w:val="TableText"/>
              <w:jc w:val="center"/>
              <w:rPr>
                <w:noProof/>
                <w:lang w:eastAsia="en-AU"/>
              </w:rPr>
            </w:pPr>
            <w:r w:rsidRPr="00BD7AB0">
              <w:t>PPSR Design</w:t>
            </w:r>
          </w:p>
        </w:tc>
        <w:tc>
          <w:tcPr>
            <w:tcW w:w="2464" w:type="dxa"/>
          </w:tcPr>
          <w:p w14:paraId="1EDF0386" w14:textId="77777777" w:rsidR="004D3EB4" w:rsidRPr="00BD7AB0" w:rsidRDefault="004D3EB4" w:rsidP="0006634F">
            <w:pPr>
              <w:pStyle w:val="TableText"/>
              <w:jc w:val="center"/>
            </w:pPr>
            <w:r w:rsidRPr="00F02B31">
              <w:rPr>
                <w:noProof/>
                <w:lang w:val="en-AU" w:eastAsia="en-AU"/>
              </w:rPr>
              <w:drawing>
                <wp:inline distT="0" distB="0" distL="0" distR="0" wp14:anchorId="0AFA45BE" wp14:editId="3E524930">
                  <wp:extent cx="900000" cy="900000"/>
                  <wp:effectExtent l="0" t="0" r="0" b="0"/>
                  <wp:docPr id="308" name="Shap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Shape 308"/>
                          <pic:cNvPicPr preferRelativeResize="0"/>
                        </pic:nvPicPr>
                        <pic:blipFill>
                          <a:blip r:embed="rId215">
                            <a:alphaModFix/>
                          </a:blip>
                          <a:stretch>
                            <a:fillRect/>
                          </a:stretch>
                        </pic:blipFill>
                        <pic:spPr>
                          <a:xfrm>
                            <a:off x="0" y="0"/>
                            <a:ext cx="900000" cy="900000"/>
                          </a:xfrm>
                          <a:prstGeom prst="rect">
                            <a:avLst/>
                          </a:prstGeom>
                          <a:noFill/>
                          <a:ln>
                            <a:noFill/>
                          </a:ln>
                        </pic:spPr>
                      </pic:pic>
                    </a:graphicData>
                  </a:graphic>
                </wp:inline>
              </w:drawing>
            </w:r>
          </w:p>
          <w:p w14:paraId="6C96E333" w14:textId="77777777" w:rsidR="004D3EB4" w:rsidRDefault="004D3EB4" w:rsidP="0006634F">
            <w:pPr>
              <w:pStyle w:val="TableText"/>
              <w:jc w:val="center"/>
              <w:rPr>
                <w:noProof/>
                <w:lang w:eastAsia="en-AU"/>
              </w:rPr>
            </w:pPr>
            <w:r w:rsidRPr="00BD7AB0">
              <w:t>PPSR Helicopter</w:t>
            </w:r>
          </w:p>
        </w:tc>
        <w:tc>
          <w:tcPr>
            <w:tcW w:w="2464" w:type="dxa"/>
          </w:tcPr>
          <w:p w14:paraId="73970C37" w14:textId="77777777" w:rsidR="004D3EB4" w:rsidRPr="00BD7AB0" w:rsidRDefault="004D3EB4" w:rsidP="0006634F">
            <w:pPr>
              <w:pStyle w:val="TableText"/>
              <w:jc w:val="center"/>
            </w:pPr>
            <w:r w:rsidRPr="00F02B31">
              <w:rPr>
                <w:noProof/>
                <w:lang w:val="en-AU" w:eastAsia="en-AU"/>
              </w:rPr>
              <w:drawing>
                <wp:inline distT="0" distB="0" distL="0" distR="0" wp14:anchorId="75CE94FE" wp14:editId="1136DD52">
                  <wp:extent cx="900000" cy="900000"/>
                  <wp:effectExtent l="0" t="0" r="0" b="0"/>
                  <wp:docPr id="244" name="Shap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hape 244"/>
                          <pic:cNvPicPr preferRelativeResize="0"/>
                        </pic:nvPicPr>
                        <pic:blipFill>
                          <a:blip r:embed="rId216">
                            <a:alphaModFix/>
                          </a:blip>
                          <a:stretch>
                            <a:fillRect/>
                          </a:stretch>
                        </pic:blipFill>
                        <pic:spPr>
                          <a:xfrm>
                            <a:off x="0" y="0"/>
                            <a:ext cx="900000" cy="900000"/>
                          </a:xfrm>
                          <a:prstGeom prst="rect">
                            <a:avLst/>
                          </a:prstGeom>
                          <a:noFill/>
                          <a:ln>
                            <a:noFill/>
                          </a:ln>
                        </pic:spPr>
                      </pic:pic>
                    </a:graphicData>
                  </a:graphic>
                </wp:inline>
              </w:drawing>
            </w:r>
          </w:p>
          <w:p w14:paraId="04BCA161" w14:textId="77777777" w:rsidR="004D3EB4" w:rsidRDefault="004D3EB4" w:rsidP="0006634F">
            <w:pPr>
              <w:pStyle w:val="TableText"/>
              <w:jc w:val="center"/>
              <w:rPr>
                <w:noProof/>
                <w:lang w:eastAsia="en-AU"/>
              </w:rPr>
            </w:pPr>
            <w:r w:rsidRPr="00BD7AB0">
              <w:t>PPSR Document of Title</w:t>
            </w:r>
          </w:p>
        </w:tc>
      </w:tr>
      <w:tr w:rsidR="004D3EB4" w14:paraId="505E522E" w14:textId="77777777" w:rsidTr="0006634F">
        <w:trPr>
          <w:jc w:val="center"/>
        </w:trPr>
        <w:tc>
          <w:tcPr>
            <w:tcW w:w="2463" w:type="dxa"/>
          </w:tcPr>
          <w:p w14:paraId="1A39E427" w14:textId="77777777" w:rsidR="004D3EB4" w:rsidRPr="00BD7AB0" w:rsidRDefault="004D3EB4" w:rsidP="0006634F">
            <w:pPr>
              <w:pStyle w:val="TableText"/>
              <w:jc w:val="center"/>
            </w:pPr>
            <w:r w:rsidRPr="00F02B31">
              <w:rPr>
                <w:noProof/>
                <w:lang w:val="en-AU" w:eastAsia="en-AU"/>
              </w:rPr>
              <w:drawing>
                <wp:inline distT="0" distB="0" distL="0" distR="0" wp14:anchorId="00D54ED0" wp14:editId="123D21A3">
                  <wp:extent cx="900000" cy="900000"/>
                  <wp:effectExtent l="0" t="0" r="0" b="0"/>
                  <wp:docPr id="305" name="Shap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hape 305"/>
                          <pic:cNvPicPr preferRelativeResize="0"/>
                        </pic:nvPicPr>
                        <pic:blipFill>
                          <a:blip r:embed="rId217">
                            <a:alphaModFix/>
                          </a:blip>
                          <a:stretch>
                            <a:fillRect/>
                          </a:stretch>
                        </pic:blipFill>
                        <pic:spPr>
                          <a:xfrm>
                            <a:off x="0" y="0"/>
                            <a:ext cx="900000" cy="900000"/>
                          </a:xfrm>
                          <a:prstGeom prst="rect">
                            <a:avLst/>
                          </a:prstGeom>
                          <a:noFill/>
                          <a:ln>
                            <a:noFill/>
                          </a:ln>
                        </pic:spPr>
                      </pic:pic>
                    </a:graphicData>
                  </a:graphic>
                </wp:inline>
              </w:drawing>
            </w:r>
          </w:p>
          <w:p w14:paraId="39F273E0" w14:textId="77777777" w:rsidR="004D3EB4" w:rsidRDefault="004D3EB4" w:rsidP="0006634F">
            <w:pPr>
              <w:pStyle w:val="TableText"/>
              <w:jc w:val="center"/>
              <w:rPr>
                <w:noProof/>
                <w:lang w:eastAsia="en-AU"/>
              </w:rPr>
            </w:pPr>
            <w:r w:rsidRPr="00BD7AB0">
              <w:t>PPSR Agriculture</w:t>
            </w:r>
          </w:p>
        </w:tc>
        <w:tc>
          <w:tcPr>
            <w:tcW w:w="2464" w:type="dxa"/>
          </w:tcPr>
          <w:p w14:paraId="25542BB2" w14:textId="77777777" w:rsidR="004D3EB4" w:rsidRPr="00BD7AB0" w:rsidRDefault="004D3EB4" w:rsidP="0006634F">
            <w:pPr>
              <w:pStyle w:val="TableText"/>
              <w:jc w:val="center"/>
            </w:pPr>
            <w:r w:rsidRPr="00F02B31">
              <w:rPr>
                <w:noProof/>
                <w:lang w:val="en-AU" w:eastAsia="en-AU"/>
              </w:rPr>
              <w:drawing>
                <wp:inline distT="0" distB="0" distL="0" distR="0" wp14:anchorId="4E4013CD" wp14:editId="0B447D8C">
                  <wp:extent cx="900000" cy="900000"/>
                  <wp:effectExtent l="0" t="0" r="0" b="0"/>
                  <wp:docPr id="301" name="Shap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hape 301"/>
                          <pic:cNvPicPr preferRelativeResize="0"/>
                        </pic:nvPicPr>
                        <pic:blipFill>
                          <a:blip r:embed="rId218">
                            <a:alphaModFix/>
                          </a:blip>
                          <a:stretch>
                            <a:fillRect/>
                          </a:stretch>
                        </pic:blipFill>
                        <pic:spPr>
                          <a:xfrm>
                            <a:off x="0" y="0"/>
                            <a:ext cx="900000" cy="900000"/>
                          </a:xfrm>
                          <a:prstGeom prst="rect">
                            <a:avLst/>
                          </a:prstGeom>
                          <a:noFill/>
                          <a:ln>
                            <a:noFill/>
                          </a:ln>
                        </pic:spPr>
                      </pic:pic>
                    </a:graphicData>
                  </a:graphic>
                </wp:inline>
              </w:drawing>
            </w:r>
          </w:p>
          <w:p w14:paraId="291D24E8" w14:textId="77777777" w:rsidR="004D3EB4" w:rsidRDefault="004D3EB4" w:rsidP="0006634F">
            <w:pPr>
              <w:pStyle w:val="TableText"/>
              <w:jc w:val="center"/>
              <w:rPr>
                <w:noProof/>
                <w:lang w:eastAsia="en-AU"/>
              </w:rPr>
            </w:pPr>
            <w:r w:rsidRPr="00BD7AB0">
              <w:t>PPSR ALLPAAP no exception</w:t>
            </w:r>
          </w:p>
        </w:tc>
        <w:tc>
          <w:tcPr>
            <w:tcW w:w="2464" w:type="dxa"/>
          </w:tcPr>
          <w:p w14:paraId="5E1D9891" w14:textId="77777777" w:rsidR="004D3EB4" w:rsidRPr="00BD7AB0" w:rsidRDefault="004D3EB4" w:rsidP="0006634F">
            <w:pPr>
              <w:pStyle w:val="TableText"/>
              <w:jc w:val="center"/>
            </w:pPr>
            <w:r w:rsidRPr="00F02B31">
              <w:rPr>
                <w:noProof/>
                <w:lang w:val="en-AU" w:eastAsia="en-AU"/>
              </w:rPr>
              <w:drawing>
                <wp:inline distT="0" distB="0" distL="0" distR="0" wp14:anchorId="5D912C63" wp14:editId="2560CB93">
                  <wp:extent cx="900000" cy="900000"/>
                  <wp:effectExtent l="0" t="0" r="0" b="0"/>
                  <wp:docPr id="302" name="Shap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hape 302"/>
                          <pic:cNvPicPr preferRelativeResize="0"/>
                        </pic:nvPicPr>
                        <pic:blipFill rotWithShape="1">
                          <a:blip r:embed="rId219">
                            <a:alphaModFix/>
                          </a:blip>
                          <a:srcRect l="-2720" r="2719"/>
                          <a:stretch/>
                        </pic:blipFill>
                        <pic:spPr>
                          <a:xfrm>
                            <a:off x="0" y="0"/>
                            <a:ext cx="900000" cy="900000"/>
                          </a:xfrm>
                          <a:prstGeom prst="rect">
                            <a:avLst/>
                          </a:prstGeom>
                          <a:noFill/>
                          <a:ln>
                            <a:noFill/>
                          </a:ln>
                        </pic:spPr>
                      </pic:pic>
                    </a:graphicData>
                  </a:graphic>
                </wp:inline>
              </w:drawing>
            </w:r>
          </w:p>
          <w:p w14:paraId="3072ED09" w14:textId="77777777" w:rsidR="004D3EB4" w:rsidRDefault="004D3EB4" w:rsidP="0006634F">
            <w:pPr>
              <w:pStyle w:val="TableText"/>
              <w:jc w:val="center"/>
              <w:rPr>
                <w:noProof/>
                <w:lang w:eastAsia="en-AU"/>
              </w:rPr>
            </w:pPr>
            <w:r w:rsidRPr="00BD7AB0">
              <w:t>PPSR ALLPAAP with exception</w:t>
            </w:r>
          </w:p>
        </w:tc>
        <w:tc>
          <w:tcPr>
            <w:tcW w:w="2464" w:type="dxa"/>
          </w:tcPr>
          <w:p w14:paraId="43FC3D7F" w14:textId="77777777" w:rsidR="004D3EB4" w:rsidRPr="00BD7AB0" w:rsidRDefault="004D3EB4" w:rsidP="0006634F">
            <w:pPr>
              <w:pStyle w:val="TableText"/>
              <w:jc w:val="center"/>
            </w:pPr>
            <w:r w:rsidRPr="00F02B31">
              <w:rPr>
                <w:noProof/>
                <w:lang w:val="en-AU" w:eastAsia="en-AU"/>
              </w:rPr>
              <w:drawing>
                <wp:inline distT="0" distB="0" distL="0" distR="0" wp14:anchorId="0D6E98AD" wp14:editId="66E3E941">
                  <wp:extent cx="900000" cy="900000"/>
                  <wp:effectExtent l="0" t="0" r="0" b="0"/>
                  <wp:docPr id="307" name="Shap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Shape 307"/>
                          <pic:cNvPicPr preferRelativeResize="0"/>
                        </pic:nvPicPr>
                        <pic:blipFill>
                          <a:blip r:embed="rId220">
                            <a:alphaModFix/>
                          </a:blip>
                          <a:stretch>
                            <a:fillRect/>
                          </a:stretch>
                        </pic:blipFill>
                        <pic:spPr>
                          <a:xfrm>
                            <a:off x="0" y="0"/>
                            <a:ext cx="900000" cy="900000"/>
                          </a:xfrm>
                          <a:prstGeom prst="rect">
                            <a:avLst/>
                          </a:prstGeom>
                          <a:noFill/>
                          <a:ln>
                            <a:noFill/>
                          </a:ln>
                        </pic:spPr>
                      </pic:pic>
                    </a:graphicData>
                  </a:graphic>
                </wp:inline>
              </w:drawing>
            </w:r>
          </w:p>
          <w:p w14:paraId="3ED01910" w14:textId="77777777" w:rsidR="004D3EB4" w:rsidRDefault="004D3EB4" w:rsidP="0006634F">
            <w:pPr>
              <w:pStyle w:val="TableText"/>
              <w:jc w:val="center"/>
              <w:rPr>
                <w:noProof/>
                <w:lang w:eastAsia="en-AU"/>
              </w:rPr>
            </w:pPr>
            <w:r w:rsidRPr="00BD7AB0">
              <w:t>PPSR Airframe</w:t>
            </w:r>
          </w:p>
        </w:tc>
      </w:tr>
      <w:tr w:rsidR="004D3EB4" w14:paraId="262E57B3" w14:textId="77777777" w:rsidTr="0006634F">
        <w:trPr>
          <w:jc w:val="center"/>
        </w:trPr>
        <w:tc>
          <w:tcPr>
            <w:tcW w:w="2463" w:type="dxa"/>
          </w:tcPr>
          <w:p w14:paraId="4D83809B" w14:textId="77777777" w:rsidR="004D3EB4" w:rsidRDefault="004D3EB4" w:rsidP="0006634F">
            <w:pPr>
              <w:pStyle w:val="TableText"/>
              <w:jc w:val="center"/>
              <w:rPr>
                <w:noProof/>
                <w:lang w:eastAsia="en-AU"/>
              </w:rPr>
            </w:pPr>
          </w:p>
        </w:tc>
        <w:tc>
          <w:tcPr>
            <w:tcW w:w="2464" w:type="dxa"/>
          </w:tcPr>
          <w:p w14:paraId="48E9A89A" w14:textId="77777777" w:rsidR="004D3EB4" w:rsidRDefault="004D3EB4" w:rsidP="0006634F">
            <w:pPr>
              <w:pStyle w:val="TableText"/>
              <w:jc w:val="center"/>
              <w:rPr>
                <w:noProof/>
                <w:lang w:eastAsia="en-AU"/>
              </w:rPr>
            </w:pPr>
          </w:p>
        </w:tc>
        <w:tc>
          <w:tcPr>
            <w:tcW w:w="2464" w:type="dxa"/>
          </w:tcPr>
          <w:p w14:paraId="46F6042C" w14:textId="77777777" w:rsidR="004D3EB4" w:rsidRDefault="004D3EB4" w:rsidP="0006634F">
            <w:pPr>
              <w:pStyle w:val="TableText"/>
              <w:jc w:val="center"/>
              <w:rPr>
                <w:noProof/>
                <w:lang w:eastAsia="en-AU"/>
              </w:rPr>
            </w:pPr>
          </w:p>
        </w:tc>
        <w:tc>
          <w:tcPr>
            <w:tcW w:w="2464" w:type="dxa"/>
          </w:tcPr>
          <w:p w14:paraId="670AD8DC" w14:textId="77777777" w:rsidR="004D3EB4" w:rsidRDefault="004D3EB4" w:rsidP="0006634F">
            <w:pPr>
              <w:pStyle w:val="TableText"/>
              <w:jc w:val="center"/>
              <w:rPr>
                <w:noProof/>
                <w:lang w:eastAsia="en-AU"/>
              </w:rPr>
            </w:pPr>
          </w:p>
        </w:tc>
      </w:tr>
      <w:tr w:rsidR="004D3EB4" w14:paraId="43EAB819" w14:textId="77777777" w:rsidTr="0006634F">
        <w:trPr>
          <w:jc w:val="center"/>
        </w:trPr>
        <w:tc>
          <w:tcPr>
            <w:tcW w:w="2463" w:type="dxa"/>
          </w:tcPr>
          <w:p w14:paraId="5AE73775" w14:textId="77777777" w:rsidR="004D3EB4" w:rsidRPr="00BD7AB0" w:rsidRDefault="004D3EB4" w:rsidP="0006634F">
            <w:pPr>
              <w:pStyle w:val="TableText"/>
              <w:jc w:val="center"/>
            </w:pPr>
            <w:r w:rsidRPr="00F02B31">
              <w:rPr>
                <w:noProof/>
                <w:lang w:val="en-AU" w:eastAsia="en-AU"/>
              </w:rPr>
              <w:drawing>
                <wp:inline distT="0" distB="0" distL="0" distR="0" wp14:anchorId="50785C99" wp14:editId="34852855">
                  <wp:extent cx="900000" cy="900000"/>
                  <wp:effectExtent l="0" t="0" r="0" b="0"/>
                  <wp:docPr id="246" name="Shap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hape 246"/>
                          <pic:cNvPicPr preferRelativeResize="0"/>
                        </pic:nvPicPr>
                        <pic:blipFill>
                          <a:blip r:embed="rId221">
                            <a:alphaModFix/>
                          </a:blip>
                          <a:stretch>
                            <a:fillRect/>
                          </a:stretch>
                        </pic:blipFill>
                        <pic:spPr>
                          <a:xfrm>
                            <a:off x="0" y="0"/>
                            <a:ext cx="900000" cy="900000"/>
                          </a:xfrm>
                          <a:prstGeom prst="rect">
                            <a:avLst/>
                          </a:prstGeom>
                          <a:noFill/>
                          <a:ln>
                            <a:noFill/>
                          </a:ln>
                        </pic:spPr>
                      </pic:pic>
                    </a:graphicData>
                  </a:graphic>
                </wp:inline>
              </w:drawing>
            </w:r>
          </w:p>
          <w:p w14:paraId="73475DA4" w14:textId="77777777" w:rsidR="004D3EB4" w:rsidRDefault="004D3EB4" w:rsidP="0006634F">
            <w:pPr>
              <w:pStyle w:val="TableText"/>
              <w:jc w:val="center"/>
              <w:rPr>
                <w:noProof/>
                <w:lang w:eastAsia="en-AU"/>
              </w:rPr>
            </w:pPr>
            <w:r w:rsidRPr="00BD7AB0">
              <w:lastRenderedPageBreak/>
              <w:t>PPSR General Intangible</w:t>
            </w:r>
          </w:p>
        </w:tc>
        <w:tc>
          <w:tcPr>
            <w:tcW w:w="2464" w:type="dxa"/>
          </w:tcPr>
          <w:p w14:paraId="13E04A20" w14:textId="77777777" w:rsidR="004D3EB4" w:rsidRPr="00BD7AB0" w:rsidRDefault="004D3EB4" w:rsidP="0006634F">
            <w:pPr>
              <w:pStyle w:val="TableText"/>
              <w:jc w:val="center"/>
            </w:pPr>
            <w:r w:rsidRPr="00F02B31">
              <w:rPr>
                <w:noProof/>
                <w:lang w:val="en-AU" w:eastAsia="en-AU"/>
              </w:rPr>
              <w:lastRenderedPageBreak/>
              <w:drawing>
                <wp:inline distT="0" distB="0" distL="0" distR="0" wp14:anchorId="73691B0B" wp14:editId="223F70DB">
                  <wp:extent cx="900000" cy="900000"/>
                  <wp:effectExtent l="0" t="0" r="0" b="0"/>
                  <wp:docPr id="294" name="Shap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hape 294"/>
                          <pic:cNvPicPr preferRelativeResize="0"/>
                        </pic:nvPicPr>
                        <pic:blipFill>
                          <a:blip r:embed="rId222">
                            <a:alphaModFix/>
                          </a:blip>
                          <a:stretch>
                            <a:fillRect/>
                          </a:stretch>
                        </pic:blipFill>
                        <pic:spPr>
                          <a:xfrm>
                            <a:off x="0" y="0"/>
                            <a:ext cx="900000" cy="900000"/>
                          </a:xfrm>
                          <a:prstGeom prst="rect">
                            <a:avLst/>
                          </a:prstGeom>
                          <a:noFill/>
                          <a:ln>
                            <a:noFill/>
                          </a:ln>
                        </pic:spPr>
                      </pic:pic>
                    </a:graphicData>
                  </a:graphic>
                </wp:inline>
              </w:drawing>
            </w:r>
          </w:p>
          <w:p w14:paraId="1E8876AF" w14:textId="77777777" w:rsidR="004D3EB4" w:rsidRDefault="004D3EB4" w:rsidP="0006634F">
            <w:pPr>
              <w:pStyle w:val="TableText"/>
              <w:jc w:val="center"/>
              <w:rPr>
                <w:noProof/>
                <w:lang w:eastAsia="en-AU"/>
              </w:rPr>
            </w:pPr>
            <w:r w:rsidRPr="00BD7AB0">
              <w:lastRenderedPageBreak/>
              <w:t>PPSR Motor Vehicle</w:t>
            </w:r>
          </w:p>
        </w:tc>
        <w:tc>
          <w:tcPr>
            <w:tcW w:w="2464" w:type="dxa"/>
          </w:tcPr>
          <w:p w14:paraId="743DCEDE" w14:textId="77777777" w:rsidR="004D3EB4" w:rsidRPr="00BD7AB0" w:rsidRDefault="004D3EB4" w:rsidP="0006634F">
            <w:pPr>
              <w:pStyle w:val="TableText"/>
              <w:jc w:val="center"/>
            </w:pPr>
            <w:r w:rsidRPr="00F02B31">
              <w:rPr>
                <w:noProof/>
                <w:lang w:val="en-AU" w:eastAsia="en-AU"/>
              </w:rPr>
              <w:lastRenderedPageBreak/>
              <w:drawing>
                <wp:inline distT="0" distB="0" distL="0" distR="0" wp14:anchorId="76D93EC6" wp14:editId="074A1B22">
                  <wp:extent cx="900000" cy="900000"/>
                  <wp:effectExtent l="0" t="0" r="0" b="0"/>
                  <wp:docPr id="291" name="Shap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Shape 291"/>
                          <pic:cNvPicPr preferRelativeResize="0"/>
                        </pic:nvPicPr>
                        <pic:blipFill>
                          <a:blip r:embed="rId223">
                            <a:alphaModFix/>
                          </a:blip>
                          <a:stretch>
                            <a:fillRect/>
                          </a:stretch>
                        </pic:blipFill>
                        <pic:spPr>
                          <a:xfrm>
                            <a:off x="0" y="0"/>
                            <a:ext cx="900000" cy="900000"/>
                          </a:xfrm>
                          <a:prstGeom prst="rect">
                            <a:avLst/>
                          </a:prstGeom>
                          <a:noFill/>
                          <a:ln>
                            <a:noFill/>
                          </a:ln>
                        </pic:spPr>
                      </pic:pic>
                    </a:graphicData>
                  </a:graphic>
                </wp:inline>
              </w:drawing>
            </w:r>
          </w:p>
          <w:p w14:paraId="02361CCE" w14:textId="77777777" w:rsidR="004D3EB4" w:rsidRDefault="004D3EB4" w:rsidP="0006634F">
            <w:pPr>
              <w:pStyle w:val="TableText"/>
              <w:jc w:val="center"/>
              <w:rPr>
                <w:noProof/>
                <w:lang w:eastAsia="en-AU"/>
              </w:rPr>
            </w:pPr>
            <w:r w:rsidRPr="00BD7AB0">
              <w:lastRenderedPageBreak/>
              <w:t>PPSR Small Aircraft</w:t>
            </w:r>
          </w:p>
        </w:tc>
        <w:tc>
          <w:tcPr>
            <w:tcW w:w="2464" w:type="dxa"/>
          </w:tcPr>
          <w:p w14:paraId="70FBAB94" w14:textId="77777777" w:rsidR="004D3EB4" w:rsidRPr="00BD7AB0" w:rsidRDefault="004D3EB4" w:rsidP="0006634F">
            <w:pPr>
              <w:pStyle w:val="TableText"/>
              <w:jc w:val="center"/>
            </w:pPr>
            <w:r w:rsidRPr="00F02B31">
              <w:rPr>
                <w:noProof/>
                <w:lang w:val="en-AU" w:eastAsia="en-AU"/>
              </w:rPr>
              <w:lastRenderedPageBreak/>
              <w:drawing>
                <wp:inline distT="0" distB="0" distL="0" distR="0" wp14:anchorId="40FF9BBA" wp14:editId="29060723">
                  <wp:extent cx="900000" cy="900000"/>
                  <wp:effectExtent l="0" t="0" r="0" b="0"/>
                  <wp:docPr id="303" name="Shap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Shape 303"/>
                          <pic:cNvPicPr preferRelativeResize="0"/>
                        </pic:nvPicPr>
                        <pic:blipFill>
                          <a:blip r:embed="rId224">
                            <a:alphaModFix/>
                          </a:blip>
                          <a:stretch>
                            <a:fillRect/>
                          </a:stretch>
                        </pic:blipFill>
                        <pic:spPr>
                          <a:xfrm>
                            <a:off x="0" y="0"/>
                            <a:ext cx="900000" cy="900000"/>
                          </a:xfrm>
                          <a:prstGeom prst="rect">
                            <a:avLst/>
                          </a:prstGeom>
                          <a:noFill/>
                          <a:ln>
                            <a:noFill/>
                          </a:ln>
                        </pic:spPr>
                      </pic:pic>
                    </a:graphicData>
                  </a:graphic>
                </wp:inline>
              </w:drawing>
            </w:r>
          </w:p>
          <w:p w14:paraId="01F23513" w14:textId="77777777" w:rsidR="004D3EB4" w:rsidRDefault="004D3EB4" w:rsidP="0006634F">
            <w:pPr>
              <w:pStyle w:val="TableText"/>
              <w:jc w:val="center"/>
              <w:rPr>
                <w:noProof/>
                <w:lang w:eastAsia="en-AU"/>
              </w:rPr>
            </w:pPr>
            <w:r w:rsidRPr="00BD7AB0">
              <w:lastRenderedPageBreak/>
              <w:t>PPSR Livestock</w:t>
            </w:r>
          </w:p>
        </w:tc>
      </w:tr>
      <w:tr w:rsidR="004D3EB4" w14:paraId="72999D48" w14:textId="77777777" w:rsidTr="0006634F">
        <w:trPr>
          <w:jc w:val="center"/>
        </w:trPr>
        <w:tc>
          <w:tcPr>
            <w:tcW w:w="2463" w:type="dxa"/>
          </w:tcPr>
          <w:p w14:paraId="1EA578A5" w14:textId="77777777" w:rsidR="004D3EB4" w:rsidRPr="00BD7AB0" w:rsidRDefault="004D3EB4" w:rsidP="0006634F">
            <w:pPr>
              <w:pStyle w:val="TableText"/>
              <w:jc w:val="center"/>
            </w:pPr>
            <w:r w:rsidRPr="00F02B31">
              <w:rPr>
                <w:noProof/>
                <w:lang w:val="en-AU" w:eastAsia="en-AU"/>
              </w:rPr>
              <w:drawing>
                <wp:inline distT="0" distB="0" distL="0" distR="0" wp14:anchorId="674C9803" wp14:editId="0070A42E">
                  <wp:extent cx="900000" cy="900000"/>
                  <wp:effectExtent l="0" t="0" r="0" b="0"/>
                  <wp:docPr id="224" name="Shap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hape 224"/>
                          <pic:cNvPicPr preferRelativeResize="0"/>
                        </pic:nvPicPr>
                        <pic:blipFill>
                          <a:blip r:embed="rId225">
                            <a:alphaModFix/>
                          </a:blip>
                          <a:stretch>
                            <a:fillRect/>
                          </a:stretch>
                        </pic:blipFill>
                        <pic:spPr>
                          <a:xfrm>
                            <a:off x="0" y="0"/>
                            <a:ext cx="900000" cy="900000"/>
                          </a:xfrm>
                          <a:prstGeom prst="rect">
                            <a:avLst/>
                          </a:prstGeom>
                          <a:noFill/>
                          <a:ln>
                            <a:noFill/>
                          </a:ln>
                        </pic:spPr>
                      </pic:pic>
                    </a:graphicData>
                  </a:graphic>
                </wp:inline>
              </w:drawing>
            </w:r>
          </w:p>
          <w:p w14:paraId="4D120917" w14:textId="77777777" w:rsidR="004D3EB4" w:rsidRPr="00BD7AB0" w:rsidRDefault="004D3EB4" w:rsidP="0006634F">
            <w:pPr>
              <w:pStyle w:val="TableText"/>
              <w:jc w:val="center"/>
              <w:rPr>
                <w:noProof/>
                <w:lang w:eastAsia="en-AU"/>
              </w:rPr>
            </w:pPr>
            <w:r w:rsidRPr="00BD7AB0">
              <w:t>PPSR Chattel Paper</w:t>
            </w:r>
          </w:p>
        </w:tc>
        <w:tc>
          <w:tcPr>
            <w:tcW w:w="2464" w:type="dxa"/>
          </w:tcPr>
          <w:p w14:paraId="47F38535" w14:textId="77777777" w:rsidR="004D3EB4" w:rsidRPr="00BD7AB0" w:rsidRDefault="004D3EB4" w:rsidP="0006634F">
            <w:pPr>
              <w:pStyle w:val="TableText"/>
              <w:jc w:val="center"/>
            </w:pPr>
            <w:r w:rsidRPr="00F02B31">
              <w:rPr>
                <w:noProof/>
                <w:lang w:val="en-AU" w:eastAsia="en-AU"/>
              </w:rPr>
              <w:drawing>
                <wp:inline distT="0" distB="0" distL="0" distR="0" wp14:anchorId="7C571A33" wp14:editId="34951E26">
                  <wp:extent cx="900000" cy="900000"/>
                  <wp:effectExtent l="0" t="0" r="0" b="0"/>
                  <wp:docPr id="239" name="Shap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hape 239"/>
                          <pic:cNvPicPr preferRelativeResize="0"/>
                        </pic:nvPicPr>
                        <pic:blipFill>
                          <a:blip r:embed="rId226">
                            <a:alphaModFix/>
                          </a:blip>
                          <a:stretch>
                            <a:fillRect/>
                          </a:stretch>
                        </pic:blipFill>
                        <pic:spPr>
                          <a:xfrm>
                            <a:off x="0" y="0"/>
                            <a:ext cx="900000" cy="900000"/>
                          </a:xfrm>
                          <a:prstGeom prst="rect">
                            <a:avLst/>
                          </a:prstGeom>
                          <a:noFill/>
                          <a:ln>
                            <a:noFill/>
                          </a:ln>
                        </pic:spPr>
                      </pic:pic>
                    </a:graphicData>
                  </a:graphic>
                </wp:inline>
              </w:drawing>
            </w:r>
          </w:p>
          <w:p w14:paraId="644A1187" w14:textId="77777777" w:rsidR="004D3EB4" w:rsidRPr="00BD7AB0" w:rsidRDefault="004D3EB4" w:rsidP="0006634F">
            <w:pPr>
              <w:pStyle w:val="TableText"/>
              <w:jc w:val="center"/>
              <w:rPr>
                <w:noProof/>
                <w:lang w:eastAsia="en-AU"/>
              </w:rPr>
            </w:pPr>
            <w:r w:rsidRPr="00BD7AB0">
              <w:t>PPSR Financial Property</w:t>
            </w:r>
          </w:p>
        </w:tc>
        <w:tc>
          <w:tcPr>
            <w:tcW w:w="2464" w:type="dxa"/>
          </w:tcPr>
          <w:p w14:paraId="088F48A1" w14:textId="77777777" w:rsidR="004D3EB4" w:rsidRPr="00BD7AB0" w:rsidRDefault="004D3EB4" w:rsidP="0006634F">
            <w:pPr>
              <w:pStyle w:val="TableText"/>
              <w:jc w:val="center"/>
            </w:pPr>
            <w:r w:rsidRPr="00F02B31">
              <w:rPr>
                <w:noProof/>
                <w:lang w:val="en-AU" w:eastAsia="en-AU"/>
              </w:rPr>
              <w:drawing>
                <wp:inline distT="0" distB="0" distL="0" distR="0" wp14:anchorId="57B27457" wp14:editId="742613F4">
                  <wp:extent cx="900000" cy="900000"/>
                  <wp:effectExtent l="0" t="0" r="0" b="0"/>
                  <wp:docPr id="249" name="Shap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hape 249"/>
                          <pic:cNvPicPr preferRelativeResize="0"/>
                        </pic:nvPicPr>
                        <pic:blipFill>
                          <a:blip r:embed="rId227">
                            <a:alphaModFix/>
                          </a:blip>
                          <a:stretch>
                            <a:fillRect/>
                          </a:stretch>
                        </pic:blipFill>
                        <pic:spPr>
                          <a:xfrm>
                            <a:off x="0" y="0"/>
                            <a:ext cx="900000" cy="900000"/>
                          </a:xfrm>
                          <a:prstGeom prst="rect">
                            <a:avLst/>
                          </a:prstGeom>
                          <a:noFill/>
                          <a:ln>
                            <a:noFill/>
                          </a:ln>
                        </pic:spPr>
                      </pic:pic>
                    </a:graphicData>
                  </a:graphic>
                </wp:inline>
              </w:drawing>
            </w:r>
          </w:p>
          <w:p w14:paraId="7BE20121" w14:textId="77777777" w:rsidR="004D3EB4" w:rsidRPr="00BD7AB0" w:rsidRDefault="004D3EB4" w:rsidP="0006634F">
            <w:pPr>
              <w:pStyle w:val="TableText"/>
              <w:jc w:val="center"/>
              <w:rPr>
                <w:noProof/>
                <w:lang w:eastAsia="en-AU"/>
              </w:rPr>
            </w:pPr>
            <w:r w:rsidRPr="00BD7AB0">
              <w:t>PPSR Intermediated Security</w:t>
            </w:r>
          </w:p>
        </w:tc>
        <w:tc>
          <w:tcPr>
            <w:tcW w:w="2464" w:type="dxa"/>
          </w:tcPr>
          <w:p w14:paraId="28525B7B" w14:textId="77777777" w:rsidR="004D3EB4" w:rsidRPr="00BD7AB0" w:rsidRDefault="004D3EB4" w:rsidP="0006634F">
            <w:pPr>
              <w:pStyle w:val="TableText"/>
              <w:jc w:val="center"/>
            </w:pPr>
            <w:r w:rsidRPr="00F02B31">
              <w:rPr>
                <w:noProof/>
                <w:lang w:val="en-AU" w:eastAsia="en-AU"/>
              </w:rPr>
              <w:drawing>
                <wp:inline distT="0" distB="0" distL="0" distR="0" wp14:anchorId="73D87C7C" wp14:editId="532CA332">
                  <wp:extent cx="900000" cy="900000"/>
                  <wp:effectExtent l="0" t="0" r="0" b="0"/>
                  <wp:docPr id="247" name="Shap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hape 247"/>
                          <pic:cNvPicPr preferRelativeResize="0"/>
                        </pic:nvPicPr>
                        <pic:blipFill>
                          <a:blip r:embed="rId228">
                            <a:alphaModFix/>
                          </a:blip>
                          <a:stretch>
                            <a:fillRect/>
                          </a:stretch>
                        </pic:blipFill>
                        <pic:spPr>
                          <a:xfrm>
                            <a:off x="0" y="0"/>
                            <a:ext cx="900000" cy="900000"/>
                          </a:xfrm>
                          <a:prstGeom prst="rect">
                            <a:avLst/>
                          </a:prstGeom>
                          <a:noFill/>
                          <a:ln>
                            <a:noFill/>
                          </a:ln>
                        </pic:spPr>
                      </pic:pic>
                    </a:graphicData>
                  </a:graphic>
                </wp:inline>
              </w:drawing>
            </w:r>
          </w:p>
          <w:p w14:paraId="7A8C4756" w14:textId="77777777" w:rsidR="004D3EB4" w:rsidRPr="00BD7AB0" w:rsidRDefault="004D3EB4" w:rsidP="0006634F">
            <w:pPr>
              <w:pStyle w:val="TableText"/>
              <w:jc w:val="center"/>
              <w:rPr>
                <w:noProof/>
                <w:lang w:eastAsia="en-AU"/>
              </w:rPr>
            </w:pPr>
            <w:r w:rsidRPr="00BD7AB0">
              <w:t>PPSR Negotiable Instrument</w:t>
            </w:r>
          </w:p>
        </w:tc>
      </w:tr>
      <w:tr w:rsidR="004D3EB4" w14:paraId="005BBB05" w14:textId="77777777" w:rsidTr="0006634F">
        <w:trPr>
          <w:jc w:val="center"/>
        </w:trPr>
        <w:tc>
          <w:tcPr>
            <w:tcW w:w="2463" w:type="dxa"/>
          </w:tcPr>
          <w:p w14:paraId="0A33DADB" w14:textId="77777777" w:rsidR="004D3EB4" w:rsidRDefault="004D3EB4" w:rsidP="0006634F">
            <w:pPr>
              <w:jc w:val="center"/>
            </w:pPr>
            <w:r w:rsidRPr="00F02B31">
              <w:rPr>
                <w:noProof/>
                <w:lang w:val="en-AU" w:eastAsia="en-AU"/>
              </w:rPr>
              <w:drawing>
                <wp:inline distT="0" distB="0" distL="0" distR="0" wp14:anchorId="727DA2A2" wp14:editId="58D50927">
                  <wp:extent cx="900000" cy="900000"/>
                  <wp:effectExtent l="0" t="0" r="0" b="0"/>
                  <wp:docPr id="222" name="Shap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Shape 222"/>
                          <pic:cNvPicPr preferRelativeResize="0"/>
                        </pic:nvPicPr>
                        <pic:blipFill>
                          <a:blip r:embed="rId229">
                            <a:alphaModFix/>
                          </a:blip>
                          <a:stretch>
                            <a:fillRect/>
                          </a:stretch>
                        </pic:blipFill>
                        <pic:spPr>
                          <a:xfrm>
                            <a:off x="0" y="0"/>
                            <a:ext cx="900000" cy="900000"/>
                          </a:xfrm>
                          <a:prstGeom prst="rect">
                            <a:avLst/>
                          </a:prstGeom>
                          <a:noFill/>
                          <a:ln>
                            <a:noFill/>
                          </a:ln>
                        </pic:spPr>
                      </pic:pic>
                    </a:graphicData>
                  </a:graphic>
                </wp:inline>
              </w:drawing>
            </w:r>
          </w:p>
          <w:p w14:paraId="025FB53D" w14:textId="77777777" w:rsidR="004D3EB4" w:rsidRDefault="004D3EB4" w:rsidP="0006634F">
            <w:pPr>
              <w:pStyle w:val="TableText"/>
              <w:jc w:val="center"/>
            </w:pPr>
            <w:r w:rsidRPr="00BD7AB0">
              <w:t xml:space="preserve">PPSR </w:t>
            </w:r>
            <w:r>
              <w:t>Combined Certificates (&gt;100)</w:t>
            </w:r>
          </w:p>
          <w:p w14:paraId="2CB8A90C" w14:textId="77777777" w:rsidR="004D3EB4" w:rsidRPr="00BD7AB0" w:rsidRDefault="004D3EB4" w:rsidP="0006634F">
            <w:pPr>
              <w:pStyle w:val="TableText"/>
              <w:jc w:val="center"/>
              <w:rPr>
                <w:noProof/>
                <w:lang w:eastAsia="en-AU"/>
              </w:rPr>
            </w:pPr>
          </w:p>
        </w:tc>
        <w:tc>
          <w:tcPr>
            <w:tcW w:w="2464" w:type="dxa"/>
          </w:tcPr>
          <w:p w14:paraId="4339FA91" w14:textId="77777777" w:rsidR="004D3EB4" w:rsidRPr="00BD7AB0" w:rsidRDefault="004D3EB4" w:rsidP="0006634F">
            <w:pPr>
              <w:pStyle w:val="TableText"/>
              <w:jc w:val="center"/>
              <w:rPr>
                <w:noProof/>
                <w:lang w:eastAsia="en-AU"/>
              </w:rPr>
            </w:pPr>
          </w:p>
        </w:tc>
        <w:tc>
          <w:tcPr>
            <w:tcW w:w="2464" w:type="dxa"/>
          </w:tcPr>
          <w:p w14:paraId="224E68EA" w14:textId="77777777" w:rsidR="004D3EB4" w:rsidRPr="00BD7AB0" w:rsidRDefault="004D3EB4" w:rsidP="0006634F">
            <w:pPr>
              <w:pStyle w:val="TableText"/>
              <w:jc w:val="center"/>
              <w:rPr>
                <w:noProof/>
                <w:lang w:eastAsia="en-AU"/>
              </w:rPr>
            </w:pPr>
          </w:p>
        </w:tc>
        <w:tc>
          <w:tcPr>
            <w:tcW w:w="2464" w:type="dxa"/>
          </w:tcPr>
          <w:p w14:paraId="351BA37D" w14:textId="77777777" w:rsidR="004D3EB4" w:rsidRPr="00BD7AB0" w:rsidRDefault="004D3EB4" w:rsidP="0006634F">
            <w:pPr>
              <w:pStyle w:val="TableText"/>
              <w:jc w:val="center"/>
              <w:rPr>
                <w:noProof/>
                <w:lang w:eastAsia="en-AU"/>
              </w:rPr>
            </w:pPr>
          </w:p>
        </w:tc>
      </w:tr>
      <w:tr w:rsidR="004D3EB4" w14:paraId="74300845" w14:textId="77777777" w:rsidTr="0006634F">
        <w:trPr>
          <w:jc w:val="center"/>
        </w:trPr>
        <w:tc>
          <w:tcPr>
            <w:tcW w:w="9855" w:type="dxa"/>
            <w:gridSpan w:val="4"/>
          </w:tcPr>
          <w:p w14:paraId="5A2262AA" w14:textId="77777777" w:rsidR="004D3EB4" w:rsidRPr="00BD7AB0" w:rsidRDefault="004D3EB4" w:rsidP="0006634F">
            <w:pPr>
              <w:pStyle w:val="TableText"/>
              <w:rPr>
                <w:noProof/>
                <w:lang w:eastAsia="en-AU"/>
              </w:rPr>
            </w:pPr>
            <w:r>
              <w:rPr>
                <w:color w:val="00B0F0"/>
                <w:sz w:val="40"/>
                <w:szCs w:val="40"/>
              </w:rPr>
              <w:t>Trulioo (formerly GDC)</w:t>
            </w:r>
          </w:p>
        </w:tc>
      </w:tr>
      <w:tr w:rsidR="004D3EB4" w14:paraId="427AD56B" w14:textId="77777777" w:rsidTr="0006634F">
        <w:trPr>
          <w:jc w:val="center"/>
        </w:trPr>
        <w:tc>
          <w:tcPr>
            <w:tcW w:w="2463" w:type="dxa"/>
          </w:tcPr>
          <w:p w14:paraId="71BA3899" w14:textId="77777777" w:rsidR="004D3EB4" w:rsidRPr="00BD7AB0" w:rsidRDefault="004D3EB4" w:rsidP="0006634F">
            <w:pPr>
              <w:pStyle w:val="TableText"/>
              <w:jc w:val="center"/>
            </w:pPr>
            <w:r>
              <w:rPr>
                <w:noProof/>
                <w:lang w:val="en-AU" w:eastAsia="en-AU"/>
              </w:rPr>
              <w:drawing>
                <wp:inline distT="0" distB="0" distL="0" distR="0" wp14:anchorId="7FCCF102" wp14:editId="7446E3BE">
                  <wp:extent cx="864000" cy="864000"/>
                  <wp:effectExtent l="0" t="0" r="0" b="0"/>
                  <wp:docPr id="21" name="Picture 21" descr="C:\Users\claire\Dropbox (EC)\[Team Internal] Training\Help Videos\Icons 2016\au_doc_trulioo-verify_tick-green_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ire\Dropbox (EC)\[Team Internal] Training\Help Videos\Icons 2016\au_doc_trulioo-verify_tick-green_default.pn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p w14:paraId="101A3767" w14:textId="77777777" w:rsidR="004D3EB4" w:rsidRDefault="004D3EB4" w:rsidP="0006634F">
            <w:pPr>
              <w:jc w:val="center"/>
              <w:rPr>
                <w:noProof/>
                <w:lang w:eastAsia="en-AU"/>
              </w:rPr>
            </w:pPr>
            <w:r w:rsidRPr="00BD7AB0">
              <w:t>Identity Verified</w:t>
            </w:r>
          </w:p>
        </w:tc>
        <w:tc>
          <w:tcPr>
            <w:tcW w:w="2464" w:type="dxa"/>
          </w:tcPr>
          <w:p w14:paraId="58CC1A98" w14:textId="77777777" w:rsidR="004D3EB4" w:rsidRPr="00BD7AB0" w:rsidRDefault="004D3EB4" w:rsidP="0006634F">
            <w:pPr>
              <w:pStyle w:val="TableText"/>
              <w:jc w:val="center"/>
            </w:pPr>
            <w:r>
              <w:rPr>
                <w:noProof/>
                <w:lang w:val="en-AU" w:eastAsia="en-AU"/>
              </w:rPr>
              <w:drawing>
                <wp:inline distT="0" distB="0" distL="0" distR="0" wp14:anchorId="5E9BE057" wp14:editId="1CFA4E3D">
                  <wp:extent cx="828000" cy="828000"/>
                  <wp:effectExtent l="0" t="0" r="0" b="0"/>
                  <wp:docPr id="26" name="Picture 26" descr="C:\Users\claire\Dropbox (EC)\[Team Internal] Training\Help Videos\Icons 2016\au_doc_trulioo-verify_warning-red_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ire\Dropbox (EC)\[Team Internal] Training\Help Videos\Icons 2016\au_doc_trulioo-verify_warning-red_default.png"/>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p w14:paraId="2925318E" w14:textId="77777777" w:rsidR="004D3EB4" w:rsidRPr="00BD7AB0" w:rsidRDefault="004D3EB4" w:rsidP="0006634F">
            <w:pPr>
              <w:pStyle w:val="TableText"/>
              <w:jc w:val="center"/>
              <w:rPr>
                <w:noProof/>
                <w:lang w:eastAsia="en-AU"/>
              </w:rPr>
            </w:pPr>
            <w:r w:rsidRPr="00BD7AB0">
              <w:t>Identity Not Verified</w:t>
            </w:r>
          </w:p>
        </w:tc>
        <w:tc>
          <w:tcPr>
            <w:tcW w:w="2464" w:type="dxa"/>
          </w:tcPr>
          <w:p w14:paraId="12EAE37D" w14:textId="77777777" w:rsidR="004D3EB4" w:rsidRPr="00BD7AB0" w:rsidRDefault="004D3EB4" w:rsidP="0006634F">
            <w:pPr>
              <w:pStyle w:val="TableText"/>
              <w:jc w:val="center"/>
              <w:rPr>
                <w:noProof/>
                <w:lang w:eastAsia="en-AU"/>
              </w:rPr>
            </w:pPr>
          </w:p>
        </w:tc>
        <w:tc>
          <w:tcPr>
            <w:tcW w:w="2464" w:type="dxa"/>
          </w:tcPr>
          <w:p w14:paraId="5825F026" w14:textId="77777777" w:rsidR="004D3EB4" w:rsidRPr="00BD7AB0" w:rsidRDefault="004D3EB4" w:rsidP="0006634F">
            <w:pPr>
              <w:pStyle w:val="TableText"/>
              <w:rPr>
                <w:noProof/>
                <w:lang w:eastAsia="en-AU"/>
              </w:rPr>
            </w:pPr>
          </w:p>
        </w:tc>
      </w:tr>
    </w:tbl>
    <w:p w14:paraId="7D5A4E1F" w14:textId="476CBAF8" w:rsidR="004D3EB4" w:rsidRDefault="004D3EB4" w:rsidP="004D3EB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5"/>
        <w:gridCol w:w="2257"/>
        <w:gridCol w:w="2257"/>
        <w:gridCol w:w="2257"/>
      </w:tblGrid>
      <w:tr w:rsidR="004D3EB4" w14:paraId="58B693A6" w14:textId="77777777" w:rsidTr="0006634F">
        <w:trPr>
          <w:jc w:val="center"/>
        </w:trPr>
        <w:tc>
          <w:tcPr>
            <w:tcW w:w="9855" w:type="dxa"/>
            <w:gridSpan w:val="4"/>
          </w:tcPr>
          <w:p w14:paraId="0C73FCD1" w14:textId="77777777" w:rsidR="004D3EB4" w:rsidRPr="00BD7AB0" w:rsidRDefault="004D3EB4" w:rsidP="0006634F">
            <w:pPr>
              <w:pStyle w:val="TableText"/>
              <w:rPr>
                <w:noProof/>
                <w:lang w:eastAsia="en-AU"/>
              </w:rPr>
            </w:pPr>
            <w:r w:rsidRPr="00BD7AB0">
              <w:rPr>
                <w:color w:val="00B0F0"/>
                <w:sz w:val="40"/>
                <w:szCs w:val="40"/>
              </w:rPr>
              <w:t>RP Data</w:t>
            </w:r>
            <w:r>
              <w:rPr>
                <w:color w:val="00B0F0"/>
                <w:sz w:val="40"/>
                <w:szCs w:val="40"/>
              </w:rPr>
              <w:t xml:space="preserve"> </w:t>
            </w:r>
          </w:p>
        </w:tc>
      </w:tr>
      <w:tr w:rsidR="004D3EB4" w14:paraId="64CB8E01" w14:textId="77777777" w:rsidTr="0006634F">
        <w:trPr>
          <w:jc w:val="center"/>
        </w:trPr>
        <w:tc>
          <w:tcPr>
            <w:tcW w:w="2463" w:type="dxa"/>
          </w:tcPr>
          <w:p w14:paraId="6F4B2A35" w14:textId="77777777" w:rsidR="004D3EB4" w:rsidRPr="00BD7AB0" w:rsidRDefault="004D3EB4" w:rsidP="0006634F">
            <w:pPr>
              <w:pStyle w:val="TableText"/>
              <w:jc w:val="center"/>
            </w:pPr>
            <w:r w:rsidRPr="00F02B31">
              <w:rPr>
                <w:noProof/>
                <w:lang w:val="en-AU" w:eastAsia="en-AU"/>
              </w:rPr>
              <w:drawing>
                <wp:inline distT="0" distB="0" distL="0" distR="0" wp14:anchorId="49982B76" wp14:editId="6DC83BA2">
                  <wp:extent cx="900000" cy="900000"/>
                  <wp:effectExtent l="0" t="0" r="0" b="0"/>
                  <wp:docPr id="341" name="Shap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Shape 341"/>
                          <pic:cNvPicPr preferRelativeResize="0"/>
                        </pic:nvPicPr>
                        <pic:blipFill>
                          <a:blip r:embed="rId232">
                            <a:alphaModFix/>
                          </a:blip>
                          <a:stretch>
                            <a:fillRect/>
                          </a:stretch>
                        </pic:blipFill>
                        <pic:spPr>
                          <a:xfrm>
                            <a:off x="0" y="0"/>
                            <a:ext cx="900000" cy="900000"/>
                          </a:xfrm>
                          <a:prstGeom prst="rect">
                            <a:avLst/>
                          </a:prstGeom>
                          <a:noFill/>
                          <a:ln>
                            <a:noFill/>
                          </a:ln>
                        </pic:spPr>
                      </pic:pic>
                    </a:graphicData>
                  </a:graphic>
                </wp:inline>
              </w:drawing>
            </w:r>
          </w:p>
          <w:p w14:paraId="319F2A77" w14:textId="77777777" w:rsidR="004D3EB4" w:rsidRPr="00BD7AB0" w:rsidRDefault="004D3EB4" w:rsidP="0006634F">
            <w:pPr>
              <w:pStyle w:val="TableText"/>
              <w:jc w:val="center"/>
            </w:pPr>
            <w:r w:rsidRPr="00BD7AB0">
              <w:t>Automatic Valuation</w:t>
            </w:r>
          </w:p>
          <w:p w14:paraId="422CF0C5" w14:textId="77777777" w:rsidR="004D3EB4" w:rsidRPr="00BD7AB0" w:rsidRDefault="004D3EB4" w:rsidP="0006634F">
            <w:pPr>
              <w:pStyle w:val="TableText"/>
              <w:jc w:val="center"/>
              <w:rPr>
                <w:noProof/>
                <w:lang w:eastAsia="en-AU"/>
              </w:rPr>
            </w:pPr>
          </w:p>
        </w:tc>
        <w:tc>
          <w:tcPr>
            <w:tcW w:w="2464" w:type="dxa"/>
          </w:tcPr>
          <w:p w14:paraId="511D91BA" w14:textId="77777777" w:rsidR="004D3EB4" w:rsidRPr="00BD7AB0" w:rsidRDefault="004D3EB4" w:rsidP="0006634F">
            <w:pPr>
              <w:pStyle w:val="TableText"/>
              <w:jc w:val="center"/>
            </w:pPr>
            <w:r w:rsidRPr="00F02B31">
              <w:rPr>
                <w:noProof/>
                <w:lang w:val="en-AU" w:eastAsia="en-AU"/>
              </w:rPr>
              <w:lastRenderedPageBreak/>
              <w:drawing>
                <wp:inline distT="0" distB="0" distL="0" distR="0" wp14:anchorId="35A4BA07" wp14:editId="0B8161E8">
                  <wp:extent cx="900000" cy="900000"/>
                  <wp:effectExtent l="0" t="0" r="0" b="0"/>
                  <wp:docPr id="340" name="Shap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Shape 340"/>
                          <pic:cNvPicPr preferRelativeResize="0"/>
                        </pic:nvPicPr>
                        <pic:blipFill>
                          <a:blip r:embed="rId233">
                            <a:alphaModFix/>
                          </a:blip>
                          <a:stretch>
                            <a:fillRect/>
                          </a:stretch>
                        </pic:blipFill>
                        <pic:spPr>
                          <a:xfrm>
                            <a:off x="0" y="0"/>
                            <a:ext cx="900000" cy="900000"/>
                          </a:xfrm>
                          <a:prstGeom prst="rect">
                            <a:avLst/>
                          </a:prstGeom>
                          <a:noFill/>
                          <a:ln>
                            <a:noFill/>
                          </a:ln>
                        </pic:spPr>
                      </pic:pic>
                    </a:graphicData>
                  </a:graphic>
                </wp:inline>
              </w:drawing>
            </w:r>
          </w:p>
          <w:p w14:paraId="766C7671" w14:textId="77777777" w:rsidR="004D3EB4" w:rsidRPr="00BD7AB0" w:rsidRDefault="004D3EB4" w:rsidP="0006634F">
            <w:pPr>
              <w:pStyle w:val="TableText"/>
              <w:jc w:val="center"/>
              <w:rPr>
                <w:noProof/>
                <w:lang w:eastAsia="en-AU"/>
              </w:rPr>
            </w:pPr>
            <w:r w:rsidRPr="00BD7AB0">
              <w:t>Property Report</w:t>
            </w:r>
          </w:p>
        </w:tc>
        <w:tc>
          <w:tcPr>
            <w:tcW w:w="2464" w:type="dxa"/>
          </w:tcPr>
          <w:p w14:paraId="3A08C024" w14:textId="77777777" w:rsidR="004D3EB4" w:rsidRPr="00BD7AB0" w:rsidRDefault="004D3EB4" w:rsidP="0006634F">
            <w:pPr>
              <w:pStyle w:val="TableText"/>
              <w:jc w:val="center"/>
            </w:pPr>
            <w:r w:rsidRPr="00F02B31">
              <w:rPr>
                <w:noProof/>
                <w:lang w:val="en-AU" w:eastAsia="en-AU"/>
              </w:rPr>
              <w:drawing>
                <wp:inline distT="0" distB="0" distL="0" distR="0" wp14:anchorId="7D95C011" wp14:editId="74F6549E">
                  <wp:extent cx="900000" cy="900000"/>
                  <wp:effectExtent l="0" t="0" r="0" b="0"/>
                  <wp:docPr id="337" name="Shap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Shape 337"/>
                          <pic:cNvPicPr preferRelativeResize="0"/>
                        </pic:nvPicPr>
                        <pic:blipFill>
                          <a:blip r:embed="rId234">
                            <a:alphaModFix/>
                          </a:blip>
                          <a:stretch>
                            <a:fillRect/>
                          </a:stretch>
                        </pic:blipFill>
                        <pic:spPr>
                          <a:xfrm>
                            <a:off x="0" y="0"/>
                            <a:ext cx="900000" cy="900000"/>
                          </a:xfrm>
                          <a:prstGeom prst="rect">
                            <a:avLst/>
                          </a:prstGeom>
                          <a:noFill/>
                          <a:ln>
                            <a:noFill/>
                          </a:ln>
                        </pic:spPr>
                      </pic:pic>
                    </a:graphicData>
                  </a:graphic>
                </wp:inline>
              </w:drawing>
            </w:r>
          </w:p>
          <w:p w14:paraId="7CBFFEEA" w14:textId="77777777" w:rsidR="004D3EB4" w:rsidRPr="00BD7AB0" w:rsidRDefault="004D3EB4" w:rsidP="0006634F">
            <w:pPr>
              <w:pStyle w:val="TableText"/>
              <w:jc w:val="center"/>
              <w:rPr>
                <w:noProof/>
                <w:lang w:eastAsia="en-AU"/>
              </w:rPr>
            </w:pPr>
            <w:r w:rsidRPr="00BD7AB0">
              <w:t>Property Attributes</w:t>
            </w:r>
          </w:p>
        </w:tc>
        <w:tc>
          <w:tcPr>
            <w:tcW w:w="2464" w:type="dxa"/>
          </w:tcPr>
          <w:p w14:paraId="6CA34F0A" w14:textId="77777777" w:rsidR="004D3EB4" w:rsidRPr="00BD7AB0" w:rsidRDefault="004D3EB4" w:rsidP="0006634F">
            <w:pPr>
              <w:pStyle w:val="TableText"/>
              <w:jc w:val="center"/>
            </w:pPr>
            <w:r w:rsidRPr="00F02B31">
              <w:rPr>
                <w:noProof/>
                <w:lang w:val="en-AU" w:eastAsia="en-AU"/>
              </w:rPr>
              <w:drawing>
                <wp:inline distT="0" distB="0" distL="0" distR="0" wp14:anchorId="291928C3" wp14:editId="453D81F4">
                  <wp:extent cx="900000" cy="900000"/>
                  <wp:effectExtent l="0" t="0" r="0" b="0"/>
                  <wp:docPr id="343" name="Shap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Shape 343"/>
                          <pic:cNvPicPr preferRelativeResize="0"/>
                        </pic:nvPicPr>
                        <pic:blipFill>
                          <a:blip r:embed="rId235">
                            <a:alphaModFix/>
                          </a:blip>
                          <a:stretch>
                            <a:fillRect/>
                          </a:stretch>
                        </pic:blipFill>
                        <pic:spPr>
                          <a:xfrm>
                            <a:off x="0" y="0"/>
                            <a:ext cx="900000" cy="900000"/>
                          </a:xfrm>
                          <a:prstGeom prst="rect">
                            <a:avLst/>
                          </a:prstGeom>
                          <a:noFill/>
                          <a:ln>
                            <a:noFill/>
                          </a:ln>
                        </pic:spPr>
                      </pic:pic>
                    </a:graphicData>
                  </a:graphic>
                </wp:inline>
              </w:drawing>
            </w:r>
          </w:p>
          <w:p w14:paraId="501C3289" w14:textId="77777777" w:rsidR="004D3EB4" w:rsidRPr="00BD7AB0" w:rsidRDefault="004D3EB4" w:rsidP="0006634F">
            <w:pPr>
              <w:pStyle w:val="TableText"/>
              <w:jc w:val="center"/>
              <w:rPr>
                <w:noProof/>
                <w:lang w:eastAsia="en-AU"/>
              </w:rPr>
            </w:pPr>
            <w:r w:rsidRPr="00BD7AB0">
              <w:t xml:space="preserve">Property </w:t>
            </w:r>
            <w:r>
              <w:t>Document</w:t>
            </w:r>
          </w:p>
        </w:tc>
      </w:tr>
    </w:tbl>
    <w:p w14:paraId="7013AD34" w14:textId="77777777" w:rsidR="004D3EB4" w:rsidRPr="00BD7AB0" w:rsidRDefault="004D3EB4" w:rsidP="004D3EB4">
      <w:pPr>
        <w:pStyle w:val="TableText"/>
      </w:pPr>
    </w:p>
    <w:p w14:paraId="3DE892DC" w14:textId="77777777" w:rsidR="004D3EB4" w:rsidRDefault="004D3EB4" w:rsidP="004D3EB4">
      <w:pPr>
        <w:pStyle w:val="Heading1"/>
      </w:pPr>
      <w:bookmarkStart w:id="59" w:name="_Toc401586776"/>
      <w:bookmarkStart w:id="60" w:name="_Toc4504193"/>
      <w:r>
        <w:t>Appendix B - Types of Searches</w:t>
      </w:r>
      <w:bookmarkEnd w:id="59"/>
      <w:bookmarkEnd w:id="60"/>
      <w:r>
        <w:br/>
      </w:r>
    </w:p>
    <w:p w14:paraId="1E56DC36" w14:textId="77777777" w:rsidR="004D3EB4" w:rsidRPr="00511A88" w:rsidRDefault="004D3EB4" w:rsidP="00A97C8B">
      <w:pPr>
        <w:pStyle w:val="TOCHeading"/>
        <w:rPr>
          <w:color w:val="44BDDB"/>
        </w:rPr>
      </w:pPr>
      <w:r w:rsidRPr="00511A88">
        <w:rPr>
          <w:color w:val="44BDDB"/>
        </w:rPr>
        <w:t>ABR</w:t>
      </w:r>
    </w:p>
    <w:p w14:paraId="054AD8BD" w14:textId="77777777" w:rsidR="004D3EB4" w:rsidRPr="00EB2E06" w:rsidRDefault="004D3EB4" w:rsidP="004D3EB4">
      <w:r w:rsidRPr="00EB2E06">
        <w:t xml:space="preserve">This search of the Australian Business Register enables verification of Sole Traders, Partnerships and Trusts who do not exist in ASIC. The search will display the entity name and any former names you request to be </w:t>
      </w:r>
      <w:r w:rsidRPr="00C776F3">
        <w:t>visualised</w:t>
      </w:r>
      <w:r w:rsidRPr="00EB2E06">
        <w:t>. The creation of a chart enables you to run additional searches such as PPSR searches or to attach relevant documents such as Trustee information.</w:t>
      </w:r>
    </w:p>
    <w:p w14:paraId="23698B53" w14:textId="77777777" w:rsidR="004D3EB4" w:rsidRPr="00511A88" w:rsidRDefault="004D3EB4" w:rsidP="00A97C8B">
      <w:pPr>
        <w:pStyle w:val="TOCHeading"/>
        <w:rPr>
          <w:color w:val="44BDDB"/>
        </w:rPr>
      </w:pPr>
      <w:r w:rsidRPr="00511A88">
        <w:rPr>
          <w:color w:val="44BDDB"/>
        </w:rPr>
        <w:t>ASIC</w:t>
      </w:r>
    </w:p>
    <w:p w14:paraId="2312BFA1" w14:textId="77777777" w:rsidR="004D3EB4" w:rsidRPr="000271BD" w:rsidRDefault="004D3EB4" w:rsidP="004D3EB4">
      <w:pPr>
        <w:pStyle w:val="StyleTableTextCenturyGothicBold"/>
      </w:pPr>
      <w:r w:rsidRPr="000271BD">
        <w:t>Company Business Search - Example</w:t>
      </w:r>
    </w:p>
    <w:p w14:paraId="214E3A1D" w14:textId="77777777" w:rsidR="004D3EB4" w:rsidRPr="00EB2E06" w:rsidRDefault="004D3EB4" w:rsidP="004D3EB4">
      <w:r w:rsidRPr="00EB2E06">
        <w:t xml:space="preserve">The Company Business Search provides information on </w:t>
      </w:r>
      <w:r w:rsidRPr="00C776F3">
        <w:t>organisations</w:t>
      </w:r>
      <w:r w:rsidRPr="00EB2E06">
        <w:t xml:space="preserve"> and business names recorded in ASIC registers.</w:t>
      </w:r>
      <w:r w:rsidRPr="00EB2E06">
        <w:br/>
      </w:r>
      <w:r w:rsidRPr="00EB2E06">
        <w:br/>
        <w:t xml:space="preserve">Some of the </w:t>
      </w:r>
      <w:r w:rsidRPr="00C776F3">
        <w:t>organisation</w:t>
      </w:r>
      <w:r w:rsidRPr="00EB2E06">
        <w:t xml:space="preserve"> types that can be searched include: </w:t>
      </w:r>
    </w:p>
    <w:p w14:paraId="51182DF8" w14:textId="77777777" w:rsidR="004D3EB4" w:rsidRPr="00EB2E06" w:rsidRDefault="004D3EB4" w:rsidP="00DC33F7">
      <w:pPr>
        <w:numPr>
          <w:ilvl w:val="0"/>
          <w:numId w:val="28"/>
        </w:numPr>
        <w:suppressAutoHyphens w:val="0"/>
        <w:spacing w:after="120"/>
      </w:pPr>
      <w:r>
        <w:t>C</w:t>
      </w:r>
      <w:r w:rsidRPr="00EB2E06">
        <w:t xml:space="preserve">ompanies </w:t>
      </w:r>
    </w:p>
    <w:p w14:paraId="27A86F38" w14:textId="77777777" w:rsidR="004D3EB4" w:rsidRPr="00EB2E06" w:rsidRDefault="004D3EB4" w:rsidP="00DC33F7">
      <w:pPr>
        <w:numPr>
          <w:ilvl w:val="0"/>
          <w:numId w:val="28"/>
        </w:numPr>
        <w:suppressAutoHyphens w:val="0"/>
        <w:spacing w:after="120"/>
      </w:pPr>
      <w:r>
        <w:t>B</w:t>
      </w:r>
      <w:r w:rsidRPr="00EB2E06">
        <w:t xml:space="preserve">usiness names </w:t>
      </w:r>
    </w:p>
    <w:p w14:paraId="03BF6EF2" w14:textId="77777777" w:rsidR="004D3EB4" w:rsidRPr="00EB2E06" w:rsidRDefault="004D3EB4" w:rsidP="00DC33F7">
      <w:pPr>
        <w:numPr>
          <w:ilvl w:val="0"/>
          <w:numId w:val="28"/>
        </w:numPr>
        <w:suppressAutoHyphens w:val="0"/>
        <w:spacing w:after="120"/>
      </w:pPr>
      <w:r>
        <w:t>R</w:t>
      </w:r>
      <w:r w:rsidRPr="00EB2E06">
        <w:t xml:space="preserve">egistered bodies </w:t>
      </w:r>
    </w:p>
    <w:p w14:paraId="620FE4D9" w14:textId="77777777" w:rsidR="004D3EB4" w:rsidRPr="00EB2E06" w:rsidRDefault="004D3EB4" w:rsidP="00DC33F7">
      <w:pPr>
        <w:numPr>
          <w:ilvl w:val="0"/>
          <w:numId w:val="28"/>
        </w:numPr>
        <w:suppressAutoHyphens w:val="0"/>
        <w:spacing w:after="120"/>
      </w:pPr>
      <w:r>
        <w:t>F</w:t>
      </w:r>
      <w:r w:rsidRPr="00EB2E06">
        <w:t>oreign companies</w:t>
      </w:r>
      <w:r w:rsidRPr="00EB2E06">
        <w:rPr>
          <w:rStyle w:val="FootnoteReference"/>
        </w:rPr>
        <w:footnoteReference w:id="3"/>
      </w:r>
      <w:r w:rsidRPr="00EB2E06">
        <w:t xml:space="preserve"> </w:t>
      </w:r>
    </w:p>
    <w:p w14:paraId="16CB35BF" w14:textId="77777777" w:rsidR="004D3EB4" w:rsidRPr="00EB2E06" w:rsidRDefault="004D3EB4" w:rsidP="00DC33F7">
      <w:pPr>
        <w:numPr>
          <w:ilvl w:val="0"/>
          <w:numId w:val="28"/>
        </w:numPr>
        <w:suppressAutoHyphens w:val="0"/>
        <w:spacing w:after="120"/>
      </w:pPr>
      <w:r>
        <w:t>A</w:t>
      </w:r>
      <w:r w:rsidRPr="00EB2E06">
        <w:t xml:space="preserve">ssociations </w:t>
      </w:r>
    </w:p>
    <w:p w14:paraId="0CD99CDB" w14:textId="77777777" w:rsidR="004D3EB4" w:rsidRPr="00EB2E06" w:rsidRDefault="004D3EB4" w:rsidP="00DC33F7">
      <w:pPr>
        <w:numPr>
          <w:ilvl w:val="0"/>
          <w:numId w:val="28"/>
        </w:numPr>
        <w:suppressAutoHyphens w:val="0"/>
        <w:spacing w:after="120"/>
      </w:pPr>
      <w:r>
        <w:t>M</w:t>
      </w:r>
      <w:r w:rsidRPr="00EB2E06">
        <w:t>anaged investment schemes</w:t>
      </w:r>
      <w:r>
        <w:br/>
      </w:r>
      <w:r w:rsidRPr="00EB2E06">
        <w:t xml:space="preserve"> and </w:t>
      </w:r>
    </w:p>
    <w:p w14:paraId="13634771" w14:textId="77777777" w:rsidR="004D3EB4" w:rsidRPr="00EB2E06" w:rsidRDefault="004D3EB4" w:rsidP="00DC33F7">
      <w:pPr>
        <w:numPr>
          <w:ilvl w:val="0"/>
          <w:numId w:val="28"/>
        </w:numPr>
        <w:suppressAutoHyphens w:val="0"/>
        <w:spacing w:after="120"/>
      </w:pPr>
      <w:r>
        <w:t>N</w:t>
      </w:r>
      <w:r w:rsidRPr="00EB2E06">
        <w:t>on-registered entities.</w:t>
      </w:r>
    </w:p>
    <w:p w14:paraId="62B87145" w14:textId="77777777" w:rsidR="004D3EB4" w:rsidRPr="00935C36" w:rsidRDefault="004D3EB4" w:rsidP="004D3EB4">
      <w:r w:rsidRPr="00EB2E06">
        <w:t xml:space="preserve">The information you receive will depend on the type of </w:t>
      </w:r>
      <w:r w:rsidRPr="006010FD">
        <w:t>organisation</w:t>
      </w:r>
      <w:r w:rsidRPr="00EB2E06">
        <w:t xml:space="preserve"> you are searching for and can include; current business name details, former State and Territory registration details, address details including principal place of business and registered address, business name holder details and office holder details.</w:t>
      </w:r>
    </w:p>
    <w:p w14:paraId="58DE5F3F" w14:textId="77777777" w:rsidR="004D3EB4" w:rsidRDefault="004D3EB4" w:rsidP="004D3EB4">
      <w:pPr>
        <w:spacing w:before="0" w:after="0"/>
        <w:rPr>
          <w:bCs/>
          <w:color w:val="5B9BD5" w:themeColor="accent1"/>
          <w:szCs w:val="22"/>
        </w:rPr>
      </w:pPr>
      <w:r>
        <w:br w:type="page"/>
      </w:r>
    </w:p>
    <w:p w14:paraId="65F8E567" w14:textId="77777777" w:rsidR="004D3EB4" w:rsidRPr="009D0D07" w:rsidRDefault="004D3EB4" w:rsidP="004D3EB4">
      <w:pPr>
        <w:pStyle w:val="StyleTableTextCenturyGothicBold"/>
      </w:pPr>
      <w:r w:rsidRPr="009D0D07">
        <w:lastRenderedPageBreak/>
        <w:t>Company Current Extract</w:t>
      </w:r>
      <w:r w:rsidRPr="009D0D07">
        <w:tab/>
      </w:r>
      <w:r w:rsidRPr="009D0D07">
        <w:tab/>
      </w:r>
    </w:p>
    <w:p w14:paraId="18858161" w14:textId="77777777" w:rsidR="004D3EB4" w:rsidRPr="00EB2E06" w:rsidRDefault="004D3EB4" w:rsidP="004D3EB4">
      <w:pPr>
        <w:pStyle w:val="TableText"/>
      </w:pPr>
      <w:r w:rsidRPr="00EB2E06">
        <w:t>This report provides current company details such as ACN, ABN, registration date, current address details, office h</w:t>
      </w:r>
      <w:r>
        <w:t xml:space="preserve">olders and their roles such as </w:t>
      </w:r>
      <w:r w:rsidRPr="00EB2E06">
        <w:t>Directors, Shareholders and Company Secretaries. Any external administrators (if applicable), auditors, share information and a list of documents registered with ASIC such as ASIC Forms.</w:t>
      </w:r>
    </w:p>
    <w:p w14:paraId="54C11B5D" w14:textId="77777777" w:rsidR="004D3EB4" w:rsidRPr="008F159C" w:rsidRDefault="004D3EB4" w:rsidP="004D3EB4">
      <w:pPr>
        <w:pStyle w:val="StyleTableTextCenturyGothicBold"/>
      </w:pPr>
      <w:r w:rsidRPr="008F159C">
        <w:t>Company Current and Historical Extract</w:t>
      </w:r>
      <w:r>
        <w:t xml:space="preserve"> </w:t>
      </w:r>
    </w:p>
    <w:p w14:paraId="0F43904F" w14:textId="77777777" w:rsidR="004D3EB4" w:rsidRPr="00EB2E06" w:rsidRDefault="004D3EB4" w:rsidP="004D3EB4">
      <w:pPr>
        <w:pStyle w:val="TableText"/>
      </w:pPr>
      <w:r w:rsidRPr="00EB2E06">
        <w:t>This report identifies all the Current Company Extract details as shown above, as well as historical details for each category of information.</w:t>
      </w:r>
    </w:p>
    <w:p w14:paraId="2E03F227" w14:textId="77777777" w:rsidR="004D3EB4" w:rsidRDefault="004D3EB4" w:rsidP="004D3EB4">
      <w:pPr>
        <w:pStyle w:val="StyleTableTextCenturyGothicBold"/>
      </w:pPr>
      <w:r w:rsidRPr="008F159C">
        <w:t>Company Relational Extract</w:t>
      </w:r>
      <w:r>
        <w:t xml:space="preserve"> </w:t>
      </w:r>
    </w:p>
    <w:p w14:paraId="686D98A2" w14:textId="77777777" w:rsidR="004D3EB4" w:rsidRPr="00EB2E06" w:rsidRDefault="004D3EB4" w:rsidP="004D3EB4">
      <w:r w:rsidRPr="00EB2E06">
        <w:t>This report will provide the following details where relevant;</w:t>
      </w:r>
    </w:p>
    <w:p w14:paraId="4F857038" w14:textId="77777777" w:rsidR="004D3EB4" w:rsidRPr="00EB2E06" w:rsidRDefault="004D3EB4" w:rsidP="00DC33F7">
      <w:pPr>
        <w:pStyle w:val="ListParagraph"/>
        <w:numPr>
          <w:ilvl w:val="0"/>
          <w:numId w:val="27"/>
        </w:numPr>
        <w:suppressAutoHyphens w:val="0"/>
        <w:spacing w:line="276" w:lineRule="auto"/>
        <w:contextualSpacing/>
      </w:pPr>
      <w:r w:rsidRPr="00EB2E06">
        <w:t xml:space="preserve">Companies in which the subject corporation is a member (only the top twenty members), </w:t>
      </w:r>
    </w:p>
    <w:p w14:paraId="4D2EE75D" w14:textId="77777777" w:rsidR="004D3EB4" w:rsidRPr="00EB2E06" w:rsidRDefault="004D3EB4" w:rsidP="00DC33F7">
      <w:pPr>
        <w:pStyle w:val="ListParagraph"/>
        <w:numPr>
          <w:ilvl w:val="0"/>
          <w:numId w:val="27"/>
        </w:numPr>
        <w:suppressAutoHyphens w:val="0"/>
        <w:spacing w:line="276" w:lineRule="auto"/>
        <w:contextualSpacing/>
      </w:pPr>
      <w:r w:rsidRPr="00EB2E06">
        <w:t xml:space="preserve">Companies for which the subject corporation is the Ultimate Holding Company, </w:t>
      </w:r>
    </w:p>
    <w:p w14:paraId="1B6EBE84" w14:textId="77777777" w:rsidR="004D3EB4" w:rsidRPr="00EB2E06" w:rsidRDefault="004D3EB4" w:rsidP="00DC33F7">
      <w:pPr>
        <w:pStyle w:val="ListParagraph"/>
        <w:numPr>
          <w:ilvl w:val="0"/>
          <w:numId w:val="27"/>
        </w:numPr>
        <w:suppressAutoHyphens w:val="0"/>
        <w:spacing w:line="276" w:lineRule="auto"/>
        <w:contextualSpacing/>
      </w:pPr>
      <w:r w:rsidRPr="00EB2E06">
        <w:t xml:space="preserve">Corporations for which the subject corporation is a director, </w:t>
      </w:r>
    </w:p>
    <w:p w14:paraId="028F9EBB" w14:textId="77777777" w:rsidR="004D3EB4" w:rsidRPr="00EB2E06" w:rsidRDefault="004D3EB4" w:rsidP="00DC33F7">
      <w:pPr>
        <w:pStyle w:val="ListParagraph"/>
        <w:numPr>
          <w:ilvl w:val="0"/>
          <w:numId w:val="27"/>
        </w:numPr>
        <w:suppressAutoHyphens w:val="0"/>
        <w:spacing w:line="276" w:lineRule="auto"/>
        <w:contextualSpacing/>
      </w:pPr>
      <w:r w:rsidRPr="00EB2E06">
        <w:t xml:space="preserve">Foreign companies for which the subject company is a local agent, </w:t>
      </w:r>
    </w:p>
    <w:p w14:paraId="5AC91811" w14:textId="77777777" w:rsidR="004D3EB4" w:rsidRPr="00EB2E06" w:rsidRDefault="004D3EB4" w:rsidP="00DC33F7">
      <w:pPr>
        <w:pStyle w:val="Default"/>
        <w:numPr>
          <w:ilvl w:val="0"/>
          <w:numId w:val="29"/>
        </w:numPr>
        <w:spacing w:before="120" w:after="120"/>
        <w:rPr>
          <w:rFonts w:ascii="Century Gothic" w:hAnsi="Century Gothic"/>
          <w:sz w:val="20"/>
          <w:szCs w:val="20"/>
        </w:rPr>
      </w:pPr>
      <w:r w:rsidRPr="00EB2E06">
        <w:rPr>
          <w:rFonts w:ascii="Century Gothic" w:hAnsi="Century Gothic"/>
          <w:sz w:val="20"/>
          <w:szCs w:val="20"/>
        </w:rPr>
        <w:t xml:space="preserve">Financial Services licenses held by the subject company, </w:t>
      </w:r>
    </w:p>
    <w:p w14:paraId="6FAD1D7D" w14:textId="77777777" w:rsidR="004D3EB4" w:rsidRPr="00EB2E06" w:rsidRDefault="004D3EB4" w:rsidP="00DC33F7">
      <w:pPr>
        <w:pStyle w:val="Default"/>
        <w:numPr>
          <w:ilvl w:val="0"/>
          <w:numId w:val="29"/>
        </w:numPr>
        <w:spacing w:before="120" w:after="120"/>
        <w:rPr>
          <w:rFonts w:ascii="Century Gothic" w:hAnsi="Century Gothic"/>
          <w:sz w:val="20"/>
          <w:szCs w:val="20"/>
        </w:rPr>
      </w:pPr>
      <w:r w:rsidRPr="00EB2E06">
        <w:rPr>
          <w:rFonts w:ascii="Century Gothic" w:hAnsi="Century Gothic"/>
          <w:sz w:val="20"/>
          <w:szCs w:val="20"/>
        </w:rPr>
        <w:t xml:space="preserve">Financial Services representative roles held by the subject company, </w:t>
      </w:r>
    </w:p>
    <w:p w14:paraId="5F514908" w14:textId="77777777" w:rsidR="004D3EB4" w:rsidRPr="00EB2E06" w:rsidRDefault="004D3EB4" w:rsidP="00DC33F7">
      <w:pPr>
        <w:pStyle w:val="Default"/>
        <w:numPr>
          <w:ilvl w:val="0"/>
          <w:numId w:val="29"/>
        </w:numPr>
        <w:spacing w:before="120" w:after="120"/>
        <w:rPr>
          <w:rFonts w:ascii="Century Gothic" w:hAnsi="Century Gothic"/>
          <w:sz w:val="20"/>
          <w:szCs w:val="20"/>
        </w:rPr>
      </w:pPr>
      <w:r w:rsidRPr="00EB2E06">
        <w:rPr>
          <w:rFonts w:ascii="Century Gothic" w:hAnsi="Century Gothic"/>
          <w:sz w:val="20"/>
          <w:szCs w:val="20"/>
        </w:rPr>
        <w:t xml:space="preserve">Auditor roles in Financial Services licenses held by the subject company, </w:t>
      </w:r>
    </w:p>
    <w:p w14:paraId="4C6BA53A" w14:textId="77777777" w:rsidR="004D3EB4" w:rsidRPr="00EB2E06" w:rsidRDefault="004D3EB4" w:rsidP="00DC33F7">
      <w:pPr>
        <w:pStyle w:val="Default"/>
        <w:numPr>
          <w:ilvl w:val="0"/>
          <w:numId w:val="29"/>
        </w:numPr>
        <w:spacing w:before="120" w:after="120"/>
        <w:rPr>
          <w:rFonts w:ascii="Century Gothic" w:hAnsi="Century Gothic"/>
          <w:sz w:val="20"/>
          <w:szCs w:val="20"/>
        </w:rPr>
      </w:pPr>
      <w:r w:rsidRPr="00EB2E06">
        <w:rPr>
          <w:rFonts w:ascii="Century Gothic" w:hAnsi="Century Gothic"/>
          <w:sz w:val="20"/>
          <w:szCs w:val="20"/>
        </w:rPr>
        <w:t xml:space="preserve">Securities dealers licenses held by the subject company, </w:t>
      </w:r>
    </w:p>
    <w:p w14:paraId="58AE7C6F" w14:textId="77777777" w:rsidR="004D3EB4" w:rsidRPr="00EB2E06" w:rsidRDefault="004D3EB4" w:rsidP="00DC33F7">
      <w:pPr>
        <w:pStyle w:val="Default"/>
        <w:numPr>
          <w:ilvl w:val="0"/>
          <w:numId w:val="29"/>
        </w:numPr>
        <w:spacing w:before="120" w:after="120"/>
        <w:rPr>
          <w:rFonts w:ascii="Century Gothic" w:hAnsi="Century Gothic"/>
          <w:sz w:val="20"/>
          <w:szCs w:val="20"/>
        </w:rPr>
      </w:pPr>
      <w:r w:rsidRPr="00EB2E06">
        <w:rPr>
          <w:rFonts w:ascii="Century Gothic" w:hAnsi="Century Gothic"/>
          <w:sz w:val="20"/>
          <w:szCs w:val="20"/>
        </w:rPr>
        <w:t xml:space="preserve">Securities investments advisers licenses held by the subject company, </w:t>
      </w:r>
    </w:p>
    <w:p w14:paraId="38E88A69" w14:textId="77777777" w:rsidR="004D3EB4" w:rsidRPr="00EB2E06" w:rsidRDefault="004D3EB4" w:rsidP="00DC33F7">
      <w:pPr>
        <w:pStyle w:val="Default"/>
        <w:numPr>
          <w:ilvl w:val="0"/>
          <w:numId w:val="29"/>
        </w:numPr>
        <w:spacing w:before="120" w:after="120"/>
        <w:rPr>
          <w:rFonts w:ascii="Century Gothic" w:hAnsi="Century Gothic"/>
          <w:sz w:val="20"/>
          <w:szCs w:val="20"/>
        </w:rPr>
      </w:pPr>
      <w:r w:rsidRPr="00EB2E06">
        <w:rPr>
          <w:rFonts w:ascii="Century Gothic" w:hAnsi="Century Gothic"/>
          <w:sz w:val="20"/>
          <w:szCs w:val="20"/>
        </w:rPr>
        <w:t xml:space="preserve">Futures dealers licenses held by the subject company, </w:t>
      </w:r>
    </w:p>
    <w:p w14:paraId="4C12C10D" w14:textId="77777777" w:rsidR="004D3EB4" w:rsidRPr="00EB2E06" w:rsidRDefault="004D3EB4" w:rsidP="00DC33F7">
      <w:pPr>
        <w:pStyle w:val="Default"/>
        <w:numPr>
          <w:ilvl w:val="0"/>
          <w:numId w:val="29"/>
        </w:numPr>
        <w:spacing w:before="120" w:after="120"/>
        <w:rPr>
          <w:rFonts w:ascii="Century Gothic" w:hAnsi="Century Gothic"/>
          <w:sz w:val="20"/>
          <w:szCs w:val="20"/>
        </w:rPr>
      </w:pPr>
      <w:r w:rsidRPr="00EB2E06">
        <w:rPr>
          <w:rFonts w:ascii="Century Gothic" w:hAnsi="Century Gothic"/>
          <w:sz w:val="20"/>
          <w:szCs w:val="20"/>
        </w:rPr>
        <w:t xml:space="preserve">Futures advisers licenses held by the subject company. </w:t>
      </w:r>
    </w:p>
    <w:p w14:paraId="0684E093" w14:textId="77777777" w:rsidR="004D3EB4" w:rsidRPr="00EB2E06" w:rsidRDefault="004D3EB4" w:rsidP="00DC33F7">
      <w:pPr>
        <w:pStyle w:val="Default"/>
        <w:numPr>
          <w:ilvl w:val="0"/>
          <w:numId w:val="29"/>
        </w:numPr>
        <w:spacing w:before="120" w:after="120"/>
        <w:rPr>
          <w:rFonts w:ascii="Century Gothic" w:hAnsi="Century Gothic"/>
          <w:sz w:val="20"/>
          <w:szCs w:val="20"/>
        </w:rPr>
      </w:pPr>
      <w:r w:rsidRPr="00EB2E06">
        <w:rPr>
          <w:rFonts w:ascii="Century Gothic" w:hAnsi="Century Gothic"/>
          <w:sz w:val="20"/>
          <w:szCs w:val="20"/>
        </w:rPr>
        <w:t xml:space="preserve">Managed Investment schemes for which the subject is the responsible entity. </w:t>
      </w:r>
    </w:p>
    <w:p w14:paraId="32A81A81" w14:textId="77777777" w:rsidR="004D3EB4" w:rsidRPr="00EB2E06" w:rsidRDefault="004D3EB4" w:rsidP="004D3EB4">
      <w:pPr>
        <w:pStyle w:val="TableText"/>
      </w:pPr>
      <w:r w:rsidRPr="00EB2E06">
        <w:t xml:space="preserve">The report includes; current organisation details, roles in other organisations, previous roles in other organisations, and previous shares and interests held. </w:t>
      </w:r>
    </w:p>
    <w:p w14:paraId="760D9C0E" w14:textId="77777777" w:rsidR="004D3EB4" w:rsidRPr="00EB2E06" w:rsidRDefault="004D3EB4" w:rsidP="004D3EB4">
      <w:pPr>
        <w:pStyle w:val="TableText"/>
      </w:pPr>
      <w:r w:rsidRPr="00CB7E42">
        <w:rPr>
          <w:b/>
        </w:rPr>
        <w:t>Note</w:t>
      </w:r>
      <w:r>
        <w:rPr>
          <w:b/>
        </w:rPr>
        <w:t>:</w:t>
      </w:r>
      <w:r w:rsidRPr="00F57F0F">
        <w:t xml:space="preserve"> T</w:t>
      </w:r>
      <w:r w:rsidRPr="00EB2E06">
        <w:t>his report does not include office holders.</w:t>
      </w:r>
    </w:p>
    <w:p w14:paraId="0328B316" w14:textId="77777777" w:rsidR="004D3EB4" w:rsidRPr="00EB2E06" w:rsidRDefault="004D3EB4" w:rsidP="004D3EB4">
      <w:pPr>
        <w:pStyle w:val="TableText"/>
      </w:pPr>
      <w:r w:rsidRPr="00EB2E06">
        <w:t>If you search for an ASIC Relational Extract and one is not held by ASIC, you will not be charged for the search.</w:t>
      </w:r>
    </w:p>
    <w:p w14:paraId="4B6AF8FB" w14:textId="77777777" w:rsidR="004D3EB4" w:rsidRPr="008611EB" w:rsidRDefault="004D3EB4" w:rsidP="004D3EB4">
      <w:pPr>
        <w:pStyle w:val="StyleTableTextCenturyGothicBold"/>
      </w:pPr>
      <w:r>
        <w:t xml:space="preserve">ASIC </w:t>
      </w:r>
      <w:r w:rsidRPr="008611EB">
        <w:t>Person Current and Historic Extract</w:t>
      </w:r>
    </w:p>
    <w:p w14:paraId="61DE928B" w14:textId="77777777" w:rsidR="004D3EB4" w:rsidRPr="00EB2E06" w:rsidRDefault="004D3EB4" w:rsidP="004D3EB4">
      <w:pPr>
        <w:pStyle w:val="TableText"/>
      </w:pPr>
      <w:r w:rsidRPr="00EB2E06">
        <w:t xml:space="preserve">This report provides current and historical details on an individual, such as name, current and historical roles held, including current and previous address details. </w:t>
      </w:r>
    </w:p>
    <w:p w14:paraId="32A8DBC7" w14:textId="77777777" w:rsidR="004D3EB4" w:rsidRPr="00532A03" w:rsidRDefault="004D3EB4" w:rsidP="004D3EB4">
      <w:pPr>
        <w:pStyle w:val="StyleTableTextCenturyGothicBold"/>
      </w:pPr>
      <w:r>
        <w:t xml:space="preserve">ASIC </w:t>
      </w:r>
      <w:r w:rsidRPr="00532A03">
        <w:t>Person Banned and Disqualified Reports</w:t>
      </w:r>
    </w:p>
    <w:p w14:paraId="13042FBF" w14:textId="77777777" w:rsidR="004D3EB4" w:rsidRPr="00EB2E06" w:rsidRDefault="004D3EB4" w:rsidP="004D3EB4">
      <w:r w:rsidRPr="00EB2E06">
        <w:t xml:space="preserve">The Banned &amp; Disqualified search provides information about people who have been disqualified from involvement in the management of a corporation, or banned from practicing in the financial services or credit industry. </w:t>
      </w:r>
    </w:p>
    <w:p w14:paraId="22A86CAF" w14:textId="77777777" w:rsidR="004D3EB4" w:rsidRDefault="004D3EB4" w:rsidP="004D3EB4">
      <w:pPr>
        <w:pStyle w:val="StyleTableTextCenturyGothicBold"/>
      </w:pPr>
      <w:r>
        <w:lastRenderedPageBreak/>
        <w:t xml:space="preserve">ASIC </w:t>
      </w:r>
      <w:r w:rsidRPr="008F159C">
        <w:t xml:space="preserve">Company </w:t>
      </w:r>
      <w:r>
        <w:t xml:space="preserve">Documents </w:t>
      </w:r>
    </w:p>
    <w:p w14:paraId="325E3531" w14:textId="77777777" w:rsidR="004D3EB4" w:rsidRPr="00EB2E06" w:rsidRDefault="004D3EB4" w:rsidP="004D3EB4">
      <w:r w:rsidRPr="00EB2E06">
        <w:t>With a company on your chart, you can request Company Documents by right-clicking on the Company icon.</w:t>
      </w:r>
    </w:p>
    <w:p w14:paraId="632B5471" w14:textId="77777777" w:rsidR="004D3EB4" w:rsidRPr="00EB2E06" w:rsidRDefault="004D3EB4" w:rsidP="004D3EB4">
      <w:r w:rsidRPr="00EB2E06">
        <w:t>You will receive images of the Company documents.</w:t>
      </w:r>
    </w:p>
    <w:p w14:paraId="6A17F1B3" w14:textId="77777777" w:rsidR="004D3EB4" w:rsidRPr="00511A88" w:rsidRDefault="004D3EB4" w:rsidP="0006634F">
      <w:pPr>
        <w:pStyle w:val="TOCHeading"/>
        <w:rPr>
          <w:color w:val="44BDDB"/>
        </w:rPr>
      </w:pPr>
      <w:r w:rsidRPr="00511A88">
        <w:rPr>
          <w:color w:val="44BDDB"/>
        </w:rPr>
        <w:t>AFSA</w:t>
      </w:r>
    </w:p>
    <w:p w14:paraId="33A05717" w14:textId="77777777" w:rsidR="004D3EB4" w:rsidRPr="00144DC5" w:rsidRDefault="004D3EB4" w:rsidP="004D3EB4">
      <w:pPr>
        <w:pStyle w:val="StyleTableTextCenturyGothicBold"/>
      </w:pPr>
      <w:r>
        <w:t>AFSA</w:t>
      </w:r>
      <w:r w:rsidRPr="00144DC5">
        <w:t xml:space="preserve"> Persons Bankruptcy Check</w:t>
      </w:r>
    </w:p>
    <w:p w14:paraId="2939D8E3" w14:textId="77777777" w:rsidR="004D3EB4" w:rsidRPr="00F530AC" w:rsidRDefault="004D3EB4" w:rsidP="004D3EB4">
      <w:r w:rsidRPr="00F530AC">
        <w:t>You can perform an Insolvency and Trustee Service Australia (ITSA) bankruptcy search of the National Personal Insolvency Index (NPII) database to see details on bankruptcies recorded against individuals.</w:t>
      </w:r>
    </w:p>
    <w:p w14:paraId="2B42338A" w14:textId="77777777" w:rsidR="004D3EB4" w:rsidRPr="00F530AC" w:rsidRDefault="004D3EB4" w:rsidP="004D3EB4">
      <w:r w:rsidRPr="00F530AC">
        <w:t>The search result provides the following information for individuals listed in the database, although not all data may be held by ITSA for each individual. The information includes:</w:t>
      </w:r>
    </w:p>
    <w:p w14:paraId="25BFFC04" w14:textId="77777777" w:rsidR="004D3EB4" w:rsidRPr="00CB7E42" w:rsidRDefault="004D3EB4" w:rsidP="00DC33F7">
      <w:pPr>
        <w:pStyle w:val="ListParagraph"/>
        <w:numPr>
          <w:ilvl w:val="0"/>
          <w:numId w:val="30"/>
        </w:numPr>
        <w:suppressAutoHyphens w:val="0"/>
        <w:spacing w:after="120"/>
      </w:pPr>
      <w:r w:rsidRPr="00CB7E42">
        <w:t xml:space="preserve">Date of Birth </w:t>
      </w:r>
    </w:p>
    <w:p w14:paraId="5133F8D9" w14:textId="77777777" w:rsidR="004D3EB4" w:rsidRPr="00CB7E42" w:rsidRDefault="004D3EB4" w:rsidP="00DC33F7">
      <w:pPr>
        <w:pStyle w:val="ListParagraph"/>
        <w:numPr>
          <w:ilvl w:val="0"/>
          <w:numId w:val="30"/>
        </w:numPr>
        <w:suppressAutoHyphens w:val="0"/>
        <w:spacing w:after="120"/>
      </w:pPr>
      <w:r w:rsidRPr="00CB7E42">
        <w:t xml:space="preserve">Date of Death </w:t>
      </w:r>
    </w:p>
    <w:p w14:paraId="51DE7D0A" w14:textId="77777777" w:rsidR="004D3EB4" w:rsidRPr="00CB7E42" w:rsidRDefault="004D3EB4" w:rsidP="00DC33F7">
      <w:pPr>
        <w:pStyle w:val="ListParagraph"/>
        <w:numPr>
          <w:ilvl w:val="0"/>
          <w:numId w:val="30"/>
        </w:numPr>
        <w:suppressAutoHyphens w:val="0"/>
        <w:spacing w:after="120"/>
      </w:pPr>
      <w:r w:rsidRPr="00CB7E42">
        <w:t xml:space="preserve">Address </w:t>
      </w:r>
    </w:p>
    <w:p w14:paraId="5F6FCB29" w14:textId="77777777" w:rsidR="004D3EB4" w:rsidRPr="00CB7E42" w:rsidRDefault="004D3EB4" w:rsidP="00DC33F7">
      <w:pPr>
        <w:pStyle w:val="ListParagraph"/>
        <w:numPr>
          <w:ilvl w:val="0"/>
          <w:numId w:val="30"/>
        </w:numPr>
        <w:suppressAutoHyphens w:val="0"/>
        <w:spacing w:after="120"/>
      </w:pPr>
      <w:r w:rsidRPr="00CB7E42">
        <w:t xml:space="preserve">Occupation or Business Details </w:t>
      </w:r>
    </w:p>
    <w:p w14:paraId="5ED1DEA0" w14:textId="77777777" w:rsidR="004D3EB4" w:rsidRPr="00CB7E42" w:rsidRDefault="004D3EB4" w:rsidP="00DC33F7">
      <w:pPr>
        <w:pStyle w:val="ListParagraph"/>
        <w:numPr>
          <w:ilvl w:val="0"/>
          <w:numId w:val="30"/>
        </w:numPr>
        <w:suppressAutoHyphens w:val="0"/>
        <w:spacing w:after="120"/>
      </w:pPr>
      <w:r w:rsidRPr="00CB7E42">
        <w:t xml:space="preserve">Administration Numbers </w:t>
      </w:r>
    </w:p>
    <w:p w14:paraId="34568E32" w14:textId="77777777" w:rsidR="004D3EB4" w:rsidRPr="00CB7E42" w:rsidRDefault="004D3EB4" w:rsidP="00DC33F7">
      <w:pPr>
        <w:pStyle w:val="ListParagraph"/>
        <w:numPr>
          <w:ilvl w:val="0"/>
          <w:numId w:val="30"/>
        </w:numPr>
        <w:suppressAutoHyphens w:val="0"/>
        <w:spacing w:after="120"/>
      </w:pPr>
      <w:r w:rsidRPr="00CB7E42">
        <w:t xml:space="preserve">Type of Order </w:t>
      </w:r>
    </w:p>
    <w:p w14:paraId="7799E77B" w14:textId="77777777" w:rsidR="004D3EB4" w:rsidRPr="00CB7E42" w:rsidRDefault="004D3EB4" w:rsidP="00DC33F7">
      <w:pPr>
        <w:pStyle w:val="ListParagraph"/>
        <w:numPr>
          <w:ilvl w:val="0"/>
          <w:numId w:val="30"/>
        </w:numPr>
        <w:suppressAutoHyphens w:val="0"/>
        <w:spacing w:after="120"/>
      </w:pPr>
      <w:r w:rsidRPr="00CB7E42">
        <w:t xml:space="preserve">Dates of Bankruptcy </w:t>
      </w:r>
    </w:p>
    <w:p w14:paraId="66525949" w14:textId="77777777" w:rsidR="004D3EB4" w:rsidRPr="00CB7E42" w:rsidRDefault="004D3EB4" w:rsidP="00DC33F7">
      <w:pPr>
        <w:pStyle w:val="ListParagraph"/>
        <w:numPr>
          <w:ilvl w:val="0"/>
          <w:numId w:val="31"/>
        </w:numPr>
        <w:suppressAutoHyphens w:val="0"/>
        <w:spacing w:after="120"/>
      </w:pPr>
      <w:r w:rsidRPr="00CB7E42">
        <w:t xml:space="preserve">Date of Entry on the NPII </w:t>
      </w:r>
    </w:p>
    <w:p w14:paraId="00382C40" w14:textId="77777777" w:rsidR="004D3EB4" w:rsidRPr="00CB7E42" w:rsidRDefault="004D3EB4" w:rsidP="00DC33F7">
      <w:pPr>
        <w:pStyle w:val="ListParagraph"/>
        <w:numPr>
          <w:ilvl w:val="0"/>
          <w:numId w:val="31"/>
        </w:numPr>
        <w:suppressAutoHyphens w:val="0"/>
        <w:spacing w:after="120"/>
      </w:pPr>
      <w:r w:rsidRPr="00CB7E42">
        <w:t xml:space="preserve">Trustee </w:t>
      </w:r>
    </w:p>
    <w:p w14:paraId="060647DB" w14:textId="77777777" w:rsidR="004D3EB4" w:rsidRPr="00CB7E42" w:rsidRDefault="004D3EB4" w:rsidP="00DC33F7">
      <w:pPr>
        <w:pStyle w:val="ListParagraph"/>
        <w:numPr>
          <w:ilvl w:val="0"/>
          <w:numId w:val="31"/>
        </w:numPr>
        <w:suppressAutoHyphens w:val="0"/>
        <w:spacing w:after="120"/>
      </w:pPr>
      <w:r w:rsidRPr="00CB7E42">
        <w:t xml:space="preserve">Administration </w:t>
      </w:r>
    </w:p>
    <w:p w14:paraId="39FF3D4E" w14:textId="77777777" w:rsidR="004D3EB4" w:rsidRPr="00CB7E42" w:rsidRDefault="004D3EB4" w:rsidP="00DC33F7">
      <w:pPr>
        <w:pStyle w:val="ListParagraph"/>
        <w:numPr>
          <w:ilvl w:val="0"/>
          <w:numId w:val="31"/>
        </w:numPr>
        <w:suppressAutoHyphens w:val="0"/>
        <w:spacing w:after="120"/>
      </w:pPr>
      <w:r w:rsidRPr="00CB7E42">
        <w:t xml:space="preserve">Petitioning Creditor's &amp; Solicitor's Names </w:t>
      </w:r>
    </w:p>
    <w:p w14:paraId="0FDFA9A6" w14:textId="77777777" w:rsidR="004D3EB4" w:rsidRPr="00CB7E42" w:rsidRDefault="004D3EB4" w:rsidP="00DC33F7">
      <w:pPr>
        <w:pStyle w:val="ListParagraph"/>
        <w:numPr>
          <w:ilvl w:val="0"/>
          <w:numId w:val="31"/>
        </w:numPr>
        <w:suppressAutoHyphens w:val="0"/>
        <w:spacing w:after="120"/>
      </w:pPr>
      <w:r w:rsidRPr="00CB7E42">
        <w:t xml:space="preserve">Court Reference </w:t>
      </w:r>
    </w:p>
    <w:p w14:paraId="127BFD81" w14:textId="77777777" w:rsidR="004D3EB4" w:rsidRPr="00CB7E42" w:rsidRDefault="004D3EB4" w:rsidP="00DC33F7">
      <w:pPr>
        <w:pStyle w:val="ListParagraph"/>
        <w:numPr>
          <w:ilvl w:val="0"/>
          <w:numId w:val="31"/>
        </w:numPr>
        <w:suppressAutoHyphens w:val="0"/>
        <w:spacing w:after="120"/>
      </w:pPr>
      <w:r w:rsidRPr="00CB7E42">
        <w:t xml:space="preserve">Dates and Hearing Results </w:t>
      </w:r>
    </w:p>
    <w:p w14:paraId="39B8FA2E" w14:textId="77777777" w:rsidR="004D3EB4" w:rsidRPr="00F530AC" w:rsidRDefault="004D3EB4" w:rsidP="004D3EB4">
      <w:r w:rsidRPr="00F530AC">
        <w:rPr>
          <w:b/>
        </w:rPr>
        <w:t>Note</w:t>
      </w:r>
      <w:r>
        <w:rPr>
          <w:b/>
        </w:rPr>
        <w:t>:</w:t>
      </w:r>
      <w:r w:rsidRPr="00F530AC">
        <w:t xml:space="preserve"> a red warning symbol is applied to the Person icon when there is a bankruptcy history.  This symbol does not indicate that the person is currently bankrupt.</w:t>
      </w:r>
    </w:p>
    <w:p w14:paraId="08629905" w14:textId="77777777" w:rsidR="004D3EB4" w:rsidRPr="00F530AC" w:rsidRDefault="004D3EB4" w:rsidP="004D3EB4">
      <w:r w:rsidRPr="00F530AC">
        <w:t>Documents are linked to the Person in your chart with a red cross or green tick to indicate whether a match was found on the registry.</w:t>
      </w:r>
    </w:p>
    <w:p w14:paraId="49951448" w14:textId="77777777" w:rsidR="004D3EB4" w:rsidRPr="00511A88" w:rsidRDefault="004D3EB4" w:rsidP="0006634F">
      <w:pPr>
        <w:pStyle w:val="TOCHeading"/>
        <w:rPr>
          <w:color w:val="44BDDB"/>
        </w:rPr>
      </w:pPr>
      <w:r w:rsidRPr="00511A88">
        <w:rPr>
          <w:color w:val="44BDDB"/>
        </w:rPr>
        <w:t>PPSR</w:t>
      </w:r>
    </w:p>
    <w:p w14:paraId="7737E239" w14:textId="77777777" w:rsidR="004D3EB4" w:rsidRPr="008611EB" w:rsidRDefault="004D3EB4" w:rsidP="004D3EB4">
      <w:pPr>
        <w:pStyle w:val="StyleTableTextCenturyGothicBold"/>
      </w:pPr>
      <w:r w:rsidRPr="008611EB">
        <w:t>PPSR Organisation Grantor Search</w:t>
      </w:r>
    </w:p>
    <w:p w14:paraId="35EE9D45" w14:textId="77777777" w:rsidR="004D3EB4" w:rsidRPr="00F530AC" w:rsidRDefault="004D3EB4" w:rsidP="004D3EB4">
      <w:pPr>
        <w:pStyle w:val="TableText"/>
      </w:pPr>
      <w:r w:rsidRPr="00F530AC">
        <w:t xml:space="preserve">This searches the PPS Register for registrations listed against Organisations based on their Name (current and former), ABN and ACN.  This search allows you to conduct a Name (current and </w:t>
      </w:r>
      <w:r w:rsidRPr="00F530AC">
        <w:lastRenderedPageBreak/>
        <w:t>former), ABN and ACN search together with the option of also purchasing ASIC current and current and historical extracts on the company.</w:t>
      </w:r>
    </w:p>
    <w:p w14:paraId="1E141D96" w14:textId="77777777" w:rsidR="004D3EB4" w:rsidRPr="00F530AC" w:rsidRDefault="004D3EB4" w:rsidP="004D3EB4">
      <w:pPr>
        <w:pStyle w:val="TableText"/>
      </w:pPr>
      <w:r w:rsidRPr="00F530AC">
        <w:t>This search will return a PPSR Summary, Search Certificates and Attachments.</w:t>
      </w:r>
    </w:p>
    <w:p w14:paraId="04BFBBD8" w14:textId="77777777" w:rsidR="004D3EB4" w:rsidRDefault="004D3EB4" w:rsidP="004D3EB4">
      <w:pPr>
        <w:pStyle w:val="StyleTableTextCenturyGothicBold"/>
      </w:pPr>
      <w:r w:rsidRPr="0068056D">
        <w:t>PPSR Filtered Organisation Grantor Search</w:t>
      </w:r>
    </w:p>
    <w:p w14:paraId="4A95F15C" w14:textId="77777777" w:rsidR="004D3EB4" w:rsidRPr="00F530AC" w:rsidRDefault="004D3EB4" w:rsidP="004D3EB4">
      <w:r w:rsidRPr="00F530AC">
        <w:rPr>
          <w:iCs/>
        </w:rPr>
        <w:t>A PPSR filtered Organisation Grantor Search is a Grantor Search on an Organisation where the searcher can specify the registrations for specific collateral classes and other criteria that they wish to include or filter out of their search.</w:t>
      </w:r>
    </w:p>
    <w:p w14:paraId="7559307C" w14:textId="77777777" w:rsidR="004D3EB4" w:rsidRPr="00144DC5" w:rsidRDefault="004D3EB4" w:rsidP="004D3EB4">
      <w:pPr>
        <w:pStyle w:val="StyleTableTextCenturyGothicBold"/>
      </w:pPr>
      <w:r w:rsidRPr="00144DC5">
        <w:t>PPSR Person Grantor Search</w:t>
      </w:r>
    </w:p>
    <w:p w14:paraId="79A5EB9F" w14:textId="77777777" w:rsidR="004D3EB4" w:rsidRPr="00F530AC" w:rsidRDefault="004D3EB4" w:rsidP="004D3EB4">
      <w:pPr>
        <w:pStyle w:val="TableText"/>
      </w:pPr>
      <w:r>
        <w:t>Searches</w:t>
      </w:r>
      <w:r w:rsidRPr="00F530AC">
        <w:t xml:space="preserve"> the PPS register for all registrations that have an exact match against your search criteria which must include given name, family name and date of birth as mandatory fields.</w:t>
      </w:r>
    </w:p>
    <w:p w14:paraId="6D4D2639" w14:textId="77777777" w:rsidR="004D3EB4" w:rsidRPr="00F530AC" w:rsidRDefault="004D3EB4" w:rsidP="004D3EB4">
      <w:pPr>
        <w:pStyle w:val="NormalWeb"/>
        <w:spacing w:before="120" w:after="120"/>
        <w:rPr>
          <w:rFonts w:ascii="Century Gothic" w:hAnsi="Century Gothic"/>
          <w:sz w:val="20"/>
          <w:szCs w:val="20"/>
        </w:rPr>
      </w:pPr>
      <w:r w:rsidRPr="00F530AC">
        <w:rPr>
          <w:rFonts w:ascii="Century Gothic" w:hAnsi="Century Gothic"/>
          <w:sz w:val="20"/>
          <w:szCs w:val="20"/>
        </w:rPr>
        <w:t>If you are intending to search using an individual’s details you must have an authorised purpose to search. Generally, the person/s that can search the PPS Register are an:</w:t>
      </w:r>
    </w:p>
    <w:p w14:paraId="43C05576" w14:textId="77777777" w:rsidR="004D3EB4" w:rsidRPr="00CB7E42" w:rsidRDefault="004D3EB4" w:rsidP="00DC33F7">
      <w:pPr>
        <w:pStyle w:val="ListParagraph"/>
        <w:numPr>
          <w:ilvl w:val="0"/>
          <w:numId w:val="32"/>
        </w:numPr>
        <w:suppressAutoHyphens w:val="0"/>
        <w:spacing w:after="120"/>
      </w:pPr>
      <w:r w:rsidRPr="00CB7E42">
        <w:t xml:space="preserve">Individual with their consent </w:t>
      </w:r>
    </w:p>
    <w:p w14:paraId="449B7A57" w14:textId="77777777" w:rsidR="004D3EB4" w:rsidRPr="00CB7E42" w:rsidRDefault="004D3EB4" w:rsidP="00DC33F7">
      <w:pPr>
        <w:pStyle w:val="ListParagraph"/>
        <w:numPr>
          <w:ilvl w:val="0"/>
          <w:numId w:val="32"/>
        </w:numPr>
        <w:suppressAutoHyphens w:val="0"/>
        <w:spacing w:after="120"/>
      </w:pPr>
      <w:r w:rsidRPr="00CB7E42">
        <w:t xml:space="preserve">Individual or organisation needing to decide whether to provide credit to a person or organisation </w:t>
      </w:r>
    </w:p>
    <w:p w14:paraId="1BB139B8" w14:textId="77777777" w:rsidR="004D3EB4" w:rsidRPr="00CB7E42" w:rsidRDefault="004D3EB4" w:rsidP="00DC33F7">
      <w:pPr>
        <w:pStyle w:val="ListParagraph"/>
        <w:numPr>
          <w:ilvl w:val="0"/>
          <w:numId w:val="32"/>
        </w:numPr>
        <w:suppressAutoHyphens w:val="0"/>
        <w:spacing w:after="120"/>
      </w:pPr>
      <w:r w:rsidRPr="00CB7E42">
        <w:t xml:space="preserve">Individual or organisation needing to decide whether to invest in, with or through a person or organisation </w:t>
      </w:r>
    </w:p>
    <w:p w14:paraId="790000B6" w14:textId="77777777" w:rsidR="004D3EB4" w:rsidRPr="00CB7E42" w:rsidRDefault="004D3EB4" w:rsidP="00DC33F7">
      <w:pPr>
        <w:pStyle w:val="ListParagraph"/>
        <w:numPr>
          <w:ilvl w:val="0"/>
          <w:numId w:val="32"/>
        </w:numPr>
        <w:suppressAutoHyphens w:val="0"/>
        <w:spacing w:after="120"/>
      </w:pPr>
      <w:r w:rsidRPr="00CB7E42">
        <w:t>Individual or Organisation needing to establish if personal property is subject to an existing security interest.</w:t>
      </w:r>
    </w:p>
    <w:p w14:paraId="10284127" w14:textId="77777777" w:rsidR="004D3EB4" w:rsidRPr="006D36BE" w:rsidRDefault="004D3EB4" w:rsidP="004D3EB4">
      <w:pPr>
        <w:pStyle w:val="StyleTableTextCenturyGothicBold"/>
      </w:pPr>
      <w:r w:rsidRPr="006D36BE">
        <w:t xml:space="preserve">PPSR Registration Number </w:t>
      </w:r>
      <w:r>
        <w:t>Lookup</w:t>
      </w:r>
    </w:p>
    <w:p w14:paraId="73583288" w14:textId="77777777" w:rsidR="004D3EB4" w:rsidRPr="00F530AC" w:rsidRDefault="004D3EB4" w:rsidP="004D3EB4">
      <w:pPr>
        <w:pStyle w:val="TableText"/>
      </w:pPr>
      <w:r w:rsidRPr="00F530AC">
        <w:t>Search the PPS Register by the PPS Registration number.</w:t>
      </w:r>
    </w:p>
    <w:p w14:paraId="1997828B" w14:textId="77777777" w:rsidR="004D3EB4" w:rsidRPr="006D36BE" w:rsidRDefault="004D3EB4" w:rsidP="004D3EB4">
      <w:pPr>
        <w:pStyle w:val="StyleTableTextCenturyGothicBold"/>
      </w:pPr>
      <w:r w:rsidRPr="006D36BE">
        <w:t xml:space="preserve">PPSR Motor Vehicle </w:t>
      </w:r>
    </w:p>
    <w:p w14:paraId="6477E124" w14:textId="77777777" w:rsidR="004D3EB4" w:rsidRDefault="004D3EB4" w:rsidP="004D3EB4">
      <w:pPr>
        <w:pStyle w:val="TableText"/>
        <w:rPr>
          <w:color w:val="44546A" w:themeColor="text2"/>
          <w:kern w:val="28"/>
          <w:sz w:val="28"/>
          <w:szCs w:val="22"/>
        </w:rPr>
      </w:pPr>
      <w:r w:rsidRPr="00F530AC">
        <w:t>Search the PPS Register for a Motor Vehicle by entering the VIN number.</w:t>
      </w:r>
    </w:p>
    <w:p w14:paraId="66050954" w14:textId="77777777" w:rsidR="004D3EB4" w:rsidRPr="00717118" w:rsidRDefault="004D3EB4" w:rsidP="0006634F">
      <w:pPr>
        <w:pStyle w:val="TOCHeading"/>
      </w:pPr>
      <w:r>
        <w:br/>
      </w:r>
      <w:r w:rsidRPr="00511A88">
        <w:rPr>
          <w:color w:val="44BDDB"/>
        </w:rPr>
        <w:t>Land Title Registries</w:t>
      </w:r>
    </w:p>
    <w:p w14:paraId="6A43C0E4" w14:textId="77777777" w:rsidR="004D3EB4" w:rsidRPr="0068056D" w:rsidRDefault="004D3EB4" w:rsidP="004D3EB4">
      <w:pPr>
        <w:pStyle w:val="StyleTableTextCenturyGothicBold"/>
      </w:pPr>
      <w:r w:rsidRPr="0068056D">
        <w:t xml:space="preserve">Company Land Search Lookup Title and Deed </w:t>
      </w:r>
    </w:p>
    <w:p w14:paraId="444BE1D0" w14:textId="77777777" w:rsidR="004D3EB4" w:rsidRPr="00F530AC" w:rsidRDefault="004D3EB4" w:rsidP="004D3EB4">
      <w:pPr>
        <w:pStyle w:val="TableText"/>
      </w:pPr>
      <w:r w:rsidRPr="00F530AC">
        <w:t>A Title Search confirms the current owners of a property and shows any registered interests affecting the property such as a mortgage or easement. You may need to perform a Land Title Lookup first in order identify the title number.</w:t>
      </w:r>
    </w:p>
    <w:p w14:paraId="2E22D37D" w14:textId="77777777" w:rsidR="004D3EB4" w:rsidRPr="00144DC5" w:rsidRDefault="004D3EB4" w:rsidP="004D3EB4">
      <w:pPr>
        <w:pStyle w:val="StyleTableTextCenturyGothicBold"/>
      </w:pPr>
      <w:r w:rsidRPr="00144DC5">
        <w:t>Person Land Search Lookup Title Deed</w:t>
      </w:r>
    </w:p>
    <w:p w14:paraId="09181D9B" w14:textId="77777777" w:rsidR="004D3EB4" w:rsidRPr="00F530AC" w:rsidRDefault="004D3EB4" w:rsidP="004D3EB4">
      <w:pPr>
        <w:pStyle w:val="TableText"/>
      </w:pPr>
      <w:r w:rsidRPr="00F530AC">
        <w:t>This search provides details on Land Titles (property) held by an individual. Users need to select the State in which to conduct the search.</w:t>
      </w:r>
    </w:p>
    <w:p w14:paraId="7D3489D0" w14:textId="77777777" w:rsidR="004D3EB4" w:rsidRPr="006D36BE" w:rsidRDefault="004D3EB4" w:rsidP="004D3EB4">
      <w:pPr>
        <w:pStyle w:val="StyleTableTextCenturyGothicBold"/>
      </w:pPr>
      <w:r w:rsidRPr="006D36BE">
        <w:t>Land Title Reference Lookup</w:t>
      </w:r>
    </w:p>
    <w:p w14:paraId="6397EDD7" w14:textId="77777777" w:rsidR="004D3EB4" w:rsidRPr="00F530AC" w:rsidRDefault="004D3EB4" w:rsidP="004D3EB4">
      <w:pPr>
        <w:pStyle w:val="TableText"/>
      </w:pPr>
      <w:r w:rsidRPr="00F530AC">
        <w:lastRenderedPageBreak/>
        <w:t>Search for the Owner of a property by Reference Number.</w:t>
      </w:r>
    </w:p>
    <w:p w14:paraId="568C45EB" w14:textId="77777777" w:rsidR="004D3EB4" w:rsidRPr="006D36BE" w:rsidRDefault="004D3EB4" w:rsidP="004D3EB4">
      <w:pPr>
        <w:pStyle w:val="StyleTableTextCenturyGothicBold"/>
      </w:pPr>
      <w:r w:rsidRPr="006D36BE">
        <w:t>Land</w:t>
      </w:r>
      <w:r>
        <w:t xml:space="preserve"> Search</w:t>
      </w:r>
      <w:r w:rsidRPr="006D36BE">
        <w:t xml:space="preserve"> Lookup Title Deed</w:t>
      </w:r>
    </w:p>
    <w:p w14:paraId="5E632907" w14:textId="77777777" w:rsidR="004D3EB4" w:rsidRPr="00F530AC" w:rsidRDefault="004D3EB4" w:rsidP="004D3EB4">
      <w:pPr>
        <w:pStyle w:val="TableText"/>
      </w:pPr>
      <w:r w:rsidRPr="00F530AC">
        <w:t>Search for the Title Deed of a property by its address.</w:t>
      </w:r>
    </w:p>
    <w:p w14:paraId="693DEB52" w14:textId="77777777" w:rsidR="004D3EB4" w:rsidRPr="00511A88" w:rsidRDefault="004D3EB4" w:rsidP="0006634F">
      <w:pPr>
        <w:pStyle w:val="TOCHeading"/>
        <w:rPr>
          <w:color w:val="44BDDB"/>
          <w:sz w:val="36"/>
        </w:rPr>
      </w:pPr>
      <w:r w:rsidRPr="00511A88">
        <w:rPr>
          <w:color w:val="44BDDB"/>
        </w:rPr>
        <w:t>Trulioo</w:t>
      </w:r>
    </w:p>
    <w:p w14:paraId="0779991C" w14:textId="02B956CF" w:rsidR="004D3EB4" w:rsidRPr="00EF469E" w:rsidRDefault="004D3EB4" w:rsidP="004D3EB4">
      <w:pPr>
        <w:rPr>
          <w:color w:val="222222"/>
          <w:lang w:eastAsia="en-AU"/>
        </w:rPr>
      </w:pPr>
      <w:r>
        <w:t>Trulioo</w:t>
      </w:r>
      <w:r w:rsidRPr="00EF469E">
        <w:t xml:space="preserve"> (</w:t>
      </w:r>
      <w:r>
        <w:t xml:space="preserve">formerly </w:t>
      </w:r>
      <w:r w:rsidRPr="00EF469E">
        <w:t>Global data Corporation)</w:t>
      </w:r>
      <w:r w:rsidRPr="00EF469E">
        <w:rPr>
          <w:color w:val="222222"/>
          <w:lang w:eastAsia="en-AU"/>
        </w:rPr>
        <w:t xml:space="preserve"> Personal Verification uses publicly available sources to perform a </w:t>
      </w:r>
      <w:r w:rsidRPr="00F20EA9">
        <w:rPr>
          <w:b/>
          <w:bCs/>
          <w:color w:val="5B9BD5" w:themeColor="accent1"/>
          <w:lang w:eastAsia="en-AU"/>
        </w:rPr>
        <w:t>“minimum KYC (Know Your Customer</w:t>
      </w:r>
      <w:r w:rsidR="006F6C5E" w:rsidRPr="00F20EA9">
        <w:rPr>
          <w:b/>
          <w:bCs/>
          <w:color w:val="5B9BD5" w:themeColor="accent1"/>
          <w:lang w:eastAsia="en-AU"/>
        </w:rPr>
        <w:t>)”</w:t>
      </w:r>
      <w:r w:rsidR="006F6C5E" w:rsidRPr="00EF469E">
        <w:rPr>
          <w:color w:val="222222"/>
          <w:lang w:eastAsia="en-AU"/>
        </w:rPr>
        <w:t xml:space="preserve"> check</w:t>
      </w:r>
      <w:r w:rsidRPr="00EF469E">
        <w:rPr>
          <w:color w:val="222222"/>
          <w:lang w:eastAsia="en-AU"/>
        </w:rPr>
        <w:t>. There are 8 data sources checked by this product, where a successful verification is reported if:-</w:t>
      </w:r>
    </w:p>
    <w:p w14:paraId="5EF3855C" w14:textId="77777777" w:rsidR="004D3EB4" w:rsidRPr="00EF469E" w:rsidRDefault="004D3EB4" w:rsidP="00DC33F7">
      <w:pPr>
        <w:numPr>
          <w:ilvl w:val="0"/>
          <w:numId w:val="25"/>
        </w:numPr>
        <w:shd w:val="clear" w:color="auto" w:fill="FFFFFF"/>
        <w:suppressAutoHyphens w:val="0"/>
        <w:spacing w:after="120"/>
        <w:rPr>
          <w:color w:val="222222"/>
          <w:lang w:eastAsia="en-AU"/>
        </w:rPr>
      </w:pPr>
      <w:r w:rsidRPr="00EF469E">
        <w:rPr>
          <w:color w:val="222222"/>
          <w:lang w:eastAsia="en-AU"/>
        </w:rPr>
        <w:t>A match on name and address is obtained on (at least) one data source</w:t>
      </w:r>
    </w:p>
    <w:p w14:paraId="3F50117C" w14:textId="77777777" w:rsidR="004D3EB4" w:rsidRPr="00EF469E" w:rsidRDefault="004D3EB4" w:rsidP="004D3EB4">
      <w:pPr>
        <w:shd w:val="clear" w:color="auto" w:fill="FFFFFF"/>
        <w:ind w:left="709"/>
        <w:rPr>
          <w:color w:val="222222"/>
          <w:lang w:eastAsia="en-AU"/>
        </w:rPr>
      </w:pPr>
      <w:r w:rsidRPr="00EF469E">
        <w:rPr>
          <w:color w:val="222222"/>
          <w:lang w:eastAsia="en-AU"/>
        </w:rPr>
        <w:t>OR</w:t>
      </w:r>
    </w:p>
    <w:p w14:paraId="7DBB8D92" w14:textId="77777777" w:rsidR="004D3EB4" w:rsidRPr="00EF469E" w:rsidRDefault="004D3EB4" w:rsidP="00DC33F7">
      <w:pPr>
        <w:numPr>
          <w:ilvl w:val="0"/>
          <w:numId w:val="25"/>
        </w:numPr>
        <w:shd w:val="clear" w:color="auto" w:fill="FFFFFF"/>
        <w:suppressAutoHyphens w:val="0"/>
        <w:spacing w:after="120"/>
        <w:rPr>
          <w:color w:val="222222"/>
          <w:lang w:eastAsia="en-AU"/>
        </w:rPr>
      </w:pPr>
      <w:r w:rsidRPr="00EF469E">
        <w:rPr>
          <w:color w:val="222222"/>
          <w:lang w:eastAsia="en-AU"/>
        </w:rPr>
        <w:t>A match on name and date of birth is obtained on (at least) one data source</w:t>
      </w:r>
    </w:p>
    <w:p w14:paraId="1F331DD7" w14:textId="77777777" w:rsidR="004D3EB4" w:rsidRPr="00EF469E" w:rsidRDefault="004D3EB4" w:rsidP="004D3EB4">
      <w:pPr>
        <w:shd w:val="clear" w:color="auto" w:fill="FFFFFF"/>
        <w:rPr>
          <w:color w:val="222222"/>
          <w:lang w:eastAsia="en-AU"/>
        </w:rPr>
      </w:pPr>
      <w:r w:rsidRPr="00EF469E">
        <w:rPr>
          <w:color w:val="222222"/>
          <w:lang w:eastAsia="en-AU"/>
        </w:rPr>
        <w:t>This search can only be conducted on People.</w:t>
      </w:r>
    </w:p>
    <w:p w14:paraId="070C8811" w14:textId="77777777" w:rsidR="004D3EB4" w:rsidRPr="00C53814" w:rsidRDefault="004D3EB4" w:rsidP="004D3EB4">
      <w:pPr>
        <w:shd w:val="clear" w:color="auto" w:fill="FFFFFF"/>
        <w:rPr>
          <w:color w:val="222222"/>
          <w:lang w:eastAsia="en-AU"/>
        </w:rPr>
      </w:pPr>
      <w:r w:rsidRPr="00C53814">
        <w:rPr>
          <w:color w:val="222222"/>
          <w:lang w:eastAsia="en-AU"/>
        </w:rPr>
        <w:t xml:space="preserve">Data sources </w:t>
      </w:r>
      <w:r>
        <w:rPr>
          <w:color w:val="222222"/>
          <w:lang w:eastAsia="en-AU"/>
        </w:rPr>
        <w:t>include</w:t>
      </w:r>
      <w:r w:rsidRPr="00C53814">
        <w:rPr>
          <w:color w:val="222222"/>
          <w:lang w:eastAsia="en-AU"/>
        </w:rPr>
        <w:t>:-</w:t>
      </w:r>
    </w:p>
    <w:p w14:paraId="06CCA82E" w14:textId="77777777" w:rsidR="004D3EB4" w:rsidRPr="00253E8A" w:rsidRDefault="004D3EB4" w:rsidP="00DC33F7">
      <w:pPr>
        <w:numPr>
          <w:ilvl w:val="0"/>
          <w:numId w:val="26"/>
        </w:numPr>
        <w:shd w:val="clear" w:color="auto" w:fill="FFFFFF"/>
        <w:suppressAutoHyphens w:val="0"/>
        <w:spacing w:after="120"/>
        <w:ind w:left="709" w:hanging="425"/>
        <w:rPr>
          <w:color w:val="222222"/>
          <w:lang w:eastAsia="en-AU"/>
        </w:rPr>
      </w:pPr>
      <w:r w:rsidRPr="007E749F">
        <w:rPr>
          <w:bCs/>
          <w:color w:val="5B9BD5" w:themeColor="accent1"/>
          <w:lang w:eastAsia="en-AU"/>
        </w:rPr>
        <w:t>Australian Citizen File (requires Last Name, Postcode)</w:t>
      </w:r>
      <w:r>
        <w:rPr>
          <w:b/>
          <w:bCs/>
          <w:color w:val="222222"/>
          <w:lang w:eastAsia="en-AU"/>
        </w:rPr>
        <w:br/>
      </w:r>
      <w:r w:rsidRPr="00253E8A">
        <w:rPr>
          <w:color w:val="222222"/>
          <w:lang w:eastAsia="en-AU"/>
        </w:rPr>
        <w:t>The name, residential address and date of birth of persons who currently reside in Australia.</w:t>
      </w:r>
    </w:p>
    <w:p w14:paraId="745CA26F" w14:textId="77777777" w:rsidR="004D3EB4" w:rsidRPr="00253E8A" w:rsidRDefault="004D3EB4" w:rsidP="00DC33F7">
      <w:pPr>
        <w:numPr>
          <w:ilvl w:val="0"/>
          <w:numId w:val="26"/>
        </w:numPr>
        <w:shd w:val="clear" w:color="auto" w:fill="FFFFFF"/>
        <w:suppressAutoHyphens w:val="0"/>
        <w:spacing w:after="120"/>
        <w:ind w:left="709" w:hanging="425"/>
        <w:rPr>
          <w:color w:val="222222"/>
          <w:lang w:eastAsia="en-AU"/>
        </w:rPr>
      </w:pPr>
      <w:r w:rsidRPr="007E749F">
        <w:rPr>
          <w:bCs/>
          <w:color w:val="5B9BD5" w:themeColor="accent1"/>
          <w:lang w:eastAsia="en-AU"/>
        </w:rPr>
        <w:t>Australian Property Owner File (requires Last Name, Postcode)</w:t>
      </w:r>
      <w:r w:rsidRPr="007E749F">
        <w:rPr>
          <w:bCs/>
          <w:color w:val="5B9BD5" w:themeColor="accent1"/>
          <w:lang w:eastAsia="en-AU"/>
        </w:rPr>
        <w:br/>
      </w:r>
      <w:r w:rsidRPr="00253E8A">
        <w:rPr>
          <w:color w:val="222222"/>
          <w:lang w:eastAsia="en-AU"/>
        </w:rPr>
        <w:t>The names and addresses of residential persons in Australia that have made a property purchase, including some of their co-inhabitant family members.</w:t>
      </w:r>
    </w:p>
    <w:p w14:paraId="20D05F3B" w14:textId="77777777" w:rsidR="004D3EB4" w:rsidRPr="00253E8A" w:rsidRDefault="004D3EB4" w:rsidP="00DC33F7">
      <w:pPr>
        <w:numPr>
          <w:ilvl w:val="0"/>
          <w:numId w:val="26"/>
        </w:numPr>
        <w:shd w:val="clear" w:color="auto" w:fill="FFFFFF"/>
        <w:suppressAutoHyphens w:val="0"/>
        <w:spacing w:after="120"/>
        <w:ind w:left="709" w:hanging="425"/>
        <w:rPr>
          <w:color w:val="222222"/>
          <w:lang w:eastAsia="en-AU"/>
        </w:rPr>
      </w:pPr>
      <w:r w:rsidRPr="007E749F">
        <w:rPr>
          <w:bCs/>
          <w:color w:val="5B9BD5" w:themeColor="accent1"/>
          <w:lang w:eastAsia="en-AU"/>
        </w:rPr>
        <w:t>Australian National Telephone Directory (requires Last Name, Postcode)</w:t>
      </w:r>
      <w:r>
        <w:rPr>
          <w:b/>
          <w:bCs/>
          <w:color w:val="222222"/>
          <w:lang w:eastAsia="en-AU"/>
        </w:rPr>
        <w:br/>
      </w:r>
      <w:r w:rsidRPr="00253E8A">
        <w:rPr>
          <w:color w:val="222222"/>
          <w:lang w:eastAsia="en-AU"/>
        </w:rPr>
        <w:t>Derived from the Integrated Public Number Directory (IPND) which is an amalgamation of all Australian telephone carriers.</w:t>
      </w:r>
    </w:p>
    <w:p w14:paraId="74E22B47" w14:textId="77777777" w:rsidR="004D3EB4" w:rsidRPr="00253E8A" w:rsidRDefault="004D3EB4" w:rsidP="00DC33F7">
      <w:pPr>
        <w:numPr>
          <w:ilvl w:val="0"/>
          <w:numId w:val="26"/>
        </w:numPr>
        <w:shd w:val="clear" w:color="auto" w:fill="FFFFFF"/>
        <w:suppressAutoHyphens w:val="0"/>
        <w:spacing w:after="120"/>
        <w:ind w:left="709" w:hanging="425"/>
        <w:rPr>
          <w:color w:val="222222"/>
          <w:lang w:eastAsia="en-AU"/>
        </w:rPr>
      </w:pPr>
      <w:r w:rsidRPr="007E749F">
        <w:rPr>
          <w:bCs/>
          <w:color w:val="5B9BD5" w:themeColor="accent1"/>
          <w:lang w:eastAsia="en-AU"/>
        </w:rPr>
        <w:t>Australian Telephone Transaction History (requires Last Name, Postcode)</w:t>
      </w:r>
      <w:r>
        <w:rPr>
          <w:b/>
          <w:bCs/>
          <w:color w:val="222222"/>
          <w:lang w:eastAsia="en-AU"/>
        </w:rPr>
        <w:br/>
      </w:r>
      <w:r w:rsidRPr="00253E8A">
        <w:rPr>
          <w:color w:val="222222"/>
          <w:lang w:eastAsia="en-AU"/>
        </w:rPr>
        <w:t>Created from an analysis of historical data contained within a national telephone database compiled and maintained by GDC, on phones registered at an address for a consecutive period of 3 years or more.</w:t>
      </w:r>
    </w:p>
    <w:p w14:paraId="23A3429F" w14:textId="77777777" w:rsidR="004D3EB4" w:rsidRPr="00253E8A" w:rsidRDefault="004D3EB4" w:rsidP="00DC33F7">
      <w:pPr>
        <w:numPr>
          <w:ilvl w:val="0"/>
          <w:numId w:val="26"/>
        </w:numPr>
        <w:shd w:val="clear" w:color="auto" w:fill="FFFFFF"/>
        <w:suppressAutoHyphens w:val="0"/>
        <w:spacing w:after="120"/>
        <w:ind w:left="709" w:hanging="425"/>
        <w:rPr>
          <w:color w:val="222222"/>
          <w:lang w:eastAsia="en-AU"/>
        </w:rPr>
      </w:pPr>
      <w:r w:rsidRPr="007E749F">
        <w:rPr>
          <w:bCs/>
          <w:color w:val="5B9BD5" w:themeColor="accent1"/>
          <w:lang w:eastAsia="en-AU"/>
        </w:rPr>
        <w:t>Tenancy File (requires Last Name, Street Name, Postcode)</w:t>
      </w:r>
      <w:r>
        <w:rPr>
          <w:b/>
          <w:bCs/>
          <w:color w:val="222222"/>
          <w:lang w:eastAsia="en-AU"/>
        </w:rPr>
        <w:br/>
      </w:r>
      <w:r w:rsidRPr="00253E8A">
        <w:rPr>
          <w:color w:val="222222"/>
          <w:lang w:eastAsia="en-AU"/>
        </w:rPr>
        <w:t>The database contains the name, and date of birth of persons who rent property in Australia.</w:t>
      </w:r>
    </w:p>
    <w:p w14:paraId="493FA31B" w14:textId="77777777" w:rsidR="004D3EB4" w:rsidRPr="00253E8A" w:rsidRDefault="004D3EB4" w:rsidP="00DC33F7">
      <w:pPr>
        <w:numPr>
          <w:ilvl w:val="0"/>
          <w:numId w:val="26"/>
        </w:numPr>
        <w:shd w:val="clear" w:color="auto" w:fill="FFFFFF"/>
        <w:suppressAutoHyphens w:val="0"/>
        <w:spacing w:after="120"/>
        <w:ind w:left="709" w:hanging="425"/>
        <w:rPr>
          <w:color w:val="222222"/>
          <w:lang w:eastAsia="en-AU"/>
        </w:rPr>
      </w:pPr>
      <w:r w:rsidRPr="007E749F">
        <w:rPr>
          <w:bCs/>
          <w:color w:val="5B9BD5" w:themeColor="accent1"/>
          <w:lang w:eastAsia="en-AU"/>
        </w:rPr>
        <w:t>ASIC People Search (requires First Name, Last Name, Date of Birth)</w:t>
      </w:r>
      <w:r>
        <w:rPr>
          <w:b/>
          <w:bCs/>
          <w:color w:val="222222"/>
          <w:lang w:eastAsia="en-AU"/>
        </w:rPr>
        <w:br/>
      </w:r>
      <w:r w:rsidRPr="00253E8A">
        <w:rPr>
          <w:color w:val="222222"/>
          <w:lang w:eastAsia="en-AU"/>
        </w:rPr>
        <w:t>The name and date of birth of all persons who are registered as directors or company officers with ASIC.</w:t>
      </w:r>
    </w:p>
    <w:p w14:paraId="29611861" w14:textId="77777777" w:rsidR="004D3EB4" w:rsidRPr="00253E8A" w:rsidRDefault="004D3EB4" w:rsidP="00DC33F7">
      <w:pPr>
        <w:numPr>
          <w:ilvl w:val="0"/>
          <w:numId w:val="26"/>
        </w:numPr>
        <w:shd w:val="clear" w:color="auto" w:fill="FFFFFF"/>
        <w:suppressAutoHyphens w:val="0"/>
        <w:spacing w:after="120"/>
        <w:ind w:left="709" w:hanging="425"/>
        <w:rPr>
          <w:color w:val="222222"/>
          <w:lang w:eastAsia="en-AU"/>
        </w:rPr>
      </w:pPr>
      <w:r>
        <w:rPr>
          <w:bCs/>
          <w:color w:val="5B9BD5" w:themeColor="accent1"/>
          <w:lang w:eastAsia="en-AU"/>
        </w:rPr>
        <w:t>Trulioo</w:t>
      </w:r>
      <w:r w:rsidRPr="007E749F">
        <w:rPr>
          <w:bCs/>
          <w:color w:val="5B9BD5" w:themeColor="accent1"/>
          <w:lang w:eastAsia="en-AU"/>
        </w:rPr>
        <w:t xml:space="preserve"> Australian Historical File (requires Last Name, Street Name, Postcode)</w:t>
      </w:r>
      <w:r>
        <w:rPr>
          <w:b/>
          <w:bCs/>
          <w:color w:val="222222"/>
          <w:lang w:eastAsia="en-AU"/>
        </w:rPr>
        <w:br/>
      </w:r>
      <w:r w:rsidRPr="00253E8A">
        <w:rPr>
          <w:color w:val="222222"/>
          <w:lang w:eastAsia="en-AU"/>
        </w:rPr>
        <w:t xml:space="preserve">An analysis of historical data contained within the Australian Citizen File derived from historical databases held by </w:t>
      </w:r>
      <w:r>
        <w:rPr>
          <w:color w:val="222222"/>
          <w:lang w:eastAsia="en-AU"/>
        </w:rPr>
        <w:t>Trulioo</w:t>
      </w:r>
      <w:r w:rsidRPr="00253E8A">
        <w:rPr>
          <w:color w:val="222222"/>
          <w:lang w:eastAsia="en-AU"/>
        </w:rPr>
        <w:t>, augmented by third party sources such as change of address data, data pooling and other public sources.</w:t>
      </w:r>
    </w:p>
    <w:p w14:paraId="0CF1055A" w14:textId="77777777" w:rsidR="004D3EB4" w:rsidRPr="00253E8A" w:rsidRDefault="004D3EB4" w:rsidP="00DC33F7">
      <w:pPr>
        <w:numPr>
          <w:ilvl w:val="0"/>
          <w:numId w:val="26"/>
        </w:numPr>
        <w:shd w:val="clear" w:color="auto" w:fill="FFFFFF"/>
        <w:suppressAutoHyphens w:val="0"/>
        <w:spacing w:after="120"/>
        <w:ind w:left="709" w:hanging="425"/>
        <w:rPr>
          <w:color w:val="222222"/>
          <w:lang w:eastAsia="en-AU"/>
        </w:rPr>
      </w:pPr>
      <w:r w:rsidRPr="007E749F">
        <w:rPr>
          <w:bCs/>
          <w:color w:val="5B9BD5" w:themeColor="accent1"/>
          <w:lang w:eastAsia="en-AU"/>
        </w:rPr>
        <w:t>Data Cooperative (requires First Name, Last Name, Street Number, Street Name, Postcode)</w:t>
      </w:r>
      <w:r>
        <w:rPr>
          <w:b/>
          <w:bCs/>
          <w:color w:val="222222"/>
          <w:lang w:eastAsia="en-AU"/>
        </w:rPr>
        <w:br/>
      </w:r>
      <w:r w:rsidRPr="00253E8A">
        <w:rPr>
          <w:color w:val="222222"/>
          <w:lang w:eastAsia="en-AU"/>
        </w:rPr>
        <w:t xml:space="preserve">The name and residential address of persons who currently reside in Australia derived from a range of organizations that collect the data directly from their customers and </w:t>
      </w:r>
      <w:r w:rsidRPr="00253E8A">
        <w:rPr>
          <w:color w:val="222222"/>
          <w:lang w:eastAsia="en-AU"/>
        </w:rPr>
        <w:lastRenderedPageBreak/>
        <w:t>share the data for identity verification purposes. In addition, the database is comprised of records of persons who have made financial commitments to commercial organ</w:t>
      </w:r>
      <w:r>
        <w:rPr>
          <w:color w:val="222222"/>
          <w:lang w:eastAsia="en-AU"/>
        </w:rPr>
        <w:t>is</w:t>
      </w:r>
      <w:r w:rsidRPr="00253E8A">
        <w:rPr>
          <w:color w:val="222222"/>
          <w:lang w:eastAsia="en-AU"/>
        </w:rPr>
        <w:t>ations.</w:t>
      </w:r>
    </w:p>
    <w:p w14:paraId="15670572" w14:textId="77777777" w:rsidR="004D3EB4" w:rsidRDefault="004D3EB4" w:rsidP="004D3EB4">
      <w:pPr>
        <w:pStyle w:val="Heading2"/>
        <w:rPr>
          <w:rFonts w:ascii="Century Gothic" w:hAnsi="Century Gothic"/>
          <w:color w:val="00B0F0"/>
          <w:szCs w:val="28"/>
          <w:u w:val="single"/>
        </w:rPr>
      </w:pPr>
    </w:p>
    <w:p w14:paraId="2C489F49" w14:textId="77777777" w:rsidR="004D3EB4" w:rsidRPr="00511A88" w:rsidRDefault="004D3EB4" w:rsidP="0006634F">
      <w:pPr>
        <w:pStyle w:val="TOCHeading"/>
        <w:rPr>
          <w:color w:val="44BDDB"/>
        </w:rPr>
      </w:pPr>
      <w:r w:rsidRPr="00511A88">
        <w:rPr>
          <w:color w:val="44BDDB"/>
        </w:rPr>
        <w:t xml:space="preserve">RP Data </w:t>
      </w:r>
    </w:p>
    <w:p w14:paraId="7913882F" w14:textId="77777777" w:rsidR="004D3EB4" w:rsidRPr="00F530AC" w:rsidRDefault="004D3EB4" w:rsidP="004D3EB4">
      <w:r w:rsidRPr="00F530AC">
        <w:t>RP Data offers a range of real estate based data products that can be incorporated into the Encompass chart, including:-</w:t>
      </w:r>
    </w:p>
    <w:p w14:paraId="7D5C7D04" w14:textId="77777777" w:rsidR="004D3EB4" w:rsidRPr="007E749F" w:rsidRDefault="004D3EB4" w:rsidP="00DC33F7">
      <w:pPr>
        <w:pStyle w:val="ListParagraph"/>
        <w:numPr>
          <w:ilvl w:val="0"/>
          <w:numId w:val="23"/>
        </w:numPr>
        <w:suppressAutoHyphens w:val="0"/>
        <w:spacing w:after="120"/>
        <w:jc w:val="both"/>
        <w:rPr>
          <w:color w:val="5B9BD5" w:themeColor="accent1"/>
          <w:szCs w:val="22"/>
        </w:rPr>
      </w:pPr>
      <w:r w:rsidRPr="007E749F">
        <w:rPr>
          <w:color w:val="5B9BD5" w:themeColor="accent1"/>
          <w:szCs w:val="22"/>
        </w:rPr>
        <w:t>RP Autoval</w:t>
      </w:r>
    </w:p>
    <w:p w14:paraId="6034EBBA" w14:textId="77777777" w:rsidR="004D3EB4" w:rsidRPr="00F530AC" w:rsidRDefault="004D3EB4" w:rsidP="004D3EB4">
      <w:pPr>
        <w:ind w:left="720"/>
      </w:pPr>
      <w:r w:rsidRPr="00F530AC">
        <w:t>This product performs an automated valuation of a property.  This can be launched from the menus or from a right click on either a Location or Property icons. To obtain a more accurate valuation, you can update the property characteristics. (</w:t>
      </w:r>
      <w:r>
        <w:t>This</w:t>
      </w:r>
      <w:r w:rsidRPr="00F530AC">
        <w:t xml:space="preserve"> is not a permanent update)</w:t>
      </w:r>
      <w:r>
        <w:t>.</w:t>
      </w:r>
    </w:p>
    <w:p w14:paraId="69442059" w14:textId="77777777" w:rsidR="004D3EB4" w:rsidRPr="007E749F" w:rsidRDefault="004D3EB4" w:rsidP="00DC33F7">
      <w:pPr>
        <w:pStyle w:val="ListParagraph"/>
        <w:numPr>
          <w:ilvl w:val="0"/>
          <w:numId w:val="23"/>
        </w:numPr>
        <w:suppressAutoHyphens w:val="0"/>
        <w:spacing w:after="120"/>
        <w:jc w:val="both"/>
        <w:rPr>
          <w:color w:val="5B9BD5" w:themeColor="accent1"/>
          <w:szCs w:val="22"/>
        </w:rPr>
      </w:pPr>
      <w:r w:rsidRPr="007E749F">
        <w:rPr>
          <w:color w:val="5B9BD5" w:themeColor="accent1"/>
          <w:szCs w:val="22"/>
        </w:rPr>
        <w:t>RP Property Report</w:t>
      </w:r>
    </w:p>
    <w:p w14:paraId="7599F81B" w14:textId="77777777" w:rsidR="004D3EB4" w:rsidRDefault="004D3EB4" w:rsidP="004D3EB4">
      <w:pPr>
        <w:ind w:left="720"/>
        <w:rPr>
          <w:szCs w:val="22"/>
        </w:rPr>
      </w:pPr>
      <w:r w:rsidRPr="00F530AC">
        <w:t>This product report focuses on the property, providing comprehensive details which can include legal property characteristics (e.g. number of beds/baths/car spaces/floor space, lot plan details, titles, etc.), the owner, the vendor (and any relationship between them), the agency (and agent) brokering the sale, sales, listing and rental histories, photographs, aerial and cadastral maps, and more</w:t>
      </w:r>
      <w:r w:rsidRPr="0016678C">
        <w:rPr>
          <w:szCs w:val="22"/>
        </w:rPr>
        <w:t>.</w:t>
      </w:r>
    </w:p>
    <w:p w14:paraId="2ED014BA" w14:textId="77777777" w:rsidR="004D3EB4" w:rsidRPr="007E749F" w:rsidRDefault="004D3EB4" w:rsidP="00DC33F7">
      <w:pPr>
        <w:numPr>
          <w:ilvl w:val="0"/>
          <w:numId w:val="24"/>
        </w:numPr>
        <w:tabs>
          <w:tab w:val="clear" w:pos="360"/>
        </w:tabs>
        <w:suppressAutoHyphens w:val="0"/>
        <w:spacing w:after="120"/>
        <w:ind w:left="709" w:hanging="283"/>
        <w:rPr>
          <w:color w:val="5B9BD5" w:themeColor="accent1"/>
        </w:rPr>
      </w:pPr>
      <w:r w:rsidRPr="007E749F">
        <w:rPr>
          <w:color w:val="5B9BD5" w:themeColor="accent1"/>
          <w:szCs w:val="22"/>
        </w:rPr>
        <w:t>RP Property Profile</w:t>
      </w:r>
    </w:p>
    <w:p w14:paraId="7FB7F337" w14:textId="77777777" w:rsidR="004D3EB4" w:rsidRDefault="004D3EB4" w:rsidP="004D3EB4">
      <w:pPr>
        <w:ind w:left="720"/>
      </w:pPr>
      <w:r w:rsidRPr="00C776F3">
        <w:rPr>
          <w:szCs w:val="22"/>
        </w:rPr>
        <w:t>This</w:t>
      </w:r>
      <w:r>
        <w:rPr>
          <w:b/>
          <w:szCs w:val="22"/>
        </w:rPr>
        <w:t xml:space="preserve"> </w:t>
      </w:r>
      <w:r w:rsidRPr="00F530AC">
        <w:t>is a combination of the Auto Val and Property Reports, plus a comprehensive study of the area, other properties for sale, rent and statistics etc.</w:t>
      </w:r>
      <w:r>
        <w:br/>
      </w:r>
      <w:r>
        <w:br/>
      </w:r>
      <w:r w:rsidRPr="00C776F3">
        <w:t>In addition, to the above reports, the Owner and Vendor (either of which may be a person or organisation), plus the relationship between them (if one exists), will be added to the chart.</w:t>
      </w:r>
    </w:p>
    <w:p w14:paraId="7DDB6300" w14:textId="77777777" w:rsidR="008311D9" w:rsidRDefault="008311D9">
      <w:pPr>
        <w:suppressAutoHyphens w:val="0"/>
        <w:spacing w:before="0" w:after="0"/>
        <w:rPr>
          <w:noProof/>
          <w:lang w:val="en-AU" w:eastAsia="en-AU"/>
        </w:rPr>
      </w:pPr>
      <w:bookmarkStart w:id="61" w:name="icons"/>
      <w:bookmarkEnd w:id="61"/>
      <w:r>
        <w:rPr>
          <w:noProof/>
          <w:lang w:val="en-AU" w:eastAsia="en-AU"/>
        </w:rPr>
        <w:br w:type="page"/>
      </w:r>
    </w:p>
    <w:p w14:paraId="0EFEB227" w14:textId="0DD0B4F5" w:rsidR="006D346C" w:rsidRPr="006D346C" w:rsidRDefault="008E549B" w:rsidP="00175D74">
      <w:r w:rsidRPr="00BE4513">
        <w:rPr>
          <w:noProof/>
          <w:color w:val="00B0F0"/>
          <w:sz w:val="40"/>
          <w:szCs w:val="40"/>
          <w:lang w:val="en-AU" w:eastAsia="en-AU"/>
        </w:rPr>
        <w:lastRenderedPageBreak/>
        <w:t xml:space="preserve"> </w:t>
      </w:r>
    </w:p>
    <w:p w14:paraId="5C053904" w14:textId="736E7648" w:rsidR="006822E3" w:rsidRPr="006D346C" w:rsidRDefault="006822E3" w:rsidP="006D346C">
      <w:pPr>
        <w:pStyle w:val="TableText"/>
        <w:jc w:val="center"/>
      </w:pPr>
    </w:p>
    <w:p w14:paraId="4F6926CB" w14:textId="1D61697C" w:rsidR="00DD6D49" w:rsidRPr="006D346C" w:rsidRDefault="001F7285" w:rsidP="00AB4235">
      <w:pPr>
        <w:pStyle w:val="TableText"/>
      </w:pPr>
      <w:r>
        <w:rPr>
          <w:noProof/>
          <w:lang w:val="en-AU" w:eastAsia="en-AU"/>
        </w:rPr>
        <w:drawing>
          <wp:anchor distT="0" distB="0" distL="114300" distR="114300" simplePos="0" relativeHeight="251666432" behindDoc="1" locked="1" layoutInCell="1" allowOverlap="1" wp14:anchorId="3D1874DE" wp14:editId="514B4E8A">
            <wp:simplePos x="0" y="0"/>
            <wp:positionH relativeFrom="page">
              <wp:posOffset>9525</wp:posOffset>
            </wp:positionH>
            <wp:positionV relativeFrom="page">
              <wp:posOffset>9525</wp:posOffset>
            </wp:positionV>
            <wp:extent cx="7561580" cy="10698480"/>
            <wp:effectExtent l="0" t="0" r="127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compass_Word-doc_cover.png"/>
                    <pic:cNvPicPr/>
                  </pic:nvPicPr>
                  <pic:blipFill>
                    <a:blip r:embed="rId236">
                      <a:extLst>
                        <a:ext uri="{28A0092B-C50C-407E-A947-70E740481C1C}">
                          <a14:useLocalDpi xmlns:a14="http://schemas.microsoft.com/office/drawing/2010/main" val="0"/>
                        </a:ext>
                      </a:extLst>
                    </a:blip>
                    <a:stretch>
                      <a:fillRect/>
                    </a:stretch>
                  </pic:blipFill>
                  <pic:spPr>
                    <a:xfrm>
                      <a:off x="0" y="0"/>
                      <a:ext cx="7561580" cy="10698480"/>
                    </a:xfrm>
                    <a:prstGeom prst="rect">
                      <a:avLst/>
                    </a:prstGeom>
                  </pic:spPr>
                </pic:pic>
              </a:graphicData>
            </a:graphic>
            <wp14:sizeRelH relativeFrom="margin">
              <wp14:pctWidth>0</wp14:pctWidth>
            </wp14:sizeRelH>
            <wp14:sizeRelV relativeFrom="margin">
              <wp14:pctHeight>0</wp14:pctHeight>
            </wp14:sizeRelV>
          </wp:anchor>
        </w:drawing>
      </w:r>
    </w:p>
    <w:sectPr w:rsidR="00DD6D49" w:rsidRPr="006D346C" w:rsidSect="005A1F65">
      <w:headerReference w:type="default" r:id="rId237"/>
      <w:footerReference w:type="default" r:id="rId238"/>
      <w:pgSz w:w="11906" w:h="16838"/>
      <w:pgMar w:top="1440" w:right="1440" w:bottom="1440" w:left="1440" w:header="720" w:footer="1166" w:gutter="0"/>
      <w:cols w:space="720"/>
      <w:docGrid w:linePitch="299"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C743D" w14:textId="77777777" w:rsidR="00716F15" w:rsidRDefault="00716F15">
      <w:pPr>
        <w:spacing w:before="0" w:after="0"/>
      </w:pPr>
      <w:r>
        <w:separator/>
      </w:r>
    </w:p>
  </w:endnote>
  <w:endnote w:type="continuationSeparator" w:id="0">
    <w:p w14:paraId="4A79511B" w14:textId="77777777" w:rsidR="00716F15" w:rsidRDefault="00716F1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IN-Regular">
    <w:panose1 w:val="00000000000000000000"/>
    <w:charset w:val="00"/>
    <w:family w:val="roman"/>
    <w:notTrueType/>
    <w:pitch w:val="default"/>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43" w:usb2="00000009" w:usb3="00000000" w:csb0="000001FF" w:csb1="00000000"/>
  </w:font>
  <w:font w:name="Palatino">
    <w:charset w:val="00"/>
    <w:family w:val="auto"/>
    <w:pitch w:val="variable"/>
    <w:sig w:usb0="A00002FF" w:usb1="7800205A" w:usb2="14600000" w:usb3="00000000" w:csb0="000001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font943">
    <w:charset w:val="00"/>
    <w:family w:val="auto"/>
    <w:pitch w:val="variable"/>
  </w:font>
  <w:font w:name="DIN Light">
    <w:charset w:val="00"/>
    <w:family w:val="roman"/>
    <w:pitch w:val="variable"/>
    <w:sig w:usb0="00000003" w:usb1="00000000" w:usb2="00000000" w:usb3="00000000" w:csb0="00000001" w:csb1="00000000"/>
  </w:font>
  <w:font w:name="DIN">
    <w:altName w:val="Calibri"/>
    <w:charset w:val="00"/>
    <w:family w:val="auto"/>
    <w:pitch w:val="variable"/>
    <w:sig w:usb0="800000A7"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EBE83" w14:textId="77777777" w:rsidR="0045391F" w:rsidRDefault="0045391F" w:rsidP="00B71C6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871A17" w14:textId="77777777" w:rsidR="0045391F" w:rsidRDefault="004539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F6DA6" w14:textId="77777777" w:rsidR="0045391F" w:rsidRPr="00BB0524" w:rsidRDefault="0045391F" w:rsidP="00BB0524">
    <w:pPr>
      <w:pStyle w:val="Footer"/>
      <w:framePr w:w="423" w:wrap="none" w:vAnchor="text" w:hAnchor="margin" w:xAlign="center" w:y="577"/>
      <w:rPr>
        <w:rStyle w:val="PageNumber"/>
        <w:color w:val="44546A" w:themeColor="text2"/>
        <w:sz w:val="24"/>
      </w:rPr>
    </w:pPr>
    <w:r w:rsidRPr="00BB0524">
      <w:rPr>
        <w:rStyle w:val="PageNumber"/>
        <w:color w:val="44546A" w:themeColor="text2"/>
        <w:sz w:val="24"/>
      </w:rPr>
      <w:fldChar w:fldCharType="begin"/>
    </w:r>
    <w:r w:rsidRPr="00BB0524">
      <w:rPr>
        <w:rStyle w:val="PageNumber"/>
        <w:color w:val="44546A" w:themeColor="text2"/>
        <w:sz w:val="24"/>
      </w:rPr>
      <w:instrText xml:space="preserve">PAGE  </w:instrText>
    </w:r>
    <w:r w:rsidRPr="00BB0524">
      <w:rPr>
        <w:rStyle w:val="PageNumber"/>
        <w:color w:val="44546A" w:themeColor="text2"/>
        <w:sz w:val="24"/>
      </w:rPr>
      <w:fldChar w:fldCharType="separate"/>
    </w:r>
    <w:r w:rsidR="00D530FA">
      <w:rPr>
        <w:rStyle w:val="PageNumber"/>
        <w:noProof/>
        <w:color w:val="44546A" w:themeColor="text2"/>
        <w:sz w:val="24"/>
      </w:rPr>
      <w:t>44</w:t>
    </w:r>
    <w:r w:rsidRPr="00BB0524">
      <w:rPr>
        <w:rStyle w:val="PageNumber"/>
        <w:color w:val="44546A" w:themeColor="text2"/>
        <w:sz w:val="24"/>
      </w:rPr>
      <w:fldChar w:fldCharType="end"/>
    </w:r>
  </w:p>
  <w:p w14:paraId="63438571" w14:textId="1A898E32" w:rsidR="0045391F" w:rsidRPr="00BB0524" w:rsidRDefault="0045391F" w:rsidP="00BB05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3E1EB" w14:textId="77777777" w:rsidR="00716F15" w:rsidRDefault="00716F15">
      <w:pPr>
        <w:spacing w:before="0" w:after="0"/>
      </w:pPr>
      <w:r>
        <w:separator/>
      </w:r>
    </w:p>
  </w:footnote>
  <w:footnote w:type="continuationSeparator" w:id="0">
    <w:p w14:paraId="078A92B1" w14:textId="77777777" w:rsidR="00716F15" w:rsidRDefault="00716F15">
      <w:pPr>
        <w:spacing w:before="0" w:after="0"/>
      </w:pPr>
      <w:r>
        <w:continuationSeparator/>
      </w:r>
    </w:p>
  </w:footnote>
  <w:footnote w:id="1">
    <w:p w14:paraId="3CBFA580" w14:textId="77777777" w:rsidR="0045391F" w:rsidRPr="00CA722E" w:rsidRDefault="0045391F" w:rsidP="00EE2E15">
      <w:pPr>
        <w:pStyle w:val="FootnoteText"/>
        <w:rPr>
          <w:rFonts w:ascii="Open Sans" w:hAnsi="Open Sans" w:cs="Open Sans"/>
        </w:rPr>
      </w:pPr>
      <w:r w:rsidRPr="00CA722E">
        <w:rPr>
          <w:rStyle w:val="FootnoteReference"/>
          <w:rFonts w:ascii="Open Sans" w:hAnsi="Open Sans" w:cs="Open Sans"/>
        </w:rPr>
        <w:footnoteRef/>
      </w:r>
      <w:r w:rsidRPr="00CA722E">
        <w:rPr>
          <w:rFonts w:ascii="Open Sans" w:hAnsi="Open Sans" w:cs="Open Sans"/>
        </w:rPr>
        <w:t xml:space="preserve"> </w:t>
      </w:r>
      <w:r w:rsidRPr="00CA722E">
        <w:rPr>
          <w:rFonts w:ascii="Open Sans" w:hAnsi="Open Sans" w:cs="Open Sans"/>
          <w:b/>
          <w:color w:val="222222"/>
          <w:sz w:val="16"/>
          <w:szCs w:val="16"/>
          <w:shd w:val="clear" w:color="auto" w:fill="FFFFFF"/>
        </w:rPr>
        <w:t>Australian Registered Body Numbe</w:t>
      </w:r>
      <w:r w:rsidRPr="00CA722E">
        <w:rPr>
          <w:rFonts w:ascii="Open Sans" w:hAnsi="Open Sans" w:cs="Open Sans"/>
          <w:color w:val="222222"/>
          <w:sz w:val="16"/>
          <w:szCs w:val="16"/>
          <w:shd w:val="clear" w:color="auto" w:fill="FFFFFF"/>
        </w:rPr>
        <w:t>r</w:t>
      </w:r>
      <w:r w:rsidRPr="00CA722E">
        <w:rPr>
          <w:rStyle w:val="apple-converted-space"/>
          <w:rFonts w:ascii="Open Sans" w:hAnsi="Open Sans" w:cs="Open Sans"/>
          <w:color w:val="222222"/>
          <w:sz w:val="16"/>
          <w:szCs w:val="16"/>
          <w:shd w:val="clear" w:color="auto" w:fill="FFFFFF"/>
        </w:rPr>
        <w:t> [ARBN]</w:t>
      </w:r>
    </w:p>
  </w:footnote>
  <w:footnote w:id="2">
    <w:p w14:paraId="1F3CEF3A" w14:textId="77777777" w:rsidR="0045391F" w:rsidRPr="0049185E" w:rsidRDefault="0045391F" w:rsidP="00EE2E15">
      <w:pPr>
        <w:pStyle w:val="FootnoteText"/>
        <w:rPr>
          <w:sz w:val="18"/>
          <w:szCs w:val="18"/>
        </w:rPr>
      </w:pPr>
      <w:r w:rsidRPr="00CA722E">
        <w:rPr>
          <w:rStyle w:val="FootnoteReference"/>
          <w:rFonts w:ascii="Open Sans" w:hAnsi="Open Sans" w:cs="Open Sans"/>
          <w:sz w:val="16"/>
          <w:szCs w:val="16"/>
        </w:rPr>
        <w:footnoteRef/>
      </w:r>
      <w:r w:rsidRPr="00CA722E">
        <w:rPr>
          <w:rFonts w:ascii="Open Sans" w:hAnsi="Open Sans" w:cs="Open Sans"/>
          <w:sz w:val="16"/>
          <w:szCs w:val="16"/>
        </w:rPr>
        <w:t xml:space="preserve"> </w:t>
      </w:r>
      <w:r w:rsidRPr="00CA722E">
        <w:rPr>
          <w:rStyle w:val="apple-converted-space"/>
          <w:rFonts w:ascii="Open Sans" w:hAnsi="Open Sans" w:cs="Open Sans"/>
          <w:color w:val="000000"/>
          <w:sz w:val="16"/>
          <w:szCs w:val="16"/>
          <w:shd w:val="clear" w:color="auto" w:fill="FFFFFF"/>
        </w:rPr>
        <w:t> </w:t>
      </w:r>
      <w:r w:rsidRPr="00CA722E">
        <w:rPr>
          <w:rFonts w:ascii="Open Sans" w:hAnsi="Open Sans" w:cs="Open Sans"/>
          <w:b/>
          <w:bCs/>
          <w:color w:val="000000"/>
          <w:sz w:val="16"/>
          <w:szCs w:val="16"/>
          <w:shd w:val="clear" w:color="auto" w:fill="FFFFFF"/>
        </w:rPr>
        <w:t>Australian Registered Scheme Number</w:t>
      </w:r>
      <w:r w:rsidRPr="00CA722E">
        <w:rPr>
          <w:rStyle w:val="apple-converted-space"/>
          <w:rFonts w:ascii="Open Sans" w:hAnsi="Open Sans" w:cs="Open Sans"/>
          <w:color w:val="000000"/>
          <w:sz w:val="16"/>
          <w:szCs w:val="16"/>
          <w:shd w:val="clear" w:color="auto" w:fill="FFFFFF"/>
        </w:rPr>
        <w:t> </w:t>
      </w:r>
      <w:r w:rsidRPr="00CA722E">
        <w:rPr>
          <w:rFonts w:ascii="Open Sans" w:hAnsi="Open Sans" w:cs="Open Sans"/>
          <w:color w:val="000000"/>
          <w:sz w:val="16"/>
          <w:szCs w:val="16"/>
          <w:shd w:val="clear" w:color="auto" w:fill="FFFFFF"/>
        </w:rPr>
        <w:t>(</w:t>
      </w:r>
      <w:r w:rsidRPr="00CA722E">
        <w:rPr>
          <w:rFonts w:ascii="Open Sans" w:hAnsi="Open Sans" w:cs="Open Sans"/>
          <w:b/>
          <w:bCs/>
          <w:color w:val="000000"/>
          <w:sz w:val="16"/>
          <w:szCs w:val="16"/>
          <w:shd w:val="clear" w:color="auto" w:fill="FFFFFF"/>
        </w:rPr>
        <w:t>ARSN</w:t>
      </w:r>
      <w:r w:rsidRPr="00CA722E">
        <w:rPr>
          <w:rFonts w:ascii="Open Sans" w:hAnsi="Open Sans" w:cs="Open Sans"/>
          <w:color w:val="000000"/>
          <w:sz w:val="16"/>
          <w:szCs w:val="16"/>
          <w:shd w:val="clear" w:color="auto" w:fill="FFFFFF"/>
        </w:rPr>
        <w:t>) is a nine digit number issued to</w:t>
      </w:r>
      <w:r w:rsidRPr="00CA722E">
        <w:rPr>
          <w:rStyle w:val="apple-converted-space"/>
          <w:rFonts w:ascii="Open Sans" w:hAnsi="Open Sans" w:cs="Open Sans"/>
          <w:color w:val="000000"/>
          <w:sz w:val="16"/>
          <w:szCs w:val="16"/>
          <w:shd w:val="clear" w:color="auto" w:fill="FFFFFF"/>
        </w:rPr>
        <w:t> </w:t>
      </w:r>
      <w:r w:rsidRPr="00CA722E">
        <w:rPr>
          <w:rFonts w:ascii="Open Sans" w:hAnsi="Open Sans" w:cs="Open Sans"/>
          <w:sz w:val="16"/>
          <w:szCs w:val="16"/>
          <w:shd w:val="clear" w:color="auto" w:fill="FFFFFF"/>
        </w:rPr>
        <w:t>Australian</w:t>
      </w:r>
      <w:r w:rsidRPr="00CA722E">
        <w:rPr>
          <w:rStyle w:val="apple-converted-space"/>
          <w:rFonts w:ascii="Open Sans" w:hAnsi="Open Sans" w:cs="Open Sans"/>
          <w:color w:val="000000"/>
          <w:sz w:val="16"/>
          <w:szCs w:val="16"/>
          <w:shd w:val="clear" w:color="auto" w:fill="FFFFFF"/>
        </w:rPr>
        <w:t> </w:t>
      </w:r>
      <w:r w:rsidRPr="00CA722E">
        <w:rPr>
          <w:rFonts w:ascii="Open Sans" w:hAnsi="Open Sans" w:cs="Open Sans"/>
          <w:sz w:val="16"/>
          <w:szCs w:val="16"/>
          <w:shd w:val="clear" w:color="auto" w:fill="FFFFFF"/>
        </w:rPr>
        <w:t>managed investment schemes</w:t>
      </w:r>
      <w:r w:rsidRPr="00CA722E">
        <w:rPr>
          <w:rStyle w:val="apple-converted-space"/>
          <w:rFonts w:ascii="Open Sans" w:hAnsi="Open Sans" w:cs="Open Sans"/>
          <w:color w:val="000000"/>
          <w:sz w:val="16"/>
          <w:szCs w:val="16"/>
          <w:shd w:val="clear" w:color="auto" w:fill="FFFFFF"/>
        </w:rPr>
        <w:t> </w:t>
      </w:r>
      <w:r w:rsidRPr="00CA722E">
        <w:rPr>
          <w:rFonts w:ascii="Open Sans" w:hAnsi="Open Sans" w:cs="Open Sans"/>
          <w:color w:val="000000"/>
          <w:sz w:val="16"/>
          <w:szCs w:val="16"/>
          <w:shd w:val="clear" w:color="auto" w:fill="FFFFFF"/>
        </w:rPr>
        <w:t>by</w:t>
      </w:r>
      <w:r w:rsidRPr="00CA722E">
        <w:rPr>
          <w:rStyle w:val="apple-converted-space"/>
          <w:rFonts w:ascii="Open Sans" w:hAnsi="Open Sans" w:cs="Open Sans"/>
          <w:color w:val="000000"/>
          <w:sz w:val="16"/>
          <w:szCs w:val="16"/>
          <w:shd w:val="clear" w:color="auto" w:fill="FFFFFF"/>
        </w:rPr>
        <w:t> </w:t>
      </w:r>
      <w:r w:rsidRPr="00CA722E">
        <w:rPr>
          <w:rFonts w:ascii="Open Sans" w:hAnsi="Open Sans" w:cs="Open Sans"/>
          <w:sz w:val="16"/>
          <w:szCs w:val="16"/>
          <w:shd w:val="clear" w:color="auto" w:fill="FFFFFF"/>
        </w:rPr>
        <w:t>ASIC</w:t>
      </w:r>
      <w:r w:rsidRPr="00CA722E">
        <w:rPr>
          <w:rFonts w:ascii="Open Sans" w:hAnsi="Open Sans" w:cs="Open Sans"/>
          <w:color w:val="000000"/>
          <w:sz w:val="16"/>
          <w:szCs w:val="16"/>
          <w:shd w:val="clear" w:color="auto" w:fill="FFFFFF"/>
        </w:rPr>
        <w:t>.</w:t>
      </w:r>
    </w:p>
  </w:footnote>
  <w:footnote w:id="3">
    <w:p w14:paraId="63AF418F" w14:textId="77777777" w:rsidR="0045391F" w:rsidRDefault="0045391F" w:rsidP="004D3EB4">
      <w:pPr>
        <w:pStyle w:val="FootnoteText"/>
      </w:pPr>
      <w:r>
        <w:rPr>
          <w:rStyle w:val="FootnoteReference"/>
        </w:rPr>
        <w:footnoteRef/>
      </w:r>
      <w:r>
        <w:t xml:space="preserve"> Note that some foreign companies are registered with ASIC for reporting purposes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FD240" w14:textId="15678038" w:rsidR="0045391F" w:rsidRPr="00BB0524" w:rsidRDefault="0045391F" w:rsidP="00CE4150">
    <w:pPr>
      <w:pStyle w:val="Header"/>
      <w:tabs>
        <w:tab w:val="clear" w:pos="4320"/>
        <w:tab w:val="clear" w:pos="8505"/>
        <w:tab w:val="left" w:pos="3555"/>
      </w:tabs>
    </w:pPr>
    <w:r>
      <w:rPr>
        <w:noProof/>
        <w:lang w:val="en-AU" w:eastAsia="en-AU"/>
      </w:rPr>
      <w:drawing>
        <wp:anchor distT="0" distB="0" distL="114300" distR="114300" simplePos="0" relativeHeight="251658240" behindDoc="0" locked="0" layoutInCell="1" allowOverlap="1" wp14:anchorId="5CD222AB" wp14:editId="3EAE9785">
          <wp:simplePos x="0" y="0"/>
          <wp:positionH relativeFrom="column">
            <wp:posOffset>5019675</wp:posOffset>
          </wp:positionH>
          <wp:positionV relativeFrom="paragraph">
            <wp:posOffset>-371475</wp:posOffset>
          </wp:positionV>
          <wp:extent cx="1542415" cy="27432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eader.png"/>
                  <pic:cNvPicPr/>
                </pic:nvPicPr>
                <pic:blipFill>
                  <a:blip r:embed="rId1">
                    <a:extLst>
                      <a:ext uri="{28A0092B-C50C-407E-A947-70E740481C1C}">
                        <a14:useLocalDpi xmlns:a14="http://schemas.microsoft.com/office/drawing/2010/main" val="0"/>
                      </a:ext>
                    </a:extLst>
                  </a:blip>
                  <a:stretch>
                    <a:fillRect/>
                  </a:stretch>
                </pic:blipFill>
                <pic:spPr>
                  <a:xfrm>
                    <a:off x="0" y="0"/>
                    <a:ext cx="1542415" cy="27432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ListNumber"/>
      <w:lvlText w:val="%1."/>
      <w:lvlJc w:val="left"/>
      <w:pPr>
        <w:tabs>
          <w:tab w:val="num" w:pos="0"/>
        </w:tabs>
        <w:ind w:left="1080" w:hanging="360"/>
      </w:pPr>
      <w:rPr>
        <w:rFonts w:cs="Times New Roman"/>
      </w:r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0"/>
    <w:lvl w:ilvl="0">
      <w:start w:val="1"/>
      <w:numFmt w:val="upperLetter"/>
      <w:lvlText w:val="%1."/>
      <w:lvlJc w:val="left"/>
      <w:pPr>
        <w:tabs>
          <w:tab w:val="num" w:pos="0"/>
        </w:tabs>
        <w:ind w:left="720" w:hanging="360"/>
      </w:pPr>
      <w:rPr>
        <w:sz w:val="20"/>
        <w:szCs w:val="2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3"/>
    <w:multiLevelType w:val="multilevel"/>
    <w:tmpl w:val="00000003"/>
    <w:name w:val="WWNum11"/>
    <w:lvl w:ilvl="0">
      <w:start w:val="1"/>
      <w:numFmt w:val="decimal"/>
      <w:lvlText w:val="%1."/>
      <w:lvlJc w:val="left"/>
      <w:pPr>
        <w:tabs>
          <w:tab w:val="num" w:pos="502"/>
        </w:tabs>
        <w:ind w:left="502" w:hanging="360"/>
      </w:pPr>
      <w:rPr>
        <w:rFonts w:cs="Times New Roman"/>
        <w:sz w:val="22"/>
      </w:rPr>
    </w:lvl>
    <w:lvl w:ilvl="1">
      <w:start w:val="1"/>
      <w:numFmt w:val="lowerLetter"/>
      <w:lvlText w:val="%2."/>
      <w:lvlJc w:val="left"/>
      <w:pPr>
        <w:tabs>
          <w:tab w:val="num" w:pos="1222"/>
        </w:tabs>
        <w:ind w:left="1222" w:hanging="360"/>
      </w:pPr>
      <w:rPr>
        <w:rFonts w:cs="Times New Roman"/>
      </w:rPr>
    </w:lvl>
    <w:lvl w:ilvl="2">
      <w:start w:val="1"/>
      <w:numFmt w:val="lowerRoman"/>
      <w:lvlText w:val="%2.%3."/>
      <w:lvlJc w:val="right"/>
      <w:pPr>
        <w:tabs>
          <w:tab w:val="num" w:pos="1942"/>
        </w:tabs>
        <w:ind w:left="1942" w:hanging="180"/>
      </w:pPr>
      <w:rPr>
        <w:rFonts w:cs="Times New Roman"/>
      </w:rPr>
    </w:lvl>
    <w:lvl w:ilvl="3">
      <w:start w:val="1"/>
      <w:numFmt w:val="decimal"/>
      <w:lvlText w:val="%2.%3.%4."/>
      <w:lvlJc w:val="left"/>
      <w:pPr>
        <w:tabs>
          <w:tab w:val="num" w:pos="2662"/>
        </w:tabs>
        <w:ind w:left="2662" w:hanging="360"/>
      </w:pPr>
      <w:rPr>
        <w:rFonts w:cs="Times New Roman"/>
      </w:rPr>
    </w:lvl>
    <w:lvl w:ilvl="4">
      <w:start w:val="1"/>
      <w:numFmt w:val="lowerLetter"/>
      <w:lvlText w:val="%2.%3.%4.%5."/>
      <w:lvlJc w:val="left"/>
      <w:pPr>
        <w:tabs>
          <w:tab w:val="num" w:pos="3382"/>
        </w:tabs>
        <w:ind w:left="3382" w:hanging="360"/>
      </w:pPr>
      <w:rPr>
        <w:rFonts w:cs="Times New Roman"/>
      </w:rPr>
    </w:lvl>
    <w:lvl w:ilvl="5">
      <w:start w:val="1"/>
      <w:numFmt w:val="lowerRoman"/>
      <w:lvlText w:val="%2.%3.%4.%5.%6."/>
      <w:lvlJc w:val="right"/>
      <w:pPr>
        <w:tabs>
          <w:tab w:val="num" w:pos="4102"/>
        </w:tabs>
        <w:ind w:left="4102" w:hanging="180"/>
      </w:pPr>
      <w:rPr>
        <w:rFonts w:cs="Times New Roman"/>
      </w:rPr>
    </w:lvl>
    <w:lvl w:ilvl="6">
      <w:start w:val="1"/>
      <w:numFmt w:val="decimal"/>
      <w:lvlText w:val="%2.%3.%4.%5.%6.%7."/>
      <w:lvlJc w:val="left"/>
      <w:pPr>
        <w:tabs>
          <w:tab w:val="num" w:pos="4822"/>
        </w:tabs>
        <w:ind w:left="4822" w:hanging="360"/>
      </w:pPr>
      <w:rPr>
        <w:rFonts w:cs="Times New Roman"/>
      </w:rPr>
    </w:lvl>
    <w:lvl w:ilvl="7">
      <w:start w:val="1"/>
      <w:numFmt w:val="lowerLetter"/>
      <w:lvlText w:val="%2.%3.%4.%5.%6.%7.%8."/>
      <w:lvlJc w:val="left"/>
      <w:pPr>
        <w:tabs>
          <w:tab w:val="num" w:pos="5542"/>
        </w:tabs>
        <w:ind w:left="5542" w:hanging="360"/>
      </w:pPr>
      <w:rPr>
        <w:rFonts w:cs="Times New Roman"/>
      </w:rPr>
    </w:lvl>
    <w:lvl w:ilvl="8">
      <w:start w:val="1"/>
      <w:numFmt w:val="lowerRoman"/>
      <w:lvlText w:val="%2.%3.%4.%5.%6.%7.%8.%9."/>
      <w:lvlJc w:val="right"/>
      <w:pPr>
        <w:tabs>
          <w:tab w:val="num" w:pos="6262"/>
        </w:tabs>
        <w:ind w:left="6262" w:hanging="180"/>
      </w:pPr>
      <w:rPr>
        <w:rFonts w:cs="Times New Roman"/>
      </w:rPr>
    </w:lvl>
  </w:abstractNum>
  <w:abstractNum w:abstractNumId="3" w15:restartNumberingAfterBreak="0">
    <w:nsid w:val="00000004"/>
    <w:multiLevelType w:val="multilevel"/>
    <w:tmpl w:val="00000004"/>
    <w:name w:val="WWNum122"/>
    <w:lvl w:ilvl="0">
      <w:start w:val="1"/>
      <w:numFmt w:val="decimal"/>
      <w:lvlText w:val="%1."/>
      <w:lvlJc w:val="left"/>
      <w:pPr>
        <w:tabs>
          <w:tab w:val="num" w:pos="360"/>
        </w:tabs>
        <w:ind w:left="360" w:hanging="360"/>
      </w:pPr>
      <w:rPr>
        <w:rFonts w:cs="Times New Roman"/>
        <w:b w:val="0"/>
        <w:color w:val="00000A"/>
      </w:rPr>
    </w:lvl>
    <w:lvl w:ilvl="1">
      <w:start w:val="1"/>
      <w:numFmt w:val="lowerLetter"/>
      <w:lvlText w:val="%2."/>
      <w:lvlJc w:val="left"/>
      <w:pPr>
        <w:tabs>
          <w:tab w:val="num" w:pos="2160"/>
        </w:tabs>
        <w:ind w:left="2160" w:hanging="360"/>
      </w:pPr>
      <w:rPr>
        <w:rFonts w:cs="Times New Roman"/>
      </w:rPr>
    </w:lvl>
    <w:lvl w:ilvl="2">
      <w:start w:val="1"/>
      <w:numFmt w:val="lowerRoman"/>
      <w:lvlText w:val="%2.%3."/>
      <w:lvlJc w:val="right"/>
      <w:pPr>
        <w:tabs>
          <w:tab w:val="num" w:pos="2880"/>
        </w:tabs>
        <w:ind w:left="2880" w:hanging="180"/>
      </w:pPr>
      <w:rPr>
        <w:rFonts w:cs="Times New Roman"/>
      </w:rPr>
    </w:lvl>
    <w:lvl w:ilvl="3">
      <w:start w:val="1"/>
      <w:numFmt w:val="decimal"/>
      <w:lvlText w:val="%2.%3.%4."/>
      <w:lvlJc w:val="left"/>
      <w:pPr>
        <w:tabs>
          <w:tab w:val="num" w:pos="3600"/>
        </w:tabs>
        <w:ind w:left="3600" w:hanging="360"/>
      </w:pPr>
      <w:rPr>
        <w:rFonts w:cs="Times New Roman"/>
      </w:rPr>
    </w:lvl>
    <w:lvl w:ilvl="4">
      <w:start w:val="1"/>
      <w:numFmt w:val="lowerLetter"/>
      <w:lvlText w:val="%2.%3.%4.%5."/>
      <w:lvlJc w:val="left"/>
      <w:pPr>
        <w:tabs>
          <w:tab w:val="num" w:pos="4320"/>
        </w:tabs>
        <w:ind w:left="4320" w:hanging="360"/>
      </w:pPr>
      <w:rPr>
        <w:rFonts w:cs="Times New Roman"/>
      </w:rPr>
    </w:lvl>
    <w:lvl w:ilvl="5">
      <w:start w:val="1"/>
      <w:numFmt w:val="lowerRoman"/>
      <w:lvlText w:val="%2.%3.%4.%5.%6."/>
      <w:lvlJc w:val="right"/>
      <w:pPr>
        <w:tabs>
          <w:tab w:val="num" w:pos="5040"/>
        </w:tabs>
        <w:ind w:left="5040" w:hanging="180"/>
      </w:pPr>
      <w:rPr>
        <w:rFonts w:cs="Times New Roman"/>
      </w:rPr>
    </w:lvl>
    <w:lvl w:ilvl="6">
      <w:start w:val="1"/>
      <w:numFmt w:val="decimal"/>
      <w:lvlText w:val="%2.%3.%4.%5.%6.%7."/>
      <w:lvlJc w:val="left"/>
      <w:pPr>
        <w:tabs>
          <w:tab w:val="num" w:pos="5760"/>
        </w:tabs>
        <w:ind w:left="5760" w:hanging="360"/>
      </w:pPr>
      <w:rPr>
        <w:rFonts w:cs="Times New Roman"/>
      </w:rPr>
    </w:lvl>
    <w:lvl w:ilvl="7">
      <w:start w:val="1"/>
      <w:numFmt w:val="lowerLetter"/>
      <w:lvlText w:val="%2.%3.%4.%5.%6.%7.%8."/>
      <w:lvlJc w:val="left"/>
      <w:pPr>
        <w:tabs>
          <w:tab w:val="num" w:pos="6480"/>
        </w:tabs>
        <w:ind w:left="6480" w:hanging="360"/>
      </w:pPr>
      <w:rPr>
        <w:rFonts w:cs="Times New Roman"/>
      </w:rPr>
    </w:lvl>
    <w:lvl w:ilvl="8">
      <w:start w:val="1"/>
      <w:numFmt w:val="lowerRoman"/>
      <w:lvlText w:val="%2.%3.%4.%5.%6.%7.%8.%9."/>
      <w:lvlJc w:val="right"/>
      <w:pPr>
        <w:tabs>
          <w:tab w:val="num" w:pos="7200"/>
        </w:tabs>
        <w:ind w:left="7200" w:hanging="180"/>
      </w:pPr>
      <w:rPr>
        <w:rFonts w:cs="Times New Roman"/>
      </w:rPr>
    </w:lvl>
  </w:abstractNum>
  <w:abstractNum w:abstractNumId="4" w15:restartNumberingAfterBreak="0">
    <w:nsid w:val="00000005"/>
    <w:multiLevelType w:val="multilevel"/>
    <w:tmpl w:val="00000005"/>
    <w:name w:val="WWNum15"/>
    <w:lvl w:ilvl="0">
      <w:start w:val="1"/>
      <w:numFmt w:val="decimal"/>
      <w:lvlText w:val="%1."/>
      <w:lvlJc w:val="left"/>
      <w:pPr>
        <w:tabs>
          <w:tab w:val="num" w:pos="360"/>
        </w:tabs>
        <w:ind w:left="360" w:hanging="360"/>
      </w:pPr>
      <w:rPr>
        <w:rFonts w:cs="Times New Roman"/>
        <w:color w:val="00000A"/>
        <w:sz w:val="22"/>
      </w:rPr>
    </w:lvl>
    <w:lvl w:ilvl="1">
      <w:start w:val="1"/>
      <w:numFmt w:val="lowerLetter"/>
      <w:lvlText w:val="%2."/>
      <w:lvlJc w:val="left"/>
      <w:pPr>
        <w:tabs>
          <w:tab w:val="num" w:pos="1080"/>
        </w:tabs>
        <w:ind w:left="1080" w:hanging="360"/>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2.%3.%4."/>
      <w:lvlJc w:val="left"/>
      <w:pPr>
        <w:tabs>
          <w:tab w:val="num" w:pos="2520"/>
        </w:tabs>
        <w:ind w:left="2520" w:hanging="360"/>
      </w:pPr>
      <w:rPr>
        <w:rFonts w:cs="Times New Roman"/>
      </w:r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5" w15:restartNumberingAfterBreak="0">
    <w:nsid w:val="00000006"/>
    <w:multiLevelType w:val="multilevel"/>
    <w:tmpl w:val="00000006"/>
    <w:name w:val="WWNum16"/>
    <w:lvl w:ilvl="0">
      <w:start w:val="1"/>
      <w:numFmt w:val="decimal"/>
      <w:lvlText w:val="%1."/>
      <w:lvlJc w:val="left"/>
      <w:pPr>
        <w:tabs>
          <w:tab w:val="num" w:pos="1080"/>
        </w:tabs>
        <w:ind w:left="1080" w:hanging="360"/>
      </w:pPr>
      <w:rPr>
        <w:rFonts w:cs="Times New Roman"/>
        <w:b w:val="0"/>
      </w:rPr>
    </w:lvl>
    <w:lvl w:ilvl="1">
      <w:start w:val="1"/>
      <w:numFmt w:val="lowerLetter"/>
      <w:lvlText w:val="%2."/>
      <w:lvlJc w:val="left"/>
      <w:pPr>
        <w:tabs>
          <w:tab w:val="num" w:pos="1800"/>
        </w:tabs>
        <w:ind w:left="1800" w:hanging="360"/>
      </w:pPr>
      <w:rPr>
        <w:rFonts w:cs="Times New Roman"/>
      </w:rPr>
    </w:lvl>
    <w:lvl w:ilvl="2">
      <w:start w:val="1"/>
      <w:numFmt w:val="lowerRoman"/>
      <w:lvlText w:val="%2.%3."/>
      <w:lvlJc w:val="right"/>
      <w:pPr>
        <w:tabs>
          <w:tab w:val="num" w:pos="2520"/>
        </w:tabs>
        <w:ind w:left="2520" w:hanging="180"/>
      </w:pPr>
      <w:rPr>
        <w:rFonts w:cs="Times New Roman"/>
      </w:rPr>
    </w:lvl>
    <w:lvl w:ilvl="3">
      <w:start w:val="1"/>
      <w:numFmt w:val="decimal"/>
      <w:lvlText w:val="%2.%3.%4."/>
      <w:lvlJc w:val="left"/>
      <w:pPr>
        <w:tabs>
          <w:tab w:val="num" w:pos="3240"/>
        </w:tabs>
        <w:ind w:left="3240" w:hanging="360"/>
      </w:pPr>
      <w:rPr>
        <w:rFonts w:cs="Times New Roman"/>
      </w:rPr>
    </w:lvl>
    <w:lvl w:ilvl="4">
      <w:start w:val="1"/>
      <w:numFmt w:val="lowerLetter"/>
      <w:lvlText w:val="%2.%3.%4.%5."/>
      <w:lvlJc w:val="left"/>
      <w:pPr>
        <w:tabs>
          <w:tab w:val="num" w:pos="3960"/>
        </w:tabs>
        <w:ind w:left="3960" w:hanging="360"/>
      </w:pPr>
      <w:rPr>
        <w:rFonts w:cs="Times New Roman"/>
      </w:rPr>
    </w:lvl>
    <w:lvl w:ilvl="5">
      <w:start w:val="1"/>
      <w:numFmt w:val="lowerRoman"/>
      <w:lvlText w:val="%2.%3.%4.%5.%6."/>
      <w:lvlJc w:val="right"/>
      <w:pPr>
        <w:tabs>
          <w:tab w:val="num" w:pos="4680"/>
        </w:tabs>
        <w:ind w:left="4680" w:hanging="180"/>
      </w:pPr>
      <w:rPr>
        <w:rFonts w:cs="Times New Roman"/>
      </w:rPr>
    </w:lvl>
    <w:lvl w:ilvl="6">
      <w:start w:val="1"/>
      <w:numFmt w:val="decimal"/>
      <w:lvlText w:val="%2.%3.%4.%5.%6.%7."/>
      <w:lvlJc w:val="left"/>
      <w:pPr>
        <w:tabs>
          <w:tab w:val="num" w:pos="5400"/>
        </w:tabs>
        <w:ind w:left="5400" w:hanging="360"/>
      </w:pPr>
      <w:rPr>
        <w:rFonts w:cs="Times New Roman"/>
      </w:rPr>
    </w:lvl>
    <w:lvl w:ilvl="7">
      <w:start w:val="1"/>
      <w:numFmt w:val="lowerLetter"/>
      <w:lvlText w:val="%2.%3.%4.%5.%6.%7.%8."/>
      <w:lvlJc w:val="left"/>
      <w:pPr>
        <w:tabs>
          <w:tab w:val="num" w:pos="6120"/>
        </w:tabs>
        <w:ind w:left="6120" w:hanging="360"/>
      </w:pPr>
      <w:rPr>
        <w:rFonts w:cs="Times New Roman"/>
      </w:rPr>
    </w:lvl>
    <w:lvl w:ilvl="8">
      <w:start w:val="1"/>
      <w:numFmt w:val="lowerRoman"/>
      <w:lvlText w:val="%2.%3.%4.%5.%6.%7.%8.%9."/>
      <w:lvlJc w:val="right"/>
      <w:pPr>
        <w:tabs>
          <w:tab w:val="num" w:pos="6840"/>
        </w:tabs>
        <w:ind w:left="6840" w:hanging="180"/>
      </w:pPr>
      <w:rPr>
        <w:rFonts w:cs="Times New Roman"/>
      </w:rPr>
    </w:lvl>
  </w:abstractNum>
  <w:abstractNum w:abstractNumId="6" w15:restartNumberingAfterBreak="0">
    <w:nsid w:val="00000008"/>
    <w:multiLevelType w:val="multilevel"/>
    <w:tmpl w:val="00000008"/>
    <w:name w:val="WWNum19"/>
    <w:lvl w:ilvl="0">
      <w:start w:val="1"/>
      <w:numFmt w:val="decimal"/>
      <w:lvlText w:val="%1."/>
      <w:lvlJc w:val="left"/>
      <w:pPr>
        <w:tabs>
          <w:tab w:val="num" w:pos="360"/>
        </w:tabs>
        <w:ind w:left="360" w:hanging="360"/>
      </w:pPr>
      <w:rPr>
        <w:rFonts w:cs="Times New Roman"/>
        <w:b w:val="0"/>
        <w:color w:val="00000A"/>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15:restartNumberingAfterBreak="0">
    <w:nsid w:val="00000009"/>
    <w:multiLevelType w:val="multilevel"/>
    <w:tmpl w:val="00000009"/>
    <w:name w:val="WWNum20"/>
    <w:lvl w:ilvl="0">
      <w:start w:val="1"/>
      <w:numFmt w:val="decimal"/>
      <w:lvlText w:val="%1."/>
      <w:lvlJc w:val="left"/>
      <w:pPr>
        <w:tabs>
          <w:tab w:val="num" w:pos="360"/>
        </w:tabs>
        <w:ind w:left="360" w:hanging="360"/>
      </w:pPr>
      <w:rPr>
        <w:b w:val="0"/>
        <w:color w:val="00000A"/>
      </w:rPr>
    </w:lvl>
    <w:lvl w:ilvl="1">
      <w:start w:val="1"/>
      <w:numFmt w:val="bullet"/>
      <w:lvlText w:val=""/>
      <w:lvlJc w:val="left"/>
      <w:pPr>
        <w:tabs>
          <w:tab w:val="num" w:pos="2160"/>
        </w:tabs>
        <w:ind w:left="2160" w:hanging="360"/>
      </w:pPr>
      <w:rPr>
        <w:rFonts w:ascii="Symbol" w:hAnsi="Symbol"/>
        <w:color w:val="00000A"/>
        <w:sz w:val="20"/>
        <w:szCs w:val="20"/>
      </w:rPr>
    </w:lvl>
    <w:lvl w:ilvl="2">
      <w:start w:val="1"/>
      <w:numFmt w:val="lowerRoman"/>
      <w:lvlText w:val="%2.%3."/>
      <w:lvlJc w:val="right"/>
      <w:pPr>
        <w:tabs>
          <w:tab w:val="num" w:pos="2880"/>
        </w:tabs>
        <w:ind w:left="2880" w:hanging="180"/>
      </w:pPr>
      <w:rPr>
        <w:rFonts w:cs="Times New Roman"/>
      </w:rPr>
    </w:lvl>
    <w:lvl w:ilvl="3">
      <w:start w:val="1"/>
      <w:numFmt w:val="decimal"/>
      <w:lvlText w:val="%2.%3.%4."/>
      <w:lvlJc w:val="left"/>
      <w:pPr>
        <w:tabs>
          <w:tab w:val="num" w:pos="3600"/>
        </w:tabs>
        <w:ind w:left="3600" w:hanging="360"/>
      </w:pPr>
      <w:rPr>
        <w:rFonts w:cs="Times New Roman"/>
      </w:rPr>
    </w:lvl>
    <w:lvl w:ilvl="4">
      <w:start w:val="1"/>
      <w:numFmt w:val="lowerLetter"/>
      <w:lvlText w:val="%2.%3.%4.%5."/>
      <w:lvlJc w:val="left"/>
      <w:pPr>
        <w:tabs>
          <w:tab w:val="num" w:pos="4320"/>
        </w:tabs>
        <w:ind w:left="4320" w:hanging="360"/>
      </w:pPr>
      <w:rPr>
        <w:rFonts w:cs="Times New Roman"/>
      </w:rPr>
    </w:lvl>
    <w:lvl w:ilvl="5">
      <w:start w:val="1"/>
      <w:numFmt w:val="lowerRoman"/>
      <w:lvlText w:val="%2.%3.%4.%5.%6."/>
      <w:lvlJc w:val="right"/>
      <w:pPr>
        <w:tabs>
          <w:tab w:val="num" w:pos="5040"/>
        </w:tabs>
        <w:ind w:left="5040" w:hanging="180"/>
      </w:pPr>
      <w:rPr>
        <w:rFonts w:cs="Times New Roman"/>
      </w:rPr>
    </w:lvl>
    <w:lvl w:ilvl="6">
      <w:start w:val="1"/>
      <w:numFmt w:val="decimal"/>
      <w:lvlText w:val="%2.%3.%4.%5.%6.%7."/>
      <w:lvlJc w:val="left"/>
      <w:pPr>
        <w:tabs>
          <w:tab w:val="num" w:pos="5760"/>
        </w:tabs>
        <w:ind w:left="5760" w:hanging="360"/>
      </w:pPr>
      <w:rPr>
        <w:rFonts w:cs="Times New Roman"/>
      </w:rPr>
    </w:lvl>
    <w:lvl w:ilvl="7">
      <w:start w:val="1"/>
      <w:numFmt w:val="lowerLetter"/>
      <w:lvlText w:val="%2.%3.%4.%5.%6.%7.%8."/>
      <w:lvlJc w:val="left"/>
      <w:pPr>
        <w:tabs>
          <w:tab w:val="num" w:pos="6480"/>
        </w:tabs>
        <w:ind w:left="6480" w:hanging="360"/>
      </w:pPr>
      <w:rPr>
        <w:rFonts w:cs="Times New Roman"/>
      </w:rPr>
    </w:lvl>
    <w:lvl w:ilvl="8">
      <w:start w:val="1"/>
      <w:numFmt w:val="lowerRoman"/>
      <w:lvlText w:val="%2.%3.%4.%5.%6.%7.%8.%9."/>
      <w:lvlJc w:val="right"/>
      <w:pPr>
        <w:tabs>
          <w:tab w:val="num" w:pos="7200"/>
        </w:tabs>
        <w:ind w:left="7200" w:hanging="180"/>
      </w:pPr>
      <w:rPr>
        <w:rFonts w:cs="Times New Roman"/>
      </w:rPr>
    </w:lvl>
  </w:abstractNum>
  <w:abstractNum w:abstractNumId="8" w15:restartNumberingAfterBreak="0">
    <w:nsid w:val="0000000A"/>
    <w:multiLevelType w:val="multilevel"/>
    <w:tmpl w:val="0000000A"/>
    <w:name w:val="WWNum21"/>
    <w:lvl w:ilvl="0">
      <w:start w:val="1"/>
      <w:numFmt w:val="decimal"/>
      <w:lvlText w:val="%1."/>
      <w:lvlJc w:val="left"/>
      <w:pPr>
        <w:tabs>
          <w:tab w:val="num" w:pos="0"/>
        </w:tabs>
        <w:ind w:left="360" w:hanging="360"/>
      </w:pPr>
      <w:rPr>
        <w:sz w:val="22"/>
      </w:rPr>
    </w:lvl>
    <w:lvl w:ilvl="1">
      <w:start w:val="1"/>
      <w:numFmt w:val="bullet"/>
      <w:lvlText w:val=""/>
      <w:lvlJc w:val="left"/>
      <w:pPr>
        <w:tabs>
          <w:tab w:val="num" w:pos="0"/>
        </w:tabs>
        <w:ind w:left="1080" w:hanging="360"/>
      </w:pPr>
      <w:rPr>
        <w:rFonts w:ascii="Symbol" w:hAnsi="Symbol"/>
        <w:color w:val="00000A"/>
      </w:r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9" w15:restartNumberingAfterBreak="0">
    <w:nsid w:val="0000000D"/>
    <w:multiLevelType w:val="multilevel"/>
    <w:tmpl w:val="0000000D"/>
    <w:name w:val="WWNum26"/>
    <w:lvl w:ilvl="0">
      <w:start w:val="1"/>
      <w:numFmt w:val="decimal"/>
      <w:lvlText w:val="%1."/>
      <w:lvlJc w:val="left"/>
      <w:pPr>
        <w:tabs>
          <w:tab w:val="num" w:pos="0"/>
        </w:tabs>
        <w:ind w:left="420" w:hanging="360"/>
      </w:pPr>
      <w:rPr>
        <w:color w:val="00000A"/>
      </w:rPr>
    </w:lvl>
    <w:lvl w:ilvl="1">
      <w:start w:val="1"/>
      <w:numFmt w:val="lowerLetter"/>
      <w:lvlText w:val="%2."/>
      <w:lvlJc w:val="left"/>
      <w:pPr>
        <w:tabs>
          <w:tab w:val="num" w:pos="0"/>
        </w:tabs>
        <w:ind w:left="1140" w:hanging="360"/>
      </w:pPr>
    </w:lvl>
    <w:lvl w:ilvl="2">
      <w:start w:val="1"/>
      <w:numFmt w:val="lowerRoman"/>
      <w:lvlText w:val="%2.%3."/>
      <w:lvlJc w:val="right"/>
      <w:pPr>
        <w:tabs>
          <w:tab w:val="num" w:pos="0"/>
        </w:tabs>
        <w:ind w:left="1860" w:hanging="180"/>
      </w:pPr>
    </w:lvl>
    <w:lvl w:ilvl="3">
      <w:start w:val="1"/>
      <w:numFmt w:val="decimal"/>
      <w:lvlText w:val="%2.%3.%4."/>
      <w:lvlJc w:val="left"/>
      <w:pPr>
        <w:tabs>
          <w:tab w:val="num" w:pos="0"/>
        </w:tabs>
        <w:ind w:left="2580" w:hanging="360"/>
      </w:pPr>
    </w:lvl>
    <w:lvl w:ilvl="4">
      <w:start w:val="1"/>
      <w:numFmt w:val="lowerLetter"/>
      <w:lvlText w:val="%2.%3.%4.%5."/>
      <w:lvlJc w:val="left"/>
      <w:pPr>
        <w:tabs>
          <w:tab w:val="num" w:pos="0"/>
        </w:tabs>
        <w:ind w:left="3300" w:hanging="360"/>
      </w:pPr>
    </w:lvl>
    <w:lvl w:ilvl="5">
      <w:start w:val="1"/>
      <w:numFmt w:val="lowerRoman"/>
      <w:lvlText w:val="%2.%3.%4.%5.%6."/>
      <w:lvlJc w:val="right"/>
      <w:pPr>
        <w:tabs>
          <w:tab w:val="num" w:pos="0"/>
        </w:tabs>
        <w:ind w:left="4020" w:hanging="180"/>
      </w:pPr>
    </w:lvl>
    <w:lvl w:ilvl="6">
      <w:start w:val="1"/>
      <w:numFmt w:val="decimal"/>
      <w:lvlText w:val="%2.%3.%4.%5.%6.%7."/>
      <w:lvlJc w:val="left"/>
      <w:pPr>
        <w:tabs>
          <w:tab w:val="num" w:pos="0"/>
        </w:tabs>
        <w:ind w:left="4740" w:hanging="360"/>
      </w:pPr>
    </w:lvl>
    <w:lvl w:ilvl="7">
      <w:start w:val="1"/>
      <w:numFmt w:val="lowerLetter"/>
      <w:lvlText w:val="%2.%3.%4.%5.%6.%7.%8."/>
      <w:lvlJc w:val="left"/>
      <w:pPr>
        <w:tabs>
          <w:tab w:val="num" w:pos="0"/>
        </w:tabs>
        <w:ind w:left="5460" w:hanging="360"/>
      </w:pPr>
    </w:lvl>
    <w:lvl w:ilvl="8">
      <w:start w:val="1"/>
      <w:numFmt w:val="lowerRoman"/>
      <w:lvlText w:val="%2.%3.%4.%5.%6.%7.%8.%9."/>
      <w:lvlJc w:val="right"/>
      <w:pPr>
        <w:tabs>
          <w:tab w:val="num" w:pos="0"/>
        </w:tabs>
        <w:ind w:left="6180" w:hanging="180"/>
      </w:pPr>
    </w:lvl>
  </w:abstractNum>
  <w:abstractNum w:abstractNumId="10" w15:restartNumberingAfterBreak="0">
    <w:nsid w:val="0000000E"/>
    <w:multiLevelType w:val="multilevel"/>
    <w:tmpl w:val="0000000E"/>
    <w:name w:val="WWNum28"/>
    <w:lvl w:ilvl="0">
      <w:start w:val="4"/>
      <w:numFmt w:val="decimal"/>
      <w:lvlText w:val="%1."/>
      <w:lvlJc w:val="left"/>
      <w:pPr>
        <w:tabs>
          <w:tab w:val="num" w:pos="360"/>
        </w:tabs>
        <w:ind w:left="360" w:hanging="360"/>
      </w:pPr>
      <w:rPr>
        <w:b w:val="0"/>
        <w:color w:val="00000A"/>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1" w15:restartNumberingAfterBreak="0">
    <w:nsid w:val="0000000F"/>
    <w:multiLevelType w:val="multilevel"/>
    <w:tmpl w:val="0000000F"/>
    <w:name w:val="WWNum30"/>
    <w:lvl w:ilvl="0">
      <w:start w:val="1"/>
      <w:numFmt w:val="decimal"/>
      <w:lvlText w:val="%1."/>
      <w:lvlJc w:val="left"/>
      <w:pPr>
        <w:tabs>
          <w:tab w:val="num" w:pos="0"/>
        </w:tabs>
        <w:ind w:left="502"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2" w15:restartNumberingAfterBreak="0">
    <w:nsid w:val="00000010"/>
    <w:multiLevelType w:val="multilevel"/>
    <w:tmpl w:val="00000010"/>
    <w:name w:val="WWNum3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0000011"/>
    <w:multiLevelType w:val="multilevel"/>
    <w:tmpl w:val="00000011"/>
    <w:name w:val="WWNum3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15:restartNumberingAfterBreak="0">
    <w:nsid w:val="00000012"/>
    <w:multiLevelType w:val="multilevel"/>
    <w:tmpl w:val="00000012"/>
    <w:name w:val="WWNum34"/>
    <w:lvl w:ilvl="0">
      <w:start w:val="1"/>
      <w:numFmt w:val="bullet"/>
      <w:lvlText w:val=""/>
      <w:lvlJc w:val="left"/>
      <w:pPr>
        <w:tabs>
          <w:tab w:val="num" w:pos="2454"/>
        </w:tabs>
        <w:ind w:left="2454" w:hanging="360"/>
      </w:pPr>
      <w:rPr>
        <w:rFonts w:ascii="Symbol" w:hAnsi="Symbol"/>
        <w:color w:val="00000A"/>
        <w:sz w:val="20"/>
        <w:szCs w:val="20"/>
      </w:rPr>
    </w:lvl>
    <w:lvl w:ilvl="1">
      <w:start w:val="1"/>
      <w:numFmt w:val="bullet"/>
      <w:lvlText w:val="o"/>
      <w:lvlJc w:val="left"/>
      <w:pPr>
        <w:tabs>
          <w:tab w:val="num" w:pos="0"/>
        </w:tabs>
        <w:ind w:left="1734" w:hanging="360"/>
      </w:pPr>
      <w:rPr>
        <w:rFonts w:ascii="Courier New" w:hAnsi="Courier New" w:cs="Courier New"/>
      </w:rPr>
    </w:lvl>
    <w:lvl w:ilvl="2">
      <w:start w:val="1"/>
      <w:numFmt w:val="bullet"/>
      <w:lvlText w:val=""/>
      <w:lvlJc w:val="left"/>
      <w:pPr>
        <w:tabs>
          <w:tab w:val="num" w:pos="0"/>
        </w:tabs>
        <w:ind w:left="2454" w:hanging="360"/>
      </w:pPr>
      <w:rPr>
        <w:rFonts w:ascii="Wingdings" w:hAnsi="Wingdings"/>
      </w:rPr>
    </w:lvl>
    <w:lvl w:ilvl="3">
      <w:start w:val="1"/>
      <w:numFmt w:val="bullet"/>
      <w:lvlText w:val=""/>
      <w:lvlJc w:val="left"/>
      <w:pPr>
        <w:tabs>
          <w:tab w:val="num" w:pos="0"/>
        </w:tabs>
        <w:ind w:left="3174" w:hanging="360"/>
      </w:pPr>
      <w:rPr>
        <w:rFonts w:ascii="Symbol" w:hAnsi="Symbol"/>
      </w:rPr>
    </w:lvl>
    <w:lvl w:ilvl="4">
      <w:start w:val="1"/>
      <w:numFmt w:val="bullet"/>
      <w:lvlText w:val="o"/>
      <w:lvlJc w:val="left"/>
      <w:pPr>
        <w:tabs>
          <w:tab w:val="num" w:pos="0"/>
        </w:tabs>
        <w:ind w:left="3894" w:hanging="360"/>
      </w:pPr>
      <w:rPr>
        <w:rFonts w:ascii="Courier New" w:hAnsi="Courier New" w:cs="Courier New"/>
      </w:rPr>
    </w:lvl>
    <w:lvl w:ilvl="5">
      <w:start w:val="1"/>
      <w:numFmt w:val="bullet"/>
      <w:lvlText w:val=""/>
      <w:lvlJc w:val="left"/>
      <w:pPr>
        <w:tabs>
          <w:tab w:val="num" w:pos="0"/>
        </w:tabs>
        <w:ind w:left="4614" w:hanging="360"/>
      </w:pPr>
      <w:rPr>
        <w:rFonts w:ascii="Wingdings" w:hAnsi="Wingdings"/>
      </w:rPr>
    </w:lvl>
    <w:lvl w:ilvl="6">
      <w:start w:val="1"/>
      <w:numFmt w:val="bullet"/>
      <w:lvlText w:val=""/>
      <w:lvlJc w:val="left"/>
      <w:pPr>
        <w:tabs>
          <w:tab w:val="num" w:pos="0"/>
        </w:tabs>
        <w:ind w:left="5334" w:hanging="360"/>
      </w:pPr>
      <w:rPr>
        <w:rFonts w:ascii="Symbol" w:hAnsi="Symbol"/>
      </w:rPr>
    </w:lvl>
    <w:lvl w:ilvl="7">
      <w:start w:val="1"/>
      <w:numFmt w:val="bullet"/>
      <w:lvlText w:val="o"/>
      <w:lvlJc w:val="left"/>
      <w:pPr>
        <w:tabs>
          <w:tab w:val="num" w:pos="0"/>
        </w:tabs>
        <w:ind w:left="6054" w:hanging="360"/>
      </w:pPr>
      <w:rPr>
        <w:rFonts w:ascii="Courier New" w:hAnsi="Courier New" w:cs="Courier New"/>
      </w:rPr>
    </w:lvl>
    <w:lvl w:ilvl="8">
      <w:start w:val="1"/>
      <w:numFmt w:val="bullet"/>
      <w:lvlText w:val=""/>
      <w:lvlJc w:val="left"/>
      <w:pPr>
        <w:tabs>
          <w:tab w:val="num" w:pos="0"/>
        </w:tabs>
        <w:ind w:left="6774" w:hanging="360"/>
      </w:pPr>
      <w:rPr>
        <w:rFonts w:ascii="Wingdings" w:hAnsi="Wingdings"/>
      </w:rPr>
    </w:lvl>
  </w:abstractNum>
  <w:abstractNum w:abstractNumId="15" w15:restartNumberingAfterBreak="0">
    <w:nsid w:val="00000013"/>
    <w:multiLevelType w:val="multilevel"/>
    <w:tmpl w:val="00000013"/>
    <w:name w:val="WWNum35"/>
    <w:lvl w:ilvl="0">
      <w:start w:val="1"/>
      <w:numFmt w:val="decimal"/>
      <w:lvlText w:val="%1."/>
      <w:lvlJc w:val="left"/>
      <w:pPr>
        <w:tabs>
          <w:tab w:val="num" w:pos="360"/>
        </w:tabs>
        <w:ind w:left="360" w:hanging="360"/>
      </w:pPr>
      <w:rPr>
        <w:b w:val="0"/>
        <w:color w:val="00000A"/>
      </w:rPr>
    </w:lvl>
    <w:lvl w:ilvl="1">
      <w:start w:val="1"/>
      <w:numFmt w:val="bullet"/>
      <w:lvlText w:val=""/>
      <w:lvlJc w:val="left"/>
      <w:pPr>
        <w:tabs>
          <w:tab w:val="num" w:pos="2160"/>
        </w:tabs>
        <w:ind w:left="2160" w:hanging="360"/>
      </w:pPr>
      <w:rPr>
        <w:rFonts w:ascii="Symbol" w:hAnsi="Symbol"/>
        <w:color w:val="00000A"/>
        <w:sz w:val="20"/>
        <w:szCs w:val="20"/>
      </w:rPr>
    </w:lvl>
    <w:lvl w:ilvl="2">
      <w:start w:val="1"/>
      <w:numFmt w:val="lowerRoman"/>
      <w:lvlText w:val="%2.%3."/>
      <w:lvlJc w:val="right"/>
      <w:pPr>
        <w:tabs>
          <w:tab w:val="num" w:pos="2880"/>
        </w:tabs>
        <w:ind w:left="2880" w:hanging="180"/>
      </w:pPr>
      <w:rPr>
        <w:rFonts w:cs="Times New Roman"/>
      </w:rPr>
    </w:lvl>
    <w:lvl w:ilvl="3">
      <w:start w:val="1"/>
      <w:numFmt w:val="decimal"/>
      <w:lvlText w:val="%2.%3.%4."/>
      <w:lvlJc w:val="left"/>
      <w:pPr>
        <w:tabs>
          <w:tab w:val="num" w:pos="3600"/>
        </w:tabs>
        <w:ind w:left="3600" w:hanging="360"/>
      </w:pPr>
      <w:rPr>
        <w:rFonts w:cs="Times New Roman"/>
      </w:rPr>
    </w:lvl>
    <w:lvl w:ilvl="4">
      <w:start w:val="1"/>
      <w:numFmt w:val="lowerLetter"/>
      <w:lvlText w:val="%2.%3.%4.%5."/>
      <w:lvlJc w:val="left"/>
      <w:pPr>
        <w:tabs>
          <w:tab w:val="num" w:pos="4320"/>
        </w:tabs>
        <w:ind w:left="4320" w:hanging="360"/>
      </w:pPr>
      <w:rPr>
        <w:rFonts w:cs="Times New Roman"/>
      </w:rPr>
    </w:lvl>
    <w:lvl w:ilvl="5">
      <w:start w:val="1"/>
      <w:numFmt w:val="lowerRoman"/>
      <w:lvlText w:val="%2.%3.%4.%5.%6."/>
      <w:lvlJc w:val="right"/>
      <w:pPr>
        <w:tabs>
          <w:tab w:val="num" w:pos="5040"/>
        </w:tabs>
        <w:ind w:left="5040" w:hanging="180"/>
      </w:pPr>
      <w:rPr>
        <w:rFonts w:cs="Times New Roman"/>
      </w:rPr>
    </w:lvl>
    <w:lvl w:ilvl="6">
      <w:start w:val="1"/>
      <w:numFmt w:val="decimal"/>
      <w:lvlText w:val="%2.%3.%4.%5.%6.%7."/>
      <w:lvlJc w:val="left"/>
      <w:pPr>
        <w:tabs>
          <w:tab w:val="num" w:pos="5760"/>
        </w:tabs>
        <w:ind w:left="5760" w:hanging="360"/>
      </w:pPr>
      <w:rPr>
        <w:rFonts w:cs="Times New Roman"/>
      </w:rPr>
    </w:lvl>
    <w:lvl w:ilvl="7">
      <w:start w:val="1"/>
      <w:numFmt w:val="lowerLetter"/>
      <w:lvlText w:val="%2.%3.%4.%5.%6.%7.%8."/>
      <w:lvlJc w:val="left"/>
      <w:pPr>
        <w:tabs>
          <w:tab w:val="num" w:pos="6480"/>
        </w:tabs>
        <w:ind w:left="6480" w:hanging="360"/>
      </w:pPr>
      <w:rPr>
        <w:rFonts w:cs="Times New Roman"/>
      </w:rPr>
    </w:lvl>
    <w:lvl w:ilvl="8">
      <w:start w:val="1"/>
      <w:numFmt w:val="lowerRoman"/>
      <w:lvlText w:val="%2.%3.%4.%5.%6.%7.%8.%9."/>
      <w:lvlJc w:val="right"/>
      <w:pPr>
        <w:tabs>
          <w:tab w:val="num" w:pos="7200"/>
        </w:tabs>
        <w:ind w:left="7200" w:hanging="180"/>
      </w:pPr>
      <w:rPr>
        <w:rFonts w:cs="Times New Roman"/>
      </w:rPr>
    </w:lvl>
  </w:abstractNum>
  <w:abstractNum w:abstractNumId="16" w15:restartNumberingAfterBreak="0">
    <w:nsid w:val="00000014"/>
    <w:multiLevelType w:val="multilevel"/>
    <w:tmpl w:val="00000014"/>
    <w:name w:val="WWNum39"/>
    <w:lvl w:ilvl="0">
      <w:start w:val="1"/>
      <w:numFmt w:val="decimal"/>
      <w:lvlText w:val="%1."/>
      <w:lvlJc w:val="left"/>
      <w:pPr>
        <w:tabs>
          <w:tab w:val="num" w:pos="360"/>
        </w:tabs>
        <w:ind w:left="360" w:hanging="360"/>
      </w:pPr>
      <w:rPr>
        <w:rFonts w:cs="Times New Roman"/>
        <w:b w:val="0"/>
        <w:color w:val="00000A"/>
      </w:rPr>
    </w:lvl>
    <w:lvl w:ilvl="1">
      <w:start w:val="1"/>
      <w:numFmt w:val="bullet"/>
      <w:lvlText w:val=""/>
      <w:lvlJc w:val="left"/>
      <w:pPr>
        <w:tabs>
          <w:tab w:val="num" w:pos="2160"/>
        </w:tabs>
        <w:ind w:left="2160" w:hanging="360"/>
      </w:pPr>
      <w:rPr>
        <w:rFonts w:ascii="Symbol" w:hAnsi="Symbol"/>
        <w:color w:val="00000A"/>
        <w:sz w:val="20"/>
        <w:szCs w:val="20"/>
      </w:rPr>
    </w:lvl>
    <w:lvl w:ilvl="2">
      <w:start w:val="1"/>
      <w:numFmt w:val="lowerRoman"/>
      <w:lvlText w:val="%2.%3."/>
      <w:lvlJc w:val="right"/>
      <w:pPr>
        <w:tabs>
          <w:tab w:val="num" w:pos="2880"/>
        </w:tabs>
        <w:ind w:left="2880" w:hanging="180"/>
      </w:pPr>
      <w:rPr>
        <w:rFonts w:cs="Times New Roman"/>
      </w:rPr>
    </w:lvl>
    <w:lvl w:ilvl="3">
      <w:start w:val="1"/>
      <w:numFmt w:val="decimal"/>
      <w:lvlText w:val="%2.%3.%4."/>
      <w:lvlJc w:val="left"/>
      <w:pPr>
        <w:tabs>
          <w:tab w:val="num" w:pos="3600"/>
        </w:tabs>
        <w:ind w:left="3600" w:hanging="360"/>
      </w:pPr>
      <w:rPr>
        <w:rFonts w:cs="Times New Roman"/>
      </w:rPr>
    </w:lvl>
    <w:lvl w:ilvl="4">
      <w:start w:val="1"/>
      <w:numFmt w:val="lowerLetter"/>
      <w:lvlText w:val="%2.%3.%4.%5."/>
      <w:lvlJc w:val="left"/>
      <w:pPr>
        <w:tabs>
          <w:tab w:val="num" w:pos="4320"/>
        </w:tabs>
        <w:ind w:left="4320" w:hanging="360"/>
      </w:pPr>
      <w:rPr>
        <w:rFonts w:cs="Times New Roman"/>
      </w:rPr>
    </w:lvl>
    <w:lvl w:ilvl="5">
      <w:start w:val="1"/>
      <w:numFmt w:val="lowerRoman"/>
      <w:lvlText w:val="%2.%3.%4.%5.%6."/>
      <w:lvlJc w:val="right"/>
      <w:pPr>
        <w:tabs>
          <w:tab w:val="num" w:pos="5040"/>
        </w:tabs>
        <w:ind w:left="5040" w:hanging="180"/>
      </w:pPr>
      <w:rPr>
        <w:rFonts w:cs="Times New Roman"/>
      </w:rPr>
    </w:lvl>
    <w:lvl w:ilvl="6">
      <w:start w:val="1"/>
      <w:numFmt w:val="decimal"/>
      <w:lvlText w:val="%2.%3.%4.%5.%6.%7."/>
      <w:lvlJc w:val="left"/>
      <w:pPr>
        <w:tabs>
          <w:tab w:val="num" w:pos="5760"/>
        </w:tabs>
        <w:ind w:left="5760" w:hanging="360"/>
      </w:pPr>
      <w:rPr>
        <w:rFonts w:cs="Times New Roman"/>
      </w:rPr>
    </w:lvl>
    <w:lvl w:ilvl="7">
      <w:start w:val="1"/>
      <w:numFmt w:val="lowerLetter"/>
      <w:lvlText w:val="%2.%3.%4.%5.%6.%7.%8."/>
      <w:lvlJc w:val="left"/>
      <w:pPr>
        <w:tabs>
          <w:tab w:val="num" w:pos="6480"/>
        </w:tabs>
        <w:ind w:left="6480" w:hanging="360"/>
      </w:pPr>
      <w:rPr>
        <w:rFonts w:cs="Times New Roman"/>
      </w:rPr>
    </w:lvl>
    <w:lvl w:ilvl="8">
      <w:start w:val="1"/>
      <w:numFmt w:val="lowerRoman"/>
      <w:lvlText w:val="%2.%3.%4.%5.%6.%7.%8.%9."/>
      <w:lvlJc w:val="right"/>
      <w:pPr>
        <w:tabs>
          <w:tab w:val="num" w:pos="7200"/>
        </w:tabs>
        <w:ind w:left="7200" w:hanging="180"/>
      </w:pPr>
      <w:rPr>
        <w:rFonts w:cs="Times New Roman"/>
      </w:rPr>
    </w:lvl>
  </w:abstractNum>
  <w:abstractNum w:abstractNumId="17" w15:restartNumberingAfterBreak="0">
    <w:nsid w:val="00000016"/>
    <w:multiLevelType w:val="multilevel"/>
    <w:tmpl w:val="00000016"/>
    <w:name w:val="WWNum41"/>
    <w:lvl w:ilvl="0">
      <w:start w:val="1"/>
      <w:numFmt w:val="decimal"/>
      <w:lvlText w:val="%1."/>
      <w:lvlJc w:val="left"/>
      <w:pPr>
        <w:tabs>
          <w:tab w:val="num" w:pos="1080"/>
        </w:tabs>
        <w:ind w:left="1080" w:hanging="360"/>
      </w:pPr>
      <w:rPr>
        <w:rFonts w:cs="Times New Roman"/>
        <w:b w:val="0"/>
        <w:color w:val="00000A"/>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18" w15:restartNumberingAfterBreak="0">
    <w:nsid w:val="00000017"/>
    <w:multiLevelType w:val="multilevel"/>
    <w:tmpl w:val="00000017"/>
    <w:name w:val="WWNum43"/>
    <w:lvl w:ilvl="0">
      <w:start w:val="1"/>
      <w:numFmt w:val="decimal"/>
      <w:lvlText w:val="%1."/>
      <w:lvlJc w:val="left"/>
      <w:pPr>
        <w:tabs>
          <w:tab w:val="num" w:pos="1080"/>
        </w:tabs>
        <w:ind w:left="1080" w:hanging="360"/>
      </w:pPr>
      <w:rPr>
        <w:rFonts w:cs="Times New Roman"/>
        <w:sz w:val="22"/>
      </w:rPr>
    </w:lvl>
    <w:lvl w:ilvl="1">
      <w:start w:val="1"/>
      <w:numFmt w:val="lowerLetter"/>
      <w:lvlText w:val="%2."/>
      <w:lvlJc w:val="left"/>
      <w:pPr>
        <w:tabs>
          <w:tab w:val="num" w:pos="1800"/>
        </w:tabs>
        <w:ind w:left="1800" w:hanging="360"/>
      </w:pPr>
      <w:rPr>
        <w:rFonts w:cs="Times New Roman"/>
      </w:rPr>
    </w:lvl>
    <w:lvl w:ilvl="2">
      <w:start w:val="1"/>
      <w:numFmt w:val="lowerRoman"/>
      <w:lvlText w:val="%2.%3."/>
      <w:lvlJc w:val="right"/>
      <w:pPr>
        <w:tabs>
          <w:tab w:val="num" w:pos="2520"/>
        </w:tabs>
        <w:ind w:left="2520" w:hanging="180"/>
      </w:pPr>
      <w:rPr>
        <w:rFonts w:cs="Times New Roman"/>
      </w:rPr>
    </w:lvl>
    <w:lvl w:ilvl="3">
      <w:start w:val="1"/>
      <w:numFmt w:val="decimal"/>
      <w:lvlText w:val="%2.%3.%4."/>
      <w:lvlJc w:val="left"/>
      <w:pPr>
        <w:tabs>
          <w:tab w:val="num" w:pos="3240"/>
        </w:tabs>
        <w:ind w:left="3240" w:hanging="360"/>
      </w:pPr>
      <w:rPr>
        <w:rFonts w:cs="Times New Roman"/>
      </w:rPr>
    </w:lvl>
    <w:lvl w:ilvl="4">
      <w:start w:val="1"/>
      <w:numFmt w:val="lowerLetter"/>
      <w:lvlText w:val="%2.%3.%4.%5."/>
      <w:lvlJc w:val="left"/>
      <w:pPr>
        <w:tabs>
          <w:tab w:val="num" w:pos="3960"/>
        </w:tabs>
        <w:ind w:left="3960" w:hanging="360"/>
      </w:pPr>
      <w:rPr>
        <w:rFonts w:cs="Times New Roman"/>
      </w:rPr>
    </w:lvl>
    <w:lvl w:ilvl="5">
      <w:start w:val="1"/>
      <w:numFmt w:val="lowerRoman"/>
      <w:lvlText w:val="%2.%3.%4.%5.%6."/>
      <w:lvlJc w:val="right"/>
      <w:pPr>
        <w:tabs>
          <w:tab w:val="num" w:pos="4680"/>
        </w:tabs>
        <w:ind w:left="4680" w:hanging="180"/>
      </w:pPr>
      <w:rPr>
        <w:rFonts w:cs="Times New Roman"/>
      </w:rPr>
    </w:lvl>
    <w:lvl w:ilvl="6">
      <w:start w:val="1"/>
      <w:numFmt w:val="decimal"/>
      <w:lvlText w:val="%2.%3.%4.%5.%6.%7."/>
      <w:lvlJc w:val="left"/>
      <w:pPr>
        <w:tabs>
          <w:tab w:val="num" w:pos="5400"/>
        </w:tabs>
        <w:ind w:left="5400" w:hanging="360"/>
      </w:pPr>
      <w:rPr>
        <w:rFonts w:cs="Times New Roman"/>
      </w:rPr>
    </w:lvl>
    <w:lvl w:ilvl="7">
      <w:start w:val="1"/>
      <w:numFmt w:val="lowerLetter"/>
      <w:lvlText w:val="%2.%3.%4.%5.%6.%7.%8."/>
      <w:lvlJc w:val="left"/>
      <w:pPr>
        <w:tabs>
          <w:tab w:val="num" w:pos="6120"/>
        </w:tabs>
        <w:ind w:left="6120" w:hanging="360"/>
      </w:pPr>
      <w:rPr>
        <w:rFonts w:cs="Times New Roman"/>
      </w:rPr>
    </w:lvl>
    <w:lvl w:ilvl="8">
      <w:start w:val="1"/>
      <w:numFmt w:val="lowerRoman"/>
      <w:lvlText w:val="%2.%3.%4.%5.%6.%7.%8.%9."/>
      <w:lvlJc w:val="right"/>
      <w:pPr>
        <w:tabs>
          <w:tab w:val="num" w:pos="6840"/>
        </w:tabs>
        <w:ind w:left="6840" w:hanging="180"/>
      </w:pPr>
      <w:rPr>
        <w:rFonts w:cs="Times New Roman"/>
      </w:rPr>
    </w:lvl>
  </w:abstractNum>
  <w:abstractNum w:abstractNumId="19" w15:restartNumberingAfterBreak="0">
    <w:nsid w:val="00000018"/>
    <w:multiLevelType w:val="multilevel"/>
    <w:tmpl w:val="00000018"/>
    <w:name w:val="WWNum44"/>
    <w:lvl w:ilvl="0">
      <w:start w:val="1"/>
      <w:numFmt w:val="decimal"/>
      <w:lvlText w:val="%1."/>
      <w:lvlJc w:val="left"/>
      <w:pPr>
        <w:tabs>
          <w:tab w:val="num" w:pos="360"/>
        </w:tabs>
        <w:ind w:left="360" w:hanging="360"/>
      </w:pPr>
      <w:rPr>
        <w:b w:val="0"/>
        <w:color w:val="00000A"/>
      </w:rPr>
    </w:lvl>
    <w:lvl w:ilvl="1">
      <w:start w:val="1"/>
      <w:numFmt w:val="bullet"/>
      <w:lvlText w:val=""/>
      <w:lvlJc w:val="left"/>
      <w:pPr>
        <w:tabs>
          <w:tab w:val="num" w:pos="2160"/>
        </w:tabs>
        <w:ind w:left="2160" w:hanging="360"/>
      </w:pPr>
      <w:rPr>
        <w:rFonts w:ascii="Symbol" w:hAnsi="Symbol"/>
        <w:color w:val="00000A"/>
        <w:sz w:val="20"/>
        <w:szCs w:val="20"/>
      </w:rPr>
    </w:lvl>
    <w:lvl w:ilvl="2">
      <w:start w:val="1"/>
      <w:numFmt w:val="lowerRoman"/>
      <w:lvlText w:val="%2.%3."/>
      <w:lvlJc w:val="right"/>
      <w:pPr>
        <w:tabs>
          <w:tab w:val="num" w:pos="2880"/>
        </w:tabs>
        <w:ind w:left="2880" w:hanging="180"/>
      </w:pPr>
      <w:rPr>
        <w:rFonts w:cs="Times New Roman"/>
      </w:rPr>
    </w:lvl>
    <w:lvl w:ilvl="3">
      <w:start w:val="1"/>
      <w:numFmt w:val="decimal"/>
      <w:lvlText w:val="%2.%3.%4."/>
      <w:lvlJc w:val="left"/>
      <w:pPr>
        <w:tabs>
          <w:tab w:val="num" w:pos="3600"/>
        </w:tabs>
        <w:ind w:left="3600" w:hanging="360"/>
      </w:pPr>
      <w:rPr>
        <w:rFonts w:cs="Times New Roman"/>
      </w:rPr>
    </w:lvl>
    <w:lvl w:ilvl="4">
      <w:start w:val="1"/>
      <w:numFmt w:val="lowerLetter"/>
      <w:lvlText w:val="%2.%3.%4.%5."/>
      <w:lvlJc w:val="left"/>
      <w:pPr>
        <w:tabs>
          <w:tab w:val="num" w:pos="4320"/>
        </w:tabs>
        <w:ind w:left="4320" w:hanging="360"/>
      </w:pPr>
      <w:rPr>
        <w:rFonts w:cs="Times New Roman"/>
      </w:rPr>
    </w:lvl>
    <w:lvl w:ilvl="5">
      <w:start w:val="1"/>
      <w:numFmt w:val="lowerRoman"/>
      <w:lvlText w:val="%2.%3.%4.%5.%6."/>
      <w:lvlJc w:val="right"/>
      <w:pPr>
        <w:tabs>
          <w:tab w:val="num" w:pos="5040"/>
        </w:tabs>
        <w:ind w:left="5040" w:hanging="180"/>
      </w:pPr>
      <w:rPr>
        <w:rFonts w:cs="Times New Roman"/>
      </w:rPr>
    </w:lvl>
    <w:lvl w:ilvl="6">
      <w:start w:val="1"/>
      <w:numFmt w:val="decimal"/>
      <w:lvlText w:val="%2.%3.%4.%5.%6.%7."/>
      <w:lvlJc w:val="left"/>
      <w:pPr>
        <w:tabs>
          <w:tab w:val="num" w:pos="5760"/>
        </w:tabs>
        <w:ind w:left="5760" w:hanging="360"/>
      </w:pPr>
      <w:rPr>
        <w:rFonts w:cs="Times New Roman"/>
      </w:rPr>
    </w:lvl>
    <w:lvl w:ilvl="7">
      <w:start w:val="1"/>
      <w:numFmt w:val="lowerLetter"/>
      <w:lvlText w:val="%2.%3.%4.%5.%6.%7.%8."/>
      <w:lvlJc w:val="left"/>
      <w:pPr>
        <w:tabs>
          <w:tab w:val="num" w:pos="6480"/>
        </w:tabs>
        <w:ind w:left="6480" w:hanging="360"/>
      </w:pPr>
      <w:rPr>
        <w:rFonts w:cs="Times New Roman"/>
      </w:rPr>
    </w:lvl>
    <w:lvl w:ilvl="8">
      <w:start w:val="1"/>
      <w:numFmt w:val="lowerRoman"/>
      <w:lvlText w:val="%2.%3.%4.%5.%6.%7.%8.%9."/>
      <w:lvlJc w:val="right"/>
      <w:pPr>
        <w:tabs>
          <w:tab w:val="num" w:pos="7200"/>
        </w:tabs>
        <w:ind w:left="7200" w:hanging="180"/>
      </w:pPr>
      <w:rPr>
        <w:rFonts w:cs="Times New Roman"/>
      </w:rPr>
    </w:lvl>
  </w:abstractNum>
  <w:abstractNum w:abstractNumId="20" w15:restartNumberingAfterBreak="0">
    <w:nsid w:val="051649EB"/>
    <w:multiLevelType w:val="hybridMultilevel"/>
    <w:tmpl w:val="7644A4C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6CD0F7D"/>
    <w:multiLevelType w:val="hybridMultilevel"/>
    <w:tmpl w:val="F2F68CFA"/>
    <w:lvl w:ilvl="0" w:tplc="B38EEBF2">
      <w:start w:val="1"/>
      <w:numFmt w:val="decimal"/>
      <w:lvlText w:val="%1."/>
      <w:lvlJc w:val="left"/>
      <w:pPr>
        <w:tabs>
          <w:tab w:val="num" w:pos="360"/>
        </w:tabs>
        <w:ind w:left="360" w:hanging="360"/>
      </w:pPr>
      <w:rPr>
        <w:rFonts w:cs="Times New Roman"/>
        <w:b w:val="0"/>
        <w:color w:val="auto"/>
        <w:sz w:val="22"/>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15:restartNumberingAfterBreak="0">
    <w:nsid w:val="0ED23742"/>
    <w:multiLevelType w:val="hybridMultilevel"/>
    <w:tmpl w:val="FD00B7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F8C2FBB"/>
    <w:multiLevelType w:val="hybridMultilevel"/>
    <w:tmpl w:val="2F44BB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E4C099B"/>
    <w:multiLevelType w:val="multilevel"/>
    <w:tmpl w:val="00000004"/>
    <w:lvl w:ilvl="0">
      <w:start w:val="1"/>
      <w:numFmt w:val="decimal"/>
      <w:lvlText w:val="%1."/>
      <w:lvlJc w:val="left"/>
      <w:pPr>
        <w:tabs>
          <w:tab w:val="num" w:pos="360"/>
        </w:tabs>
        <w:ind w:left="360" w:hanging="360"/>
      </w:pPr>
      <w:rPr>
        <w:rFonts w:cs="Times New Roman"/>
        <w:b w:val="0"/>
        <w:color w:val="00000A"/>
      </w:rPr>
    </w:lvl>
    <w:lvl w:ilvl="1">
      <w:start w:val="1"/>
      <w:numFmt w:val="lowerLetter"/>
      <w:lvlText w:val="%2."/>
      <w:lvlJc w:val="left"/>
      <w:pPr>
        <w:tabs>
          <w:tab w:val="num" w:pos="2160"/>
        </w:tabs>
        <w:ind w:left="2160" w:hanging="360"/>
      </w:pPr>
      <w:rPr>
        <w:rFonts w:cs="Times New Roman"/>
      </w:rPr>
    </w:lvl>
    <w:lvl w:ilvl="2">
      <w:start w:val="1"/>
      <w:numFmt w:val="lowerRoman"/>
      <w:lvlText w:val="%2.%3."/>
      <w:lvlJc w:val="right"/>
      <w:pPr>
        <w:tabs>
          <w:tab w:val="num" w:pos="2880"/>
        </w:tabs>
        <w:ind w:left="2880" w:hanging="180"/>
      </w:pPr>
      <w:rPr>
        <w:rFonts w:cs="Times New Roman"/>
      </w:rPr>
    </w:lvl>
    <w:lvl w:ilvl="3">
      <w:start w:val="1"/>
      <w:numFmt w:val="decimal"/>
      <w:lvlText w:val="%2.%3.%4."/>
      <w:lvlJc w:val="left"/>
      <w:pPr>
        <w:tabs>
          <w:tab w:val="num" w:pos="3600"/>
        </w:tabs>
        <w:ind w:left="3600" w:hanging="360"/>
      </w:pPr>
      <w:rPr>
        <w:rFonts w:cs="Times New Roman"/>
      </w:rPr>
    </w:lvl>
    <w:lvl w:ilvl="4">
      <w:start w:val="1"/>
      <w:numFmt w:val="lowerLetter"/>
      <w:lvlText w:val="%2.%3.%4.%5."/>
      <w:lvlJc w:val="left"/>
      <w:pPr>
        <w:tabs>
          <w:tab w:val="num" w:pos="4320"/>
        </w:tabs>
        <w:ind w:left="4320" w:hanging="360"/>
      </w:pPr>
      <w:rPr>
        <w:rFonts w:cs="Times New Roman"/>
      </w:rPr>
    </w:lvl>
    <w:lvl w:ilvl="5">
      <w:start w:val="1"/>
      <w:numFmt w:val="lowerRoman"/>
      <w:lvlText w:val="%2.%3.%4.%5.%6."/>
      <w:lvlJc w:val="right"/>
      <w:pPr>
        <w:tabs>
          <w:tab w:val="num" w:pos="5040"/>
        </w:tabs>
        <w:ind w:left="5040" w:hanging="180"/>
      </w:pPr>
      <w:rPr>
        <w:rFonts w:cs="Times New Roman"/>
      </w:rPr>
    </w:lvl>
    <w:lvl w:ilvl="6">
      <w:start w:val="1"/>
      <w:numFmt w:val="decimal"/>
      <w:lvlText w:val="%2.%3.%4.%5.%6.%7."/>
      <w:lvlJc w:val="left"/>
      <w:pPr>
        <w:tabs>
          <w:tab w:val="num" w:pos="5760"/>
        </w:tabs>
        <w:ind w:left="5760" w:hanging="360"/>
      </w:pPr>
      <w:rPr>
        <w:rFonts w:cs="Times New Roman"/>
      </w:rPr>
    </w:lvl>
    <w:lvl w:ilvl="7">
      <w:start w:val="1"/>
      <w:numFmt w:val="lowerLetter"/>
      <w:lvlText w:val="%2.%3.%4.%5.%6.%7.%8."/>
      <w:lvlJc w:val="left"/>
      <w:pPr>
        <w:tabs>
          <w:tab w:val="num" w:pos="6480"/>
        </w:tabs>
        <w:ind w:left="6480" w:hanging="360"/>
      </w:pPr>
      <w:rPr>
        <w:rFonts w:cs="Times New Roman"/>
      </w:rPr>
    </w:lvl>
    <w:lvl w:ilvl="8">
      <w:start w:val="1"/>
      <w:numFmt w:val="lowerRoman"/>
      <w:lvlText w:val="%2.%3.%4.%5.%6.%7.%8.%9."/>
      <w:lvlJc w:val="right"/>
      <w:pPr>
        <w:tabs>
          <w:tab w:val="num" w:pos="7200"/>
        </w:tabs>
        <w:ind w:left="7200" w:hanging="180"/>
      </w:pPr>
      <w:rPr>
        <w:rFonts w:cs="Times New Roman"/>
      </w:rPr>
    </w:lvl>
  </w:abstractNum>
  <w:abstractNum w:abstractNumId="25" w15:restartNumberingAfterBreak="0">
    <w:nsid w:val="22C51E5E"/>
    <w:multiLevelType w:val="hybridMultilevel"/>
    <w:tmpl w:val="01F0AEE2"/>
    <w:lvl w:ilvl="0" w:tplc="0C090005">
      <w:start w:val="1"/>
      <w:numFmt w:val="bullet"/>
      <w:lvlText w:val=""/>
      <w:lvlJc w:val="left"/>
      <w:pPr>
        <w:ind w:left="1020" w:hanging="360"/>
      </w:pPr>
      <w:rPr>
        <w:rFonts w:ascii="Wingdings" w:hAnsi="Wingdings" w:hint="default"/>
        <w:color w:val="auto"/>
      </w:rPr>
    </w:lvl>
    <w:lvl w:ilvl="1" w:tplc="0C090003" w:tentative="1">
      <w:start w:val="1"/>
      <w:numFmt w:val="bullet"/>
      <w:lvlText w:val="o"/>
      <w:lvlJc w:val="left"/>
      <w:pPr>
        <w:ind w:left="1740" w:hanging="360"/>
      </w:pPr>
      <w:rPr>
        <w:rFonts w:ascii="Courier New" w:hAnsi="Courier New" w:cs="Courier New" w:hint="default"/>
      </w:rPr>
    </w:lvl>
    <w:lvl w:ilvl="2" w:tplc="0C090005" w:tentative="1">
      <w:start w:val="1"/>
      <w:numFmt w:val="bullet"/>
      <w:lvlText w:val=""/>
      <w:lvlJc w:val="left"/>
      <w:pPr>
        <w:ind w:left="2460" w:hanging="360"/>
      </w:pPr>
      <w:rPr>
        <w:rFonts w:ascii="Wingdings" w:hAnsi="Wingdings" w:hint="default"/>
      </w:rPr>
    </w:lvl>
    <w:lvl w:ilvl="3" w:tplc="0C090001" w:tentative="1">
      <w:start w:val="1"/>
      <w:numFmt w:val="bullet"/>
      <w:lvlText w:val=""/>
      <w:lvlJc w:val="left"/>
      <w:pPr>
        <w:ind w:left="3180" w:hanging="360"/>
      </w:pPr>
      <w:rPr>
        <w:rFonts w:ascii="Symbol" w:hAnsi="Symbol" w:hint="default"/>
      </w:rPr>
    </w:lvl>
    <w:lvl w:ilvl="4" w:tplc="0C090003" w:tentative="1">
      <w:start w:val="1"/>
      <w:numFmt w:val="bullet"/>
      <w:lvlText w:val="o"/>
      <w:lvlJc w:val="left"/>
      <w:pPr>
        <w:ind w:left="3900" w:hanging="360"/>
      </w:pPr>
      <w:rPr>
        <w:rFonts w:ascii="Courier New" w:hAnsi="Courier New" w:cs="Courier New" w:hint="default"/>
      </w:rPr>
    </w:lvl>
    <w:lvl w:ilvl="5" w:tplc="0C090005" w:tentative="1">
      <w:start w:val="1"/>
      <w:numFmt w:val="bullet"/>
      <w:lvlText w:val=""/>
      <w:lvlJc w:val="left"/>
      <w:pPr>
        <w:ind w:left="4620" w:hanging="360"/>
      </w:pPr>
      <w:rPr>
        <w:rFonts w:ascii="Wingdings" w:hAnsi="Wingdings" w:hint="default"/>
      </w:rPr>
    </w:lvl>
    <w:lvl w:ilvl="6" w:tplc="0C090001" w:tentative="1">
      <w:start w:val="1"/>
      <w:numFmt w:val="bullet"/>
      <w:lvlText w:val=""/>
      <w:lvlJc w:val="left"/>
      <w:pPr>
        <w:ind w:left="5340" w:hanging="360"/>
      </w:pPr>
      <w:rPr>
        <w:rFonts w:ascii="Symbol" w:hAnsi="Symbol" w:hint="default"/>
      </w:rPr>
    </w:lvl>
    <w:lvl w:ilvl="7" w:tplc="0C090003" w:tentative="1">
      <w:start w:val="1"/>
      <w:numFmt w:val="bullet"/>
      <w:lvlText w:val="o"/>
      <w:lvlJc w:val="left"/>
      <w:pPr>
        <w:ind w:left="6060" w:hanging="360"/>
      </w:pPr>
      <w:rPr>
        <w:rFonts w:ascii="Courier New" w:hAnsi="Courier New" w:cs="Courier New" w:hint="default"/>
      </w:rPr>
    </w:lvl>
    <w:lvl w:ilvl="8" w:tplc="0C090005" w:tentative="1">
      <w:start w:val="1"/>
      <w:numFmt w:val="bullet"/>
      <w:lvlText w:val=""/>
      <w:lvlJc w:val="left"/>
      <w:pPr>
        <w:ind w:left="6780" w:hanging="360"/>
      </w:pPr>
      <w:rPr>
        <w:rFonts w:ascii="Wingdings" w:hAnsi="Wingdings" w:hint="default"/>
      </w:rPr>
    </w:lvl>
  </w:abstractNum>
  <w:abstractNum w:abstractNumId="26" w15:restartNumberingAfterBreak="0">
    <w:nsid w:val="283377F7"/>
    <w:multiLevelType w:val="hybridMultilevel"/>
    <w:tmpl w:val="4DD8EDC0"/>
    <w:lvl w:ilvl="0" w:tplc="0C090001">
      <w:start w:val="1"/>
      <w:numFmt w:val="bullet"/>
      <w:lvlText w:val=""/>
      <w:lvlJc w:val="left"/>
      <w:pPr>
        <w:ind w:left="720" w:hanging="360"/>
      </w:pPr>
      <w:rPr>
        <w:rFonts w:ascii="Symbol" w:hAnsi="Symbol" w:hint="default"/>
        <w:b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8352732"/>
    <w:multiLevelType w:val="hybridMultilevel"/>
    <w:tmpl w:val="1EAC3018"/>
    <w:lvl w:ilvl="0" w:tplc="C99CDDAC">
      <w:start w:val="1"/>
      <w:numFmt w:val="decimal"/>
      <w:lvlText w:val="%1."/>
      <w:lvlJc w:val="left"/>
      <w:pPr>
        <w:tabs>
          <w:tab w:val="num" w:pos="360"/>
        </w:tabs>
        <w:ind w:left="360" w:hanging="360"/>
      </w:pPr>
      <w:rPr>
        <w:rFonts w:cs="Times New Roman"/>
        <w:b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F516448"/>
    <w:multiLevelType w:val="hybridMultilevel"/>
    <w:tmpl w:val="1A6C17E0"/>
    <w:lvl w:ilvl="0" w:tplc="0409000F">
      <w:start w:val="1"/>
      <w:numFmt w:val="decimal"/>
      <w:lvlText w:val="%1."/>
      <w:lvlJc w:val="left"/>
      <w:pPr>
        <w:ind w:left="720" w:hanging="360"/>
      </w:pPr>
      <w:rPr>
        <w:rFonts w:cs="Times New Roman"/>
      </w:rPr>
    </w:lvl>
    <w:lvl w:ilvl="1" w:tplc="0C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30AF7904"/>
    <w:multiLevelType w:val="multilevel"/>
    <w:tmpl w:val="1F44F486"/>
    <w:lvl w:ilvl="0">
      <w:start w:val="3"/>
      <w:numFmt w:val="decimal"/>
      <w:lvlText w:val="%1."/>
      <w:lvlJc w:val="left"/>
      <w:pPr>
        <w:tabs>
          <w:tab w:val="num" w:pos="360"/>
        </w:tabs>
        <w:ind w:left="360" w:hanging="360"/>
      </w:pPr>
      <w:rPr>
        <w:rFonts w:cs="Times New Roman" w:hint="default"/>
        <w:b w:val="0"/>
        <w:color w:val="00000A"/>
      </w:rPr>
    </w:lvl>
    <w:lvl w:ilvl="1">
      <w:start w:val="1"/>
      <w:numFmt w:val="lowerLetter"/>
      <w:lvlText w:val="%2."/>
      <w:lvlJc w:val="left"/>
      <w:pPr>
        <w:tabs>
          <w:tab w:val="num" w:pos="2160"/>
        </w:tabs>
        <w:ind w:left="2160" w:hanging="360"/>
      </w:pPr>
      <w:rPr>
        <w:rFonts w:cs="Times New Roman" w:hint="default"/>
      </w:rPr>
    </w:lvl>
    <w:lvl w:ilvl="2">
      <w:start w:val="1"/>
      <w:numFmt w:val="lowerRoman"/>
      <w:lvlText w:val="%2.%3."/>
      <w:lvlJc w:val="right"/>
      <w:pPr>
        <w:tabs>
          <w:tab w:val="num" w:pos="2880"/>
        </w:tabs>
        <w:ind w:left="2880" w:hanging="180"/>
      </w:pPr>
      <w:rPr>
        <w:rFonts w:cs="Times New Roman" w:hint="default"/>
      </w:rPr>
    </w:lvl>
    <w:lvl w:ilvl="3">
      <w:start w:val="1"/>
      <w:numFmt w:val="decimal"/>
      <w:lvlText w:val="%2.%3.%4."/>
      <w:lvlJc w:val="left"/>
      <w:pPr>
        <w:tabs>
          <w:tab w:val="num" w:pos="3600"/>
        </w:tabs>
        <w:ind w:left="3600" w:hanging="360"/>
      </w:pPr>
      <w:rPr>
        <w:rFonts w:cs="Times New Roman" w:hint="default"/>
      </w:rPr>
    </w:lvl>
    <w:lvl w:ilvl="4">
      <w:start w:val="1"/>
      <w:numFmt w:val="lowerLetter"/>
      <w:lvlText w:val="%2.%3.%4.%5."/>
      <w:lvlJc w:val="left"/>
      <w:pPr>
        <w:tabs>
          <w:tab w:val="num" w:pos="4320"/>
        </w:tabs>
        <w:ind w:left="4320" w:hanging="360"/>
      </w:pPr>
      <w:rPr>
        <w:rFonts w:cs="Times New Roman" w:hint="default"/>
      </w:rPr>
    </w:lvl>
    <w:lvl w:ilvl="5">
      <w:start w:val="1"/>
      <w:numFmt w:val="lowerRoman"/>
      <w:lvlText w:val="%2.%3.%4.%5.%6."/>
      <w:lvlJc w:val="right"/>
      <w:pPr>
        <w:tabs>
          <w:tab w:val="num" w:pos="5040"/>
        </w:tabs>
        <w:ind w:left="5040" w:hanging="180"/>
      </w:pPr>
      <w:rPr>
        <w:rFonts w:cs="Times New Roman" w:hint="default"/>
      </w:rPr>
    </w:lvl>
    <w:lvl w:ilvl="6">
      <w:start w:val="1"/>
      <w:numFmt w:val="decimal"/>
      <w:lvlText w:val="%2.%3.%4.%5.%6.%7."/>
      <w:lvlJc w:val="left"/>
      <w:pPr>
        <w:tabs>
          <w:tab w:val="num" w:pos="5760"/>
        </w:tabs>
        <w:ind w:left="5760" w:hanging="360"/>
      </w:pPr>
      <w:rPr>
        <w:rFonts w:cs="Times New Roman" w:hint="default"/>
      </w:rPr>
    </w:lvl>
    <w:lvl w:ilvl="7">
      <w:start w:val="1"/>
      <w:numFmt w:val="lowerLetter"/>
      <w:lvlText w:val="%2.%3.%4.%5.%6.%7.%8."/>
      <w:lvlJc w:val="left"/>
      <w:pPr>
        <w:tabs>
          <w:tab w:val="num" w:pos="6480"/>
        </w:tabs>
        <w:ind w:left="6480" w:hanging="360"/>
      </w:pPr>
      <w:rPr>
        <w:rFonts w:cs="Times New Roman" w:hint="default"/>
      </w:rPr>
    </w:lvl>
    <w:lvl w:ilvl="8">
      <w:start w:val="1"/>
      <w:numFmt w:val="lowerRoman"/>
      <w:lvlText w:val="%2.%3.%4.%5.%6.%7.%8.%9."/>
      <w:lvlJc w:val="right"/>
      <w:pPr>
        <w:tabs>
          <w:tab w:val="num" w:pos="7200"/>
        </w:tabs>
        <w:ind w:left="7200" w:hanging="180"/>
      </w:pPr>
      <w:rPr>
        <w:rFonts w:cs="Times New Roman" w:hint="default"/>
      </w:rPr>
    </w:lvl>
  </w:abstractNum>
  <w:abstractNum w:abstractNumId="30" w15:restartNumberingAfterBreak="0">
    <w:nsid w:val="31F53B82"/>
    <w:multiLevelType w:val="hybridMultilevel"/>
    <w:tmpl w:val="5D587F38"/>
    <w:lvl w:ilvl="0" w:tplc="C99CDDAC">
      <w:start w:val="1"/>
      <w:numFmt w:val="decimal"/>
      <w:lvlText w:val="%1."/>
      <w:lvlJc w:val="left"/>
      <w:pPr>
        <w:tabs>
          <w:tab w:val="num" w:pos="360"/>
        </w:tabs>
        <w:ind w:left="360" w:hanging="360"/>
      </w:pPr>
      <w:rPr>
        <w:rFonts w:cs="Times New Roman"/>
        <w:b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27C01C0"/>
    <w:multiLevelType w:val="multilevel"/>
    <w:tmpl w:val="00000007"/>
    <w:lvl w:ilvl="0">
      <w:start w:val="1"/>
      <w:numFmt w:val="decimal"/>
      <w:lvlText w:val="%1."/>
      <w:lvlJc w:val="left"/>
      <w:pPr>
        <w:tabs>
          <w:tab w:val="num" w:pos="360"/>
        </w:tabs>
        <w:ind w:left="360" w:hanging="360"/>
      </w:pPr>
      <w:rPr>
        <w:rFonts w:cs="Times New Roman"/>
        <w:b w:val="0"/>
        <w:color w:val="00000A"/>
      </w:rPr>
    </w:lvl>
    <w:lvl w:ilvl="1">
      <w:start w:val="1"/>
      <w:numFmt w:val="bullet"/>
      <w:lvlText w:val=""/>
      <w:lvlJc w:val="left"/>
      <w:pPr>
        <w:tabs>
          <w:tab w:val="num" w:pos="2160"/>
        </w:tabs>
        <w:ind w:left="2160" w:hanging="360"/>
      </w:pPr>
      <w:rPr>
        <w:rFonts w:ascii="Symbol" w:hAnsi="Symbol"/>
        <w:color w:val="00000A"/>
        <w:sz w:val="20"/>
        <w:szCs w:val="20"/>
      </w:rPr>
    </w:lvl>
    <w:lvl w:ilvl="2">
      <w:start w:val="1"/>
      <w:numFmt w:val="lowerRoman"/>
      <w:lvlText w:val="%2.%3."/>
      <w:lvlJc w:val="right"/>
      <w:pPr>
        <w:tabs>
          <w:tab w:val="num" w:pos="2880"/>
        </w:tabs>
        <w:ind w:left="2880" w:hanging="180"/>
      </w:pPr>
      <w:rPr>
        <w:rFonts w:cs="Times New Roman"/>
      </w:rPr>
    </w:lvl>
    <w:lvl w:ilvl="3">
      <w:start w:val="1"/>
      <w:numFmt w:val="decimal"/>
      <w:lvlText w:val="%2.%3.%4."/>
      <w:lvlJc w:val="left"/>
      <w:pPr>
        <w:tabs>
          <w:tab w:val="num" w:pos="3600"/>
        </w:tabs>
        <w:ind w:left="3600" w:hanging="360"/>
      </w:pPr>
      <w:rPr>
        <w:rFonts w:cs="Times New Roman"/>
      </w:rPr>
    </w:lvl>
    <w:lvl w:ilvl="4">
      <w:start w:val="1"/>
      <w:numFmt w:val="lowerLetter"/>
      <w:lvlText w:val="%2.%3.%4.%5."/>
      <w:lvlJc w:val="left"/>
      <w:pPr>
        <w:tabs>
          <w:tab w:val="num" w:pos="4320"/>
        </w:tabs>
        <w:ind w:left="4320" w:hanging="360"/>
      </w:pPr>
      <w:rPr>
        <w:rFonts w:cs="Times New Roman"/>
      </w:rPr>
    </w:lvl>
    <w:lvl w:ilvl="5">
      <w:start w:val="1"/>
      <w:numFmt w:val="lowerRoman"/>
      <w:lvlText w:val="%2.%3.%4.%5.%6."/>
      <w:lvlJc w:val="right"/>
      <w:pPr>
        <w:tabs>
          <w:tab w:val="num" w:pos="5040"/>
        </w:tabs>
        <w:ind w:left="5040" w:hanging="180"/>
      </w:pPr>
      <w:rPr>
        <w:rFonts w:cs="Times New Roman"/>
      </w:rPr>
    </w:lvl>
    <w:lvl w:ilvl="6">
      <w:start w:val="1"/>
      <w:numFmt w:val="decimal"/>
      <w:lvlText w:val="%2.%3.%4.%5.%6.%7."/>
      <w:lvlJc w:val="left"/>
      <w:pPr>
        <w:tabs>
          <w:tab w:val="num" w:pos="5760"/>
        </w:tabs>
        <w:ind w:left="5760" w:hanging="360"/>
      </w:pPr>
      <w:rPr>
        <w:rFonts w:cs="Times New Roman"/>
      </w:rPr>
    </w:lvl>
    <w:lvl w:ilvl="7">
      <w:start w:val="1"/>
      <w:numFmt w:val="lowerLetter"/>
      <w:lvlText w:val="%2.%3.%4.%5.%6.%7.%8."/>
      <w:lvlJc w:val="left"/>
      <w:pPr>
        <w:tabs>
          <w:tab w:val="num" w:pos="6480"/>
        </w:tabs>
        <w:ind w:left="6480" w:hanging="360"/>
      </w:pPr>
      <w:rPr>
        <w:rFonts w:cs="Times New Roman"/>
      </w:rPr>
    </w:lvl>
    <w:lvl w:ilvl="8">
      <w:start w:val="1"/>
      <w:numFmt w:val="lowerRoman"/>
      <w:lvlText w:val="%2.%3.%4.%5.%6.%7.%8.%9."/>
      <w:lvlJc w:val="right"/>
      <w:pPr>
        <w:tabs>
          <w:tab w:val="num" w:pos="7200"/>
        </w:tabs>
        <w:ind w:left="7200" w:hanging="180"/>
      </w:pPr>
      <w:rPr>
        <w:rFonts w:cs="Times New Roman"/>
      </w:rPr>
    </w:lvl>
  </w:abstractNum>
  <w:abstractNum w:abstractNumId="32" w15:restartNumberingAfterBreak="0">
    <w:nsid w:val="32B2105A"/>
    <w:multiLevelType w:val="hybridMultilevel"/>
    <w:tmpl w:val="FD00B7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CE600FC"/>
    <w:multiLevelType w:val="multilevel"/>
    <w:tmpl w:val="1F44F486"/>
    <w:lvl w:ilvl="0">
      <w:start w:val="3"/>
      <w:numFmt w:val="decimal"/>
      <w:lvlText w:val="%1."/>
      <w:lvlJc w:val="left"/>
      <w:pPr>
        <w:tabs>
          <w:tab w:val="num" w:pos="360"/>
        </w:tabs>
        <w:ind w:left="360" w:hanging="360"/>
      </w:pPr>
      <w:rPr>
        <w:rFonts w:cs="Times New Roman" w:hint="default"/>
        <w:b w:val="0"/>
        <w:color w:val="00000A"/>
      </w:rPr>
    </w:lvl>
    <w:lvl w:ilvl="1">
      <w:start w:val="1"/>
      <w:numFmt w:val="lowerLetter"/>
      <w:lvlText w:val="%2."/>
      <w:lvlJc w:val="left"/>
      <w:pPr>
        <w:tabs>
          <w:tab w:val="num" w:pos="2160"/>
        </w:tabs>
        <w:ind w:left="2160" w:hanging="360"/>
      </w:pPr>
      <w:rPr>
        <w:rFonts w:cs="Times New Roman" w:hint="default"/>
      </w:rPr>
    </w:lvl>
    <w:lvl w:ilvl="2">
      <w:start w:val="1"/>
      <w:numFmt w:val="lowerRoman"/>
      <w:lvlText w:val="%2.%3."/>
      <w:lvlJc w:val="right"/>
      <w:pPr>
        <w:tabs>
          <w:tab w:val="num" w:pos="2880"/>
        </w:tabs>
        <w:ind w:left="2880" w:hanging="180"/>
      </w:pPr>
      <w:rPr>
        <w:rFonts w:cs="Times New Roman" w:hint="default"/>
      </w:rPr>
    </w:lvl>
    <w:lvl w:ilvl="3">
      <w:start w:val="1"/>
      <w:numFmt w:val="decimal"/>
      <w:lvlText w:val="%2.%3.%4."/>
      <w:lvlJc w:val="left"/>
      <w:pPr>
        <w:tabs>
          <w:tab w:val="num" w:pos="3600"/>
        </w:tabs>
        <w:ind w:left="3600" w:hanging="360"/>
      </w:pPr>
      <w:rPr>
        <w:rFonts w:cs="Times New Roman" w:hint="default"/>
      </w:rPr>
    </w:lvl>
    <w:lvl w:ilvl="4">
      <w:start w:val="1"/>
      <w:numFmt w:val="lowerLetter"/>
      <w:lvlText w:val="%2.%3.%4.%5."/>
      <w:lvlJc w:val="left"/>
      <w:pPr>
        <w:tabs>
          <w:tab w:val="num" w:pos="4320"/>
        </w:tabs>
        <w:ind w:left="4320" w:hanging="360"/>
      </w:pPr>
      <w:rPr>
        <w:rFonts w:cs="Times New Roman" w:hint="default"/>
      </w:rPr>
    </w:lvl>
    <w:lvl w:ilvl="5">
      <w:start w:val="1"/>
      <w:numFmt w:val="lowerRoman"/>
      <w:lvlText w:val="%2.%3.%4.%5.%6."/>
      <w:lvlJc w:val="right"/>
      <w:pPr>
        <w:tabs>
          <w:tab w:val="num" w:pos="5040"/>
        </w:tabs>
        <w:ind w:left="5040" w:hanging="180"/>
      </w:pPr>
      <w:rPr>
        <w:rFonts w:cs="Times New Roman" w:hint="default"/>
      </w:rPr>
    </w:lvl>
    <w:lvl w:ilvl="6">
      <w:start w:val="1"/>
      <w:numFmt w:val="decimal"/>
      <w:lvlText w:val="%2.%3.%4.%5.%6.%7."/>
      <w:lvlJc w:val="left"/>
      <w:pPr>
        <w:tabs>
          <w:tab w:val="num" w:pos="5760"/>
        </w:tabs>
        <w:ind w:left="5760" w:hanging="360"/>
      </w:pPr>
      <w:rPr>
        <w:rFonts w:cs="Times New Roman" w:hint="default"/>
      </w:rPr>
    </w:lvl>
    <w:lvl w:ilvl="7">
      <w:start w:val="1"/>
      <w:numFmt w:val="lowerLetter"/>
      <w:lvlText w:val="%2.%3.%4.%5.%6.%7.%8."/>
      <w:lvlJc w:val="left"/>
      <w:pPr>
        <w:tabs>
          <w:tab w:val="num" w:pos="6480"/>
        </w:tabs>
        <w:ind w:left="6480" w:hanging="360"/>
      </w:pPr>
      <w:rPr>
        <w:rFonts w:cs="Times New Roman" w:hint="default"/>
      </w:rPr>
    </w:lvl>
    <w:lvl w:ilvl="8">
      <w:start w:val="1"/>
      <w:numFmt w:val="lowerRoman"/>
      <w:lvlText w:val="%2.%3.%4.%5.%6.%7.%8.%9."/>
      <w:lvlJc w:val="right"/>
      <w:pPr>
        <w:tabs>
          <w:tab w:val="num" w:pos="7200"/>
        </w:tabs>
        <w:ind w:left="7200" w:hanging="180"/>
      </w:pPr>
      <w:rPr>
        <w:rFonts w:cs="Times New Roman" w:hint="default"/>
      </w:rPr>
    </w:lvl>
  </w:abstractNum>
  <w:abstractNum w:abstractNumId="34" w15:restartNumberingAfterBreak="0">
    <w:nsid w:val="41657DCE"/>
    <w:multiLevelType w:val="multilevel"/>
    <w:tmpl w:val="00000004"/>
    <w:lvl w:ilvl="0">
      <w:start w:val="1"/>
      <w:numFmt w:val="decimal"/>
      <w:lvlText w:val="%1."/>
      <w:lvlJc w:val="left"/>
      <w:pPr>
        <w:tabs>
          <w:tab w:val="num" w:pos="360"/>
        </w:tabs>
        <w:ind w:left="360" w:hanging="360"/>
      </w:pPr>
      <w:rPr>
        <w:rFonts w:cs="Times New Roman"/>
        <w:b w:val="0"/>
        <w:color w:val="00000A"/>
      </w:rPr>
    </w:lvl>
    <w:lvl w:ilvl="1">
      <w:start w:val="1"/>
      <w:numFmt w:val="lowerLetter"/>
      <w:lvlText w:val="%2."/>
      <w:lvlJc w:val="left"/>
      <w:pPr>
        <w:tabs>
          <w:tab w:val="num" w:pos="2160"/>
        </w:tabs>
        <w:ind w:left="2160" w:hanging="360"/>
      </w:pPr>
      <w:rPr>
        <w:rFonts w:cs="Times New Roman"/>
      </w:rPr>
    </w:lvl>
    <w:lvl w:ilvl="2">
      <w:start w:val="1"/>
      <w:numFmt w:val="lowerRoman"/>
      <w:lvlText w:val="%2.%3."/>
      <w:lvlJc w:val="right"/>
      <w:pPr>
        <w:tabs>
          <w:tab w:val="num" w:pos="2880"/>
        </w:tabs>
        <w:ind w:left="2880" w:hanging="180"/>
      </w:pPr>
      <w:rPr>
        <w:rFonts w:cs="Times New Roman"/>
      </w:rPr>
    </w:lvl>
    <w:lvl w:ilvl="3">
      <w:start w:val="1"/>
      <w:numFmt w:val="decimal"/>
      <w:lvlText w:val="%2.%3.%4."/>
      <w:lvlJc w:val="left"/>
      <w:pPr>
        <w:tabs>
          <w:tab w:val="num" w:pos="3600"/>
        </w:tabs>
        <w:ind w:left="3600" w:hanging="360"/>
      </w:pPr>
      <w:rPr>
        <w:rFonts w:cs="Times New Roman"/>
      </w:rPr>
    </w:lvl>
    <w:lvl w:ilvl="4">
      <w:start w:val="1"/>
      <w:numFmt w:val="lowerLetter"/>
      <w:lvlText w:val="%2.%3.%4.%5."/>
      <w:lvlJc w:val="left"/>
      <w:pPr>
        <w:tabs>
          <w:tab w:val="num" w:pos="4320"/>
        </w:tabs>
        <w:ind w:left="4320" w:hanging="360"/>
      </w:pPr>
      <w:rPr>
        <w:rFonts w:cs="Times New Roman"/>
      </w:rPr>
    </w:lvl>
    <w:lvl w:ilvl="5">
      <w:start w:val="1"/>
      <w:numFmt w:val="lowerRoman"/>
      <w:lvlText w:val="%2.%3.%4.%5.%6."/>
      <w:lvlJc w:val="right"/>
      <w:pPr>
        <w:tabs>
          <w:tab w:val="num" w:pos="5040"/>
        </w:tabs>
        <w:ind w:left="5040" w:hanging="180"/>
      </w:pPr>
      <w:rPr>
        <w:rFonts w:cs="Times New Roman"/>
      </w:rPr>
    </w:lvl>
    <w:lvl w:ilvl="6">
      <w:start w:val="1"/>
      <w:numFmt w:val="decimal"/>
      <w:lvlText w:val="%2.%3.%4.%5.%6.%7."/>
      <w:lvlJc w:val="left"/>
      <w:pPr>
        <w:tabs>
          <w:tab w:val="num" w:pos="5760"/>
        </w:tabs>
        <w:ind w:left="5760" w:hanging="360"/>
      </w:pPr>
      <w:rPr>
        <w:rFonts w:cs="Times New Roman"/>
      </w:rPr>
    </w:lvl>
    <w:lvl w:ilvl="7">
      <w:start w:val="1"/>
      <w:numFmt w:val="lowerLetter"/>
      <w:lvlText w:val="%2.%3.%4.%5.%6.%7.%8."/>
      <w:lvlJc w:val="left"/>
      <w:pPr>
        <w:tabs>
          <w:tab w:val="num" w:pos="6480"/>
        </w:tabs>
        <w:ind w:left="6480" w:hanging="360"/>
      </w:pPr>
      <w:rPr>
        <w:rFonts w:cs="Times New Roman"/>
      </w:rPr>
    </w:lvl>
    <w:lvl w:ilvl="8">
      <w:start w:val="1"/>
      <w:numFmt w:val="lowerRoman"/>
      <w:lvlText w:val="%2.%3.%4.%5.%6.%7.%8.%9."/>
      <w:lvlJc w:val="right"/>
      <w:pPr>
        <w:tabs>
          <w:tab w:val="num" w:pos="7200"/>
        </w:tabs>
        <w:ind w:left="7200" w:hanging="180"/>
      </w:pPr>
      <w:rPr>
        <w:rFonts w:cs="Times New Roman"/>
      </w:rPr>
    </w:lvl>
  </w:abstractNum>
  <w:abstractNum w:abstractNumId="35" w15:restartNumberingAfterBreak="0">
    <w:nsid w:val="44DF59E7"/>
    <w:multiLevelType w:val="hybridMultilevel"/>
    <w:tmpl w:val="8BA816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59A6E0B"/>
    <w:multiLevelType w:val="hybridMultilevel"/>
    <w:tmpl w:val="28D273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5F22698"/>
    <w:multiLevelType w:val="hybridMultilevel"/>
    <w:tmpl w:val="939C43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E5008F0"/>
    <w:multiLevelType w:val="hybridMultilevel"/>
    <w:tmpl w:val="44480D12"/>
    <w:lvl w:ilvl="0" w:tplc="0C09000B">
      <w:start w:val="1"/>
      <w:numFmt w:val="bullet"/>
      <w:lvlText w:val=""/>
      <w:lvlJc w:val="left"/>
      <w:pPr>
        <w:ind w:left="1296" w:hanging="360"/>
      </w:pPr>
      <w:rPr>
        <w:rFonts w:ascii="Wingdings" w:hAnsi="Wingdings"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39" w15:restartNumberingAfterBreak="0">
    <w:nsid w:val="542F5EEF"/>
    <w:multiLevelType w:val="hybridMultilevel"/>
    <w:tmpl w:val="0C047800"/>
    <w:lvl w:ilvl="0" w:tplc="C99CDDAC">
      <w:start w:val="1"/>
      <w:numFmt w:val="decimal"/>
      <w:lvlText w:val="%1."/>
      <w:lvlJc w:val="left"/>
      <w:pPr>
        <w:tabs>
          <w:tab w:val="num" w:pos="360"/>
        </w:tabs>
        <w:ind w:left="360" w:hanging="360"/>
      </w:pPr>
      <w:rPr>
        <w:rFonts w:cs="Times New Roman"/>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6536884"/>
    <w:multiLevelType w:val="hybridMultilevel"/>
    <w:tmpl w:val="C1821A5C"/>
    <w:lvl w:ilvl="0" w:tplc="0C090005">
      <w:start w:val="1"/>
      <w:numFmt w:val="bullet"/>
      <w:lvlText w:val=""/>
      <w:lvlJc w:val="left"/>
      <w:pPr>
        <w:ind w:left="1004"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A14716A"/>
    <w:multiLevelType w:val="hybridMultilevel"/>
    <w:tmpl w:val="8C84323A"/>
    <w:lvl w:ilvl="0" w:tplc="0C090005">
      <w:start w:val="1"/>
      <w:numFmt w:val="bullet"/>
      <w:lvlText w:val=""/>
      <w:lvlJc w:val="left"/>
      <w:pPr>
        <w:ind w:left="1854" w:hanging="360"/>
      </w:pPr>
      <w:rPr>
        <w:rFonts w:ascii="Wingdings" w:hAnsi="Wingdings" w:hint="default"/>
        <w:color w:val="auto"/>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2" w15:restartNumberingAfterBreak="0">
    <w:nsid w:val="5CC830FF"/>
    <w:multiLevelType w:val="multilevel"/>
    <w:tmpl w:val="D29431FC"/>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EC45D1D"/>
    <w:multiLevelType w:val="multilevel"/>
    <w:tmpl w:val="00000004"/>
    <w:lvl w:ilvl="0">
      <w:start w:val="1"/>
      <w:numFmt w:val="decimal"/>
      <w:lvlText w:val="%1."/>
      <w:lvlJc w:val="left"/>
      <w:pPr>
        <w:tabs>
          <w:tab w:val="num" w:pos="360"/>
        </w:tabs>
        <w:ind w:left="360" w:hanging="360"/>
      </w:pPr>
      <w:rPr>
        <w:rFonts w:cs="Times New Roman"/>
        <w:b w:val="0"/>
        <w:color w:val="00000A"/>
      </w:rPr>
    </w:lvl>
    <w:lvl w:ilvl="1">
      <w:start w:val="1"/>
      <w:numFmt w:val="lowerLetter"/>
      <w:lvlText w:val="%2."/>
      <w:lvlJc w:val="left"/>
      <w:pPr>
        <w:tabs>
          <w:tab w:val="num" w:pos="2160"/>
        </w:tabs>
        <w:ind w:left="2160" w:hanging="360"/>
      </w:pPr>
      <w:rPr>
        <w:rFonts w:cs="Times New Roman"/>
      </w:rPr>
    </w:lvl>
    <w:lvl w:ilvl="2">
      <w:start w:val="1"/>
      <w:numFmt w:val="lowerRoman"/>
      <w:lvlText w:val="%2.%3."/>
      <w:lvlJc w:val="right"/>
      <w:pPr>
        <w:tabs>
          <w:tab w:val="num" w:pos="2880"/>
        </w:tabs>
        <w:ind w:left="2880" w:hanging="180"/>
      </w:pPr>
      <w:rPr>
        <w:rFonts w:cs="Times New Roman"/>
      </w:rPr>
    </w:lvl>
    <w:lvl w:ilvl="3">
      <w:start w:val="1"/>
      <w:numFmt w:val="decimal"/>
      <w:lvlText w:val="%2.%3.%4."/>
      <w:lvlJc w:val="left"/>
      <w:pPr>
        <w:tabs>
          <w:tab w:val="num" w:pos="3600"/>
        </w:tabs>
        <w:ind w:left="3600" w:hanging="360"/>
      </w:pPr>
      <w:rPr>
        <w:rFonts w:cs="Times New Roman"/>
      </w:rPr>
    </w:lvl>
    <w:lvl w:ilvl="4">
      <w:start w:val="1"/>
      <w:numFmt w:val="lowerLetter"/>
      <w:lvlText w:val="%2.%3.%4.%5."/>
      <w:lvlJc w:val="left"/>
      <w:pPr>
        <w:tabs>
          <w:tab w:val="num" w:pos="4320"/>
        </w:tabs>
        <w:ind w:left="4320" w:hanging="360"/>
      </w:pPr>
      <w:rPr>
        <w:rFonts w:cs="Times New Roman"/>
      </w:rPr>
    </w:lvl>
    <w:lvl w:ilvl="5">
      <w:start w:val="1"/>
      <w:numFmt w:val="lowerRoman"/>
      <w:lvlText w:val="%2.%3.%4.%5.%6."/>
      <w:lvlJc w:val="right"/>
      <w:pPr>
        <w:tabs>
          <w:tab w:val="num" w:pos="5040"/>
        </w:tabs>
        <w:ind w:left="5040" w:hanging="180"/>
      </w:pPr>
      <w:rPr>
        <w:rFonts w:cs="Times New Roman"/>
      </w:rPr>
    </w:lvl>
    <w:lvl w:ilvl="6">
      <w:start w:val="1"/>
      <w:numFmt w:val="decimal"/>
      <w:lvlText w:val="%2.%3.%4.%5.%6.%7."/>
      <w:lvlJc w:val="left"/>
      <w:pPr>
        <w:tabs>
          <w:tab w:val="num" w:pos="5760"/>
        </w:tabs>
        <w:ind w:left="5760" w:hanging="360"/>
      </w:pPr>
      <w:rPr>
        <w:rFonts w:cs="Times New Roman"/>
      </w:rPr>
    </w:lvl>
    <w:lvl w:ilvl="7">
      <w:start w:val="1"/>
      <w:numFmt w:val="lowerLetter"/>
      <w:lvlText w:val="%2.%3.%4.%5.%6.%7.%8."/>
      <w:lvlJc w:val="left"/>
      <w:pPr>
        <w:tabs>
          <w:tab w:val="num" w:pos="6480"/>
        </w:tabs>
        <w:ind w:left="6480" w:hanging="360"/>
      </w:pPr>
      <w:rPr>
        <w:rFonts w:cs="Times New Roman"/>
      </w:rPr>
    </w:lvl>
    <w:lvl w:ilvl="8">
      <w:start w:val="1"/>
      <w:numFmt w:val="lowerRoman"/>
      <w:lvlText w:val="%2.%3.%4.%5.%6.%7.%8.%9."/>
      <w:lvlJc w:val="right"/>
      <w:pPr>
        <w:tabs>
          <w:tab w:val="num" w:pos="7200"/>
        </w:tabs>
        <w:ind w:left="7200" w:hanging="180"/>
      </w:pPr>
      <w:rPr>
        <w:rFonts w:cs="Times New Roman"/>
      </w:rPr>
    </w:lvl>
  </w:abstractNum>
  <w:abstractNum w:abstractNumId="44" w15:restartNumberingAfterBreak="0">
    <w:nsid w:val="5FA46FA4"/>
    <w:multiLevelType w:val="hybridMultilevel"/>
    <w:tmpl w:val="1B9A6530"/>
    <w:lvl w:ilvl="0" w:tplc="C99CDDAC">
      <w:start w:val="1"/>
      <w:numFmt w:val="decimal"/>
      <w:lvlText w:val="%1."/>
      <w:lvlJc w:val="left"/>
      <w:pPr>
        <w:tabs>
          <w:tab w:val="num" w:pos="360"/>
        </w:tabs>
        <w:ind w:left="360" w:hanging="360"/>
      </w:pPr>
      <w:rPr>
        <w:rFonts w:cs="Times New Roman"/>
        <w:b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0F86598"/>
    <w:multiLevelType w:val="hybridMultilevel"/>
    <w:tmpl w:val="2CE0D18E"/>
    <w:lvl w:ilvl="0" w:tplc="B5C6E0CC">
      <w:start w:val="1"/>
      <w:numFmt w:val="none"/>
      <w:lvlText w:val="3."/>
      <w:lvlJc w:val="left"/>
      <w:pPr>
        <w:tabs>
          <w:tab w:val="num" w:pos="360"/>
        </w:tabs>
        <w:ind w:left="1080" w:hanging="360"/>
      </w:pPr>
      <w:rPr>
        <w:rFonts w:cs="Times New Roman" w:hint="default"/>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6" w15:restartNumberingAfterBreak="0">
    <w:nsid w:val="61CC2963"/>
    <w:multiLevelType w:val="hybridMultilevel"/>
    <w:tmpl w:val="D794C5AC"/>
    <w:lvl w:ilvl="0" w:tplc="0C090005">
      <w:start w:val="1"/>
      <w:numFmt w:val="bullet"/>
      <w:lvlText w:val=""/>
      <w:lvlJc w:val="left"/>
      <w:pPr>
        <w:ind w:left="1080" w:hanging="360"/>
      </w:pPr>
      <w:rPr>
        <w:rFonts w:ascii="Wingdings" w:hAnsi="Wingdings"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6B655548"/>
    <w:multiLevelType w:val="multilevel"/>
    <w:tmpl w:val="00000004"/>
    <w:lvl w:ilvl="0">
      <w:start w:val="1"/>
      <w:numFmt w:val="decimal"/>
      <w:lvlText w:val="%1."/>
      <w:lvlJc w:val="left"/>
      <w:pPr>
        <w:tabs>
          <w:tab w:val="num" w:pos="360"/>
        </w:tabs>
        <w:ind w:left="360" w:hanging="360"/>
      </w:pPr>
      <w:rPr>
        <w:rFonts w:cs="Times New Roman"/>
        <w:b w:val="0"/>
        <w:color w:val="00000A"/>
      </w:rPr>
    </w:lvl>
    <w:lvl w:ilvl="1">
      <w:start w:val="1"/>
      <w:numFmt w:val="lowerLetter"/>
      <w:lvlText w:val="%2."/>
      <w:lvlJc w:val="left"/>
      <w:pPr>
        <w:tabs>
          <w:tab w:val="num" w:pos="2160"/>
        </w:tabs>
        <w:ind w:left="2160" w:hanging="360"/>
      </w:pPr>
      <w:rPr>
        <w:rFonts w:cs="Times New Roman"/>
      </w:rPr>
    </w:lvl>
    <w:lvl w:ilvl="2">
      <w:start w:val="1"/>
      <w:numFmt w:val="lowerRoman"/>
      <w:lvlText w:val="%2.%3."/>
      <w:lvlJc w:val="right"/>
      <w:pPr>
        <w:tabs>
          <w:tab w:val="num" w:pos="2880"/>
        </w:tabs>
        <w:ind w:left="2880" w:hanging="180"/>
      </w:pPr>
      <w:rPr>
        <w:rFonts w:cs="Times New Roman"/>
      </w:rPr>
    </w:lvl>
    <w:lvl w:ilvl="3">
      <w:start w:val="1"/>
      <w:numFmt w:val="decimal"/>
      <w:lvlText w:val="%2.%3.%4."/>
      <w:lvlJc w:val="left"/>
      <w:pPr>
        <w:tabs>
          <w:tab w:val="num" w:pos="3600"/>
        </w:tabs>
        <w:ind w:left="3600" w:hanging="360"/>
      </w:pPr>
      <w:rPr>
        <w:rFonts w:cs="Times New Roman"/>
      </w:rPr>
    </w:lvl>
    <w:lvl w:ilvl="4">
      <w:start w:val="1"/>
      <w:numFmt w:val="lowerLetter"/>
      <w:lvlText w:val="%2.%3.%4.%5."/>
      <w:lvlJc w:val="left"/>
      <w:pPr>
        <w:tabs>
          <w:tab w:val="num" w:pos="4320"/>
        </w:tabs>
        <w:ind w:left="4320" w:hanging="360"/>
      </w:pPr>
      <w:rPr>
        <w:rFonts w:cs="Times New Roman"/>
      </w:rPr>
    </w:lvl>
    <w:lvl w:ilvl="5">
      <w:start w:val="1"/>
      <w:numFmt w:val="lowerRoman"/>
      <w:lvlText w:val="%2.%3.%4.%5.%6."/>
      <w:lvlJc w:val="right"/>
      <w:pPr>
        <w:tabs>
          <w:tab w:val="num" w:pos="5040"/>
        </w:tabs>
        <w:ind w:left="5040" w:hanging="180"/>
      </w:pPr>
      <w:rPr>
        <w:rFonts w:cs="Times New Roman"/>
      </w:rPr>
    </w:lvl>
    <w:lvl w:ilvl="6">
      <w:start w:val="1"/>
      <w:numFmt w:val="decimal"/>
      <w:lvlText w:val="%2.%3.%4.%5.%6.%7."/>
      <w:lvlJc w:val="left"/>
      <w:pPr>
        <w:tabs>
          <w:tab w:val="num" w:pos="5760"/>
        </w:tabs>
        <w:ind w:left="5760" w:hanging="360"/>
      </w:pPr>
      <w:rPr>
        <w:rFonts w:cs="Times New Roman"/>
      </w:rPr>
    </w:lvl>
    <w:lvl w:ilvl="7">
      <w:start w:val="1"/>
      <w:numFmt w:val="lowerLetter"/>
      <w:lvlText w:val="%2.%3.%4.%5.%6.%7.%8."/>
      <w:lvlJc w:val="left"/>
      <w:pPr>
        <w:tabs>
          <w:tab w:val="num" w:pos="6480"/>
        </w:tabs>
        <w:ind w:left="6480" w:hanging="360"/>
      </w:pPr>
      <w:rPr>
        <w:rFonts w:cs="Times New Roman"/>
      </w:rPr>
    </w:lvl>
    <w:lvl w:ilvl="8">
      <w:start w:val="1"/>
      <w:numFmt w:val="lowerRoman"/>
      <w:lvlText w:val="%2.%3.%4.%5.%6.%7.%8.%9."/>
      <w:lvlJc w:val="right"/>
      <w:pPr>
        <w:tabs>
          <w:tab w:val="num" w:pos="7200"/>
        </w:tabs>
        <w:ind w:left="7200" w:hanging="180"/>
      </w:pPr>
      <w:rPr>
        <w:rFonts w:cs="Times New Roman"/>
      </w:rPr>
    </w:lvl>
  </w:abstractNum>
  <w:abstractNum w:abstractNumId="48" w15:restartNumberingAfterBreak="0">
    <w:nsid w:val="6E630DA9"/>
    <w:multiLevelType w:val="hybridMultilevel"/>
    <w:tmpl w:val="66FE7E82"/>
    <w:lvl w:ilvl="0" w:tplc="0C090005">
      <w:start w:val="1"/>
      <w:numFmt w:val="bullet"/>
      <w:lvlText w:val=""/>
      <w:lvlJc w:val="left"/>
      <w:pPr>
        <w:ind w:left="1004" w:hanging="360"/>
      </w:pPr>
      <w:rPr>
        <w:rFonts w:ascii="Wingdings" w:hAnsi="Wingdings"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9" w15:restartNumberingAfterBreak="0">
    <w:nsid w:val="75C43CED"/>
    <w:multiLevelType w:val="hybridMultilevel"/>
    <w:tmpl w:val="86865B30"/>
    <w:lvl w:ilvl="0" w:tplc="0C09000F">
      <w:start w:val="1"/>
      <w:numFmt w:val="decimal"/>
      <w:lvlText w:val="%1."/>
      <w:lvlJc w:val="left"/>
      <w:pPr>
        <w:ind w:left="1320" w:hanging="720"/>
      </w:pPr>
      <w:rPr>
        <w:rFonts w:hint="default"/>
      </w:rPr>
    </w:lvl>
    <w:lvl w:ilvl="1" w:tplc="0C090019" w:tentative="1">
      <w:start w:val="1"/>
      <w:numFmt w:val="lowerLetter"/>
      <w:lvlText w:val="%2."/>
      <w:lvlJc w:val="left"/>
      <w:pPr>
        <w:ind w:left="1740" w:hanging="360"/>
      </w:pPr>
    </w:lvl>
    <w:lvl w:ilvl="2" w:tplc="0C09001B" w:tentative="1">
      <w:start w:val="1"/>
      <w:numFmt w:val="lowerRoman"/>
      <w:lvlText w:val="%3."/>
      <w:lvlJc w:val="right"/>
      <w:pPr>
        <w:ind w:left="2460" w:hanging="180"/>
      </w:pPr>
    </w:lvl>
    <w:lvl w:ilvl="3" w:tplc="0C09000F" w:tentative="1">
      <w:start w:val="1"/>
      <w:numFmt w:val="decimal"/>
      <w:lvlText w:val="%4."/>
      <w:lvlJc w:val="left"/>
      <w:pPr>
        <w:ind w:left="3180" w:hanging="360"/>
      </w:pPr>
    </w:lvl>
    <w:lvl w:ilvl="4" w:tplc="0C090019" w:tentative="1">
      <w:start w:val="1"/>
      <w:numFmt w:val="lowerLetter"/>
      <w:lvlText w:val="%5."/>
      <w:lvlJc w:val="left"/>
      <w:pPr>
        <w:ind w:left="3900" w:hanging="360"/>
      </w:pPr>
    </w:lvl>
    <w:lvl w:ilvl="5" w:tplc="0C09001B" w:tentative="1">
      <w:start w:val="1"/>
      <w:numFmt w:val="lowerRoman"/>
      <w:lvlText w:val="%6."/>
      <w:lvlJc w:val="right"/>
      <w:pPr>
        <w:ind w:left="4620" w:hanging="180"/>
      </w:pPr>
    </w:lvl>
    <w:lvl w:ilvl="6" w:tplc="0C09000F" w:tentative="1">
      <w:start w:val="1"/>
      <w:numFmt w:val="decimal"/>
      <w:lvlText w:val="%7."/>
      <w:lvlJc w:val="left"/>
      <w:pPr>
        <w:ind w:left="5340" w:hanging="360"/>
      </w:pPr>
    </w:lvl>
    <w:lvl w:ilvl="7" w:tplc="0C090019" w:tentative="1">
      <w:start w:val="1"/>
      <w:numFmt w:val="lowerLetter"/>
      <w:lvlText w:val="%8."/>
      <w:lvlJc w:val="left"/>
      <w:pPr>
        <w:ind w:left="6060" w:hanging="360"/>
      </w:pPr>
    </w:lvl>
    <w:lvl w:ilvl="8" w:tplc="0C09001B" w:tentative="1">
      <w:start w:val="1"/>
      <w:numFmt w:val="lowerRoman"/>
      <w:lvlText w:val="%9."/>
      <w:lvlJc w:val="right"/>
      <w:pPr>
        <w:ind w:left="6780" w:hanging="180"/>
      </w:pPr>
    </w:lvl>
  </w:abstractNum>
  <w:abstractNum w:abstractNumId="50" w15:restartNumberingAfterBreak="0">
    <w:nsid w:val="77D025F6"/>
    <w:multiLevelType w:val="multilevel"/>
    <w:tmpl w:val="00000004"/>
    <w:lvl w:ilvl="0">
      <w:start w:val="1"/>
      <w:numFmt w:val="decimal"/>
      <w:lvlText w:val="%1."/>
      <w:lvlJc w:val="left"/>
      <w:pPr>
        <w:tabs>
          <w:tab w:val="num" w:pos="360"/>
        </w:tabs>
        <w:ind w:left="360" w:hanging="360"/>
      </w:pPr>
      <w:rPr>
        <w:rFonts w:cs="Times New Roman"/>
        <w:b w:val="0"/>
        <w:color w:val="00000A"/>
      </w:rPr>
    </w:lvl>
    <w:lvl w:ilvl="1">
      <w:start w:val="1"/>
      <w:numFmt w:val="lowerLetter"/>
      <w:lvlText w:val="%2."/>
      <w:lvlJc w:val="left"/>
      <w:pPr>
        <w:tabs>
          <w:tab w:val="num" w:pos="2160"/>
        </w:tabs>
        <w:ind w:left="2160" w:hanging="360"/>
      </w:pPr>
      <w:rPr>
        <w:rFonts w:cs="Times New Roman"/>
      </w:rPr>
    </w:lvl>
    <w:lvl w:ilvl="2">
      <w:start w:val="1"/>
      <w:numFmt w:val="lowerRoman"/>
      <w:lvlText w:val="%2.%3."/>
      <w:lvlJc w:val="right"/>
      <w:pPr>
        <w:tabs>
          <w:tab w:val="num" w:pos="2880"/>
        </w:tabs>
        <w:ind w:left="2880" w:hanging="180"/>
      </w:pPr>
      <w:rPr>
        <w:rFonts w:cs="Times New Roman"/>
      </w:rPr>
    </w:lvl>
    <w:lvl w:ilvl="3">
      <w:start w:val="1"/>
      <w:numFmt w:val="decimal"/>
      <w:lvlText w:val="%2.%3.%4."/>
      <w:lvlJc w:val="left"/>
      <w:pPr>
        <w:tabs>
          <w:tab w:val="num" w:pos="3600"/>
        </w:tabs>
        <w:ind w:left="3600" w:hanging="360"/>
      </w:pPr>
      <w:rPr>
        <w:rFonts w:cs="Times New Roman"/>
      </w:rPr>
    </w:lvl>
    <w:lvl w:ilvl="4">
      <w:start w:val="1"/>
      <w:numFmt w:val="lowerLetter"/>
      <w:lvlText w:val="%2.%3.%4.%5."/>
      <w:lvlJc w:val="left"/>
      <w:pPr>
        <w:tabs>
          <w:tab w:val="num" w:pos="4320"/>
        </w:tabs>
        <w:ind w:left="4320" w:hanging="360"/>
      </w:pPr>
      <w:rPr>
        <w:rFonts w:cs="Times New Roman"/>
      </w:rPr>
    </w:lvl>
    <w:lvl w:ilvl="5">
      <w:start w:val="1"/>
      <w:numFmt w:val="lowerRoman"/>
      <w:lvlText w:val="%2.%3.%4.%5.%6."/>
      <w:lvlJc w:val="right"/>
      <w:pPr>
        <w:tabs>
          <w:tab w:val="num" w:pos="5040"/>
        </w:tabs>
        <w:ind w:left="5040" w:hanging="180"/>
      </w:pPr>
      <w:rPr>
        <w:rFonts w:cs="Times New Roman"/>
      </w:rPr>
    </w:lvl>
    <w:lvl w:ilvl="6">
      <w:start w:val="1"/>
      <w:numFmt w:val="decimal"/>
      <w:lvlText w:val="%2.%3.%4.%5.%6.%7."/>
      <w:lvlJc w:val="left"/>
      <w:pPr>
        <w:tabs>
          <w:tab w:val="num" w:pos="5760"/>
        </w:tabs>
        <w:ind w:left="5760" w:hanging="360"/>
      </w:pPr>
      <w:rPr>
        <w:rFonts w:cs="Times New Roman"/>
      </w:rPr>
    </w:lvl>
    <w:lvl w:ilvl="7">
      <w:start w:val="1"/>
      <w:numFmt w:val="lowerLetter"/>
      <w:lvlText w:val="%2.%3.%4.%5.%6.%7.%8."/>
      <w:lvlJc w:val="left"/>
      <w:pPr>
        <w:tabs>
          <w:tab w:val="num" w:pos="6480"/>
        </w:tabs>
        <w:ind w:left="6480" w:hanging="360"/>
      </w:pPr>
      <w:rPr>
        <w:rFonts w:cs="Times New Roman"/>
      </w:rPr>
    </w:lvl>
    <w:lvl w:ilvl="8">
      <w:start w:val="1"/>
      <w:numFmt w:val="lowerRoman"/>
      <w:lvlText w:val="%2.%3.%4.%5.%6.%7.%8.%9."/>
      <w:lvlJc w:val="right"/>
      <w:pPr>
        <w:tabs>
          <w:tab w:val="num" w:pos="7200"/>
        </w:tabs>
        <w:ind w:left="7200" w:hanging="180"/>
      </w:pPr>
      <w:rPr>
        <w:rFonts w:cs="Times New Roman"/>
      </w:rPr>
    </w:lvl>
  </w:abstractNum>
  <w:abstractNum w:abstractNumId="51" w15:restartNumberingAfterBreak="0">
    <w:nsid w:val="785A7151"/>
    <w:multiLevelType w:val="hybridMultilevel"/>
    <w:tmpl w:val="119E1DA0"/>
    <w:lvl w:ilvl="0" w:tplc="C99CDDAC">
      <w:start w:val="1"/>
      <w:numFmt w:val="decimal"/>
      <w:lvlText w:val="%1."/>
      <w:lvlJc w:val="left"/>
      <w:pPr>
        <w:tabs>
          <w:tab w:val="num" w:pos="360"/>
        </w:tabs>
        <w:ind w:left="360" w:hanging="360"/>
      </w:pPr>
      <w:rPr>
        <w:rFonts w:cs="Times New Roman"/>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9F20B53"/>
    <w:multiLevelType w:val="hybridMultilevel"/>
    <w:tmpl w:val="4ED25A36"/>
    <w:lvl w:ilvl="0" w:tplc="0C090005">
      <w:start w:val="1"/>
      <w:numFmt w:val="bullet"/>
      <w:lvlText w:val=""/>
      <w:lvlJc w:val="left"/>
      <w:pPr>
        <w:ind w:left="1854" w:hanging="360"/>
      </w:pPr>
      <w:rPr>
        <w:rFonts w:ascii="Wingdings" w:hAnsi="Wingdings" w:hint="default"/>
        <w:color w:val="auto"/>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3" w15:restartNumberingAfterBreak="0">
    <w:nsid w:val="7AD464BA"/>
    <w:multiLevelType w:val="hybridMultilevel"/>
    <w:tmpl w:val="40A8B888"/>
    <w:name w:val="WWNum122"/>
    <w:lvl w:ilvl="0" w:tplc="0C090001">
      <w:start w:val="1"/>
      <w:numFmt w:val="bullet"/>
      <w:lvlText w:val=""/>
      <w:lvlJc w:val="left"/>
      <w:pPr>
        <w:ind w:left="810" w:hanging="360"/>
      </w:pPr>
      <w:rPr>
        <w:rFonts w:ascii="Symbol" w:hAnsi="Symbol" w:hint="default"/>
      </w:rPr>
    </w:lvl>
    <w:lvl w:ilvl="1" w:tplc="0C090005">
      <w:start w:val="1"/>
      <w:numFmt w:val="bullet"/>
      <w:lvlText w:val=""/>
      <w:lvlJc w:val="left"/>
      <w:pPr>
        <w:ind w:left="1530" w:hanging="360"/>
      </w:pPr>
      <w:rPr>
        <w:rFonts w:ascii="Wingdings" w:hAnsi="Wingdings"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54" w15:restartNumberingAfterBreak="0">
    <w:nsid w:val="7B234AE6"/>
    <w:multiLevelType w:val="hybridMultilevel"/>
    <w:tmpl w:val="532C4BAE"/>
    <w:lvl w:ilvl="0" w:tplc="C99CDDAC">
      <w:start w:val="1"/>
      <w:numFmt w:val="decimal"/>
      <w:lvlText w:val="%1."/>
      <w:lvlJc w:val="left"/>
      <w:pPr>
        <w:tabs>
          <w:tab w:val="num" w:pos="360"/>
        </w:tabs>
        <w:ind w:left="360" w:hanging="360"/>
      </w:pPr>
      <w:rPr>
        <w:rFonts w:cs="Times New Roman"/>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6"/>
  </w:num>
  <w:num w:numId="5">
    <w:abstractNumId w:val="7"/>
  </w:num>
  <w:num w:numId="6">
    <w:abstractNumId w:val="8"/>
  </w:num>
  <w:num w:numId="7">
    <w:abstractNumId w:val="10"/>
  </w:num>
  <w:num w:numId="8">
    <w:abstractNumId w:val="11"/>
  </w:num>
  <w:num w:numId="9">
    <w:abstractNumId w:val="47"/>
  </w:num>
  <w:num w:numId="10">
    <w:abstractNumId w:val="31"/>
  </w:num>
  <w:num w:numId="11">
    <w:abstractNumId w:val="39"/>
  </w:num>
  <w:num w:numId="12">
    <w:abstractNumId w:val="32"/>
  </w:num>
  <w:num w:numId="13">
    <w:abstractNumId w:val="43"/>
  </w:num>
  <w:num w:numId="14">
    <w:abstractNumId w:val="38"/>
  </w:num>
  <w:num w:numId="15">
    <w:abstractNumId w:val="23"/>
  </w:num>
  <w:num w:numId="16">
    <w:abstractNumId w:val="37"/>
  </w:num>
  <w:num w:numId="17">
    <w:abstractNumId w:val="20"/>
  </w:num>
  <w:num w:numId="18">
    <w:abstractNumId w:val="26"/>
  </w:num>
  <w:num w:numId="19">
    <w:abstractNumId w:val="29"/>
  </w:num>
  <w:num w:numId="20">
    <w:abstractNumId w:val="33"/>
  </w:num>
  <w:num w:numId="21">
    <w:abstractNumId w:val="44"/>
  </w:num>
  <w:num w:numId="22">
    <w:abstractNumId w:val="30"/>
  </w:num>
  <w:num w:numId="23">
    <w:abstractNumId w:val="28"/>
  </w:num>
  <w:num w:numId="24">
    <w:abstractNumId w:val="45"/>
  </w:num>
  <w:num w:numId="25">
    <w:abstractNumId w:val="25"/>
  </w:num>
  <w:num w:numId="26">
    <w:abstractNumId w:val="49"/>
  </w:num>
  <w:num w:numId="27">
    <w:abstractNumId w:val="40"/>
  </w:num>
  <w:num w:numId="28">
    <w:abstractNumId w:val="42"/>
  </w:num>
  <w:num w:numId="29">
    <w:abstractNumId w:val="48"/>
  </w:num>
  <w:num w:numId="30">
    <w:abstractNumId w:val="41"/>
  </w:num>
  <w:num w:numId="31">
    <w:abstractNumId w:val="52"/>
  </w:num>
  <w:num w:numId="32">
    <w:abstractNumId w:val="46"/>
  </w:num>
  <w:num w:numId="33">
    <w:abstractNumId w:val="51"/>
  </w:num>
  <w:num w:numId="34">
    <w:abstractNumId w:val="21"/>
  </w:num>
  <w:num w:numId="35">
    <w:abstractNumId w:val="27"/>
  </w:num>
  <w:num w:numId="36">
    <w:abstractNumId w:val="54"/>
  </w:num>
  <w:num w:numId="37">
    <w:abstractNumId w:val="36"/>
  </w:num>
  <w:num w:numId="38">
    <w:abstractNumId w:val="34"/>
  </w:num>
  <w:num w:numId="39">
    <w:abstractNumId w:val="35"/>
  </w:num>
  <w:num w:numId="40">
    <w:abstractNumId w:val="50"/>
  </w:num>
  <w:num w:numId="41">
    <w:abstractNumId w:val="24"/>
  </w:num>
  <w:num w:numId="42">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Normal"/>
  <w:drawingGridHorizontalSpacing w:val="99"/>
  <w:drawingGridVerticalSpacing w:val="299"/>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8E3"/>
    <w:rsid w:val="00002A4B"/>
    <w:rsid w:val="00021D47"/>
    <w:rsid w:val="0002461C"/>
    <w:rsid w:val="0004573E"/>
    <w:rsid w:val="0005646E"/>
    <w:rsid w:val="000606EA"/>
    <w:rsid w:val="00063C4C"/>
    <w:rsid w:val="0006634F"/>
    <w:rsid w:val="000745E1"/>
    <w:rsid w:val="00075B10"/>
    <w:rsid w:val="00077457"/>
    <w:rsid w:val="000803A4"/>
    <w:rsid w:val="00082529"/>
    <w:rsid w:val="0008637E"/>
    <w:rsid w:val="00092936"/>
    <w:rsid w:val="000A1BA1"/>
    <w:rsid w:val="000A48EB"/>
    <w:rsid w:val="000B3558"/>
    <w:rsid w:val="000C2F19"/>
    <w:rsid w:val="000E27AF"/>
    <w:rsid w:val="000F19CD"/>
    <w:rsid w:val="000F5454"/>
    <w:rsid w:val="001061A8"/>
    <w:rsid w:val="00124D68"/>
    <w:rsid w:val="001320FA"/>
    <w:rsid w:val="0014696E"/>
    <w:rsid w:val="00150D5E"/>
    <w:rsid w:val="00156DCE"/>
    <w:rsid w:val="001615AE"/>
    <w:rsid w:val="00174C22"/>
    <w:rsid w:val="00175D74"/>
    <w:rsid w:val="00181B9D"/>
    <w:rsid w:val="00185C49"/>
    <w:rsid w:val="001A19B4"/>
    <w:rsid w:val="001A2332"/>
    <w:rsid w:val="001A2B56"/>
    <w:rsid w:val="001A32B6"/>
    <w:rsid w:val="001B1941"/>
    <w:rsid w:val="001B3B02"/>
    <w:rsid w:val="001B63D3"/>
    <w:rsid w:val="001C7894"/>
    <w:rsid w:val="001D6ABE"/>
    <w:rsid w:val="001F4878"/>
    <w:rsid w:val="001F7285"/>
    <w:rsid w:val="00202004"/>
    <w:rsid w:val="00205583"/>
    <w:rsid w:val="00215F42"/>
    <w:rsid w:val="002274BC"/>
    <w:rsid w:val="00234056"/>
    <w:rsid w:val="00241084"/>
    <w:rsid w:val="00242926"/>
    <w:rsid w:val="00245375"/>
    <w:rsid w:val="0024585E"/>
    <w:rsid w:val="00251B7B"/>
    <w:rsid w:val="00253313"/>
    <w:rsid w:val="002621A4"/>
    <w:rsid w:val="0026482D"/>
    <w:rsid w:val="00265AA2"/>
    <w:rsid w:val="00284D26"/>
    <w:rsid w:val="002869D8"/>
    <w:rsid w:val="00294CEF"/>
    <w:rsid w:val="002970F3"/>
    <w:rsid w:val="002A3C42"/>
    <w:rsid w:val="002B5133"/>
    <w:rsid w:val="002B70A2"/>
    <w:rsid w:val="002C1F7D"/>
    <w:rsid w:val="002C298F"/>
    <w:rsid w:val="002C79C8"/>
    <w:rsid w:val="002C7F71"/>
    <w:rsid w:val="002E20A7"/>
    <w:rsid w:val="002E678D"/>
    <w:rsid w:val="002F2BD8"/>
    <w:rsid w:val="00315C1D"/>
    <w:rsid w:val="00324EC1"/>
    <w:rsid w:val="003320F2"/>
    <w:rsid w:val="00335D04"/>
    <w:rsid w:val="00337982"/>
    <w:rsid w:val="00353B53"/>
    <w:rsid w:val="0036722C"/>
    <w:rsid w:val="0037328D"/>
    <w:rsid w:val="00373B75"/>
    <w:rsid w:val="0038296B"/>
    <w:rsid w:val="003852E9"/>
    <w:rsid w:val="00390CBA"/>
    <w:rsid w:val="003927BB"/>
    <w:rsid w:val="00393EB2"/>
    <w:rsid w:val="0039661F"/>
    <w:rsid w:val="003A0EBB"/>
    <w:rsid w:val="003A2876"/>
    <w:rsid w:val="003A6B5F"/>
    <w:rsid w:val="003C7D24"/>
    <w:rsid w:val="003D1908"/>
    <w:rsid w:val="003D200E"/>
    <w:rsid w:val="003D525F"/>
    <w:rsid w:val="003D633E"/>
    <w:rsid w:val="003E10DE"/>
    <w:rsid w:val="003E2460"/>
    <w:rsid w:val="003E6BFE"/>
    <w:rsid w:val="003F596E"/>
    <w:rsid w:val="00405A9C"/>
    <w:rsid w:val="00410D57"/>
    <w:rsid w:val="00421A80"/>
    <w:rsid w:val="00422477"/>
    <w:rsid w:val="00431F9F"/>
    <w:rsid w:val="00436EAE"/>
    <w:rsid w:val="004372BD"/>
    <w:rsid w:val="00437B82"/>
    <w:rsid w:val="00452432"/>
    <w:rsid w:val="0045391F"/>
    <w:rsid w:val="00457E5F"/>
    <w:rsid w:val="00463679"/>
    <w:rsid w:val="004673FC"/>
    <w:rsid w:val="00472196"/>
    <w:rsid w:val="00481051"/>
    <w:rsid w:val="00490AF2"/>
    <w:rsid w:val="00491C15"/>
    <w:rsid w:val="00497295"/>
    <w:rsid w:val="004A3359"/>
    <w:rsid w:val="004B08C0"/>
    <w:rsid w:val="004B3B45"/>
    <w:rsid w:val="004C08A8"/>
    <w:rsid w:val="004C2107"/>
    <w:rsid w:val="004D1D96"/>
    <w:rsid w:val="004D3D56"/>
    <w:rsid w:val="004D3EB4"/>
    <w:rsid w:val="004D3F09"/>
    <w:rsid w:val="004D5F9B"/>
    <w:rsid w:val="004E0BD5"/>
    <w:rsid w:val="004E146B"/>
    <w:rsid w:val="004F2292"/>
    <w:rsid w:val="00505623"/>
    <w:rsid w:val="0051002E"/>
    <w:rsid w:val="00510F19"/>
    <w:rsid w:val="00511A88"/>
    <w:rsid w:val="00516830"/>
    <w:rsid w:val="005246E1"/>
    <w:rsid w:val="00527D8C"/>
    <w:rsid w:val="0053479E"/>
    <w:rsid w:val="00546078"/>
    <w:rsid w:val="005470A7"/>
    <w:rsid w:val="00554E90"/>
    <w:rsid w:val="005618E5"/>
    <w:rsid w:val="00580F7B"/>
    <w:rsid w:val="005839BF"/>
    <w:rsid w:val="00590B12"/>
    <w:rsid w:val="00596421"/>
    <w:rsid w:val="0059768E"/>
    <w:rsid w:val="005A1F65"/>
    <w:rsid w:val="005A3D27"/>
    <w:rsid w:val="005A4005"/>
    <w:rsid w:val="005A4CCE"/>
    <w:rsid w:val="005C09DB"/>
    <w:rsid w:val="005C5D55"/>
    <w:rsid w:val="005E42CB"/>
    <w:rsid w:val="005E4B83"/>
    <w:rsid w:val="005E66BB"/>
    <w:rsid w:val="005F192A"/>
    <w:rsid w:val="005F2592"/>
    <w:rsid w:val="00600E14"/>
    <w:rsid w:val="00601218"/>
    <w:rsid w:val="00602478"/>
    <w:rsid w:val="00602BAD"/>
    <w:rsid w:val="00612D39"/>
    <w:rsid w:val="00623C8C"/>
    <w:rsid w:val="00625E29"/>
    <w:rsid w:val="0064088E"/>
    <w:rsid w:val="006422D6"/>
    <w:rsid w:val="006428E5"/>
    <w:rsid w:val="006436AE"/>
    <w:rsid w:val="006541E5"/>
    <w:rsid w:val="006636C6"/>
    <w:rsid w:val="00667F0D"/>
    <w:rsid w:val="0067655E"/>
    <w:rsid w:val="00676A1D"/>
    <w:rsid w:val="00680BA6"/>
    <w:rsid w:val="00681258"/>
    <w:rsid w:val="006822E3"/>
    <w:rsid w:val="00686630"/>
    <w:rsid w:val="00691337"/>
    <w:rsid w:val="00691AE0"/>
    <w:rsid w:val="00695223"/>
    <w:rsid w:val="006B1114"/>
    <w:rsid w:val="006B29B1"/>
    <w:rsid w:val="006B4B61"/>
    <w:rsid w:val="006B7E6E"/>
    <w:rsid w:val="006C0466"/>
    <w:rsid w:val="006C16C5"/>
    <w:rsid w:val="006C2FF2"/>
    <w:rsid w:val="006C54E0"/>
    <w:rsid w:val="006D346C"/>
    <w:rsid w:val="006D3BB4"/>
    <w:rsid w:val="006D5C0D"/>
    <w:rsid w:val="006D6504"/>
    <w:rsid w:val="006D69A2"/>
    <w:rsid w:val="006E7927"/>
    <w:rsid w:val="006F5FF8"/>
    <w:rsid w:val="006F6C5E"/>
    <w:rsid w:val="0070104E"/>
    <w:rsid w:val="00711D56"/>
    <w:rsid w:val="00716F15"/>
    <w:rsid w:val="0072303B"/>
    <w:rsid w:val="007275C6"/>
    <w:rsid w:val="00730BC5"/>
    <w:rsid w:val="00731EF4"/>
    <w:rsid w:val="00732E88"/>
    <w:rsid w:val="00734295"/>
    <w:rsid w:val="00743CFD"/>
    <w:rsid w:val="00755D6E"/>
    <w:rsid w:val="00757623"/>
    <w:rsid w:val="00757E07"/>
    <w:rsid w:val="007624FA"/>
    <w:rsid w:val="00767F3A"/>
    <w:rsid w:val="00771234"/>
    <w:rsid w:val="00780DCC"/>
    <w:rsid w:val="0078483E"/>
    <w:rsid w:val="00791D13"/>
    <w:rsid w:val="00792418"/>
    <w:rsid w:val="00793E9B"/>
    <w:rsid w:val="007950BF"/>
    <w:rsid w:val="007A067B"/>
    <w:rsid w:val="007A21D1"/>
    <w:rsid w:val="007A2AD8"/>
    <w:rsid w:val="007A3830"/>
    <w:rsid w:val="007A6C32"/>
    <w:rsid w:val="007A73C2"/>
    <w:rsid w:val="007B1F01"/>
    <w:rsid w:val="007B2B4C"/>
    <w:rsid w:val="007B724F"/>
    <w:rsid w:val="007D31C6"/>
    <w:rsid w:val="007E0036"/>
    <w:rsid w:val="007E2711"/>
    <w:rsid w:val="007F254F"/>
    <w:rsid w:val="00812426"/>
    <w:rsid w:val="00817C35"/>
    <w:rsid w:val="00817E30"/>
    <w:rsid w:val="008214E8"/>
    <w:rsid w:val="00824597"/>
    <w:rsid w:val="008311D9"/>
    <w:rsid w:val="00840E78"/>
    <w:rsid w:val="00860051"/>
    <w:rsid w:val="008705D3"/>
    <w:rsid w:val="008723E7"/>
    <w:rsid w:val="0088402D"/>
    <w:rsid w:val="00885824"/>
    <w:rsid w:val="008940EB"/>
    <w:rsid w:val="00894B95"/>
    <w:rsid w:val="00896C1D"/>
    <w:rsid w:val="0089737E"/>
    <w:rsid w:val="008B4122"/>
    <w:rsid w:val="008C2B1D"/>
    <w:rsid w:val="008C50CD"/>
    <w:rsid w:val="008C577F"/>
    <w:rsid w:val="008C634A"/>
    <w:rsid w:val="008E549B"/>
    <w:rsid w:val="0090476D"/>
    <w:rsid w:val="00906E54"/>
    <w:rsid w:val="00907ED3"/>
    <w:rsid w:val="009144F2"/>
    <w:rsid w:val="0092703A"/>
    <w:rsid w:val="0093038C"/>
    <w:rsid w:val="0096023B"/>
    <w:rsid w:val="009625D9"/>
    <w:rsid w:val="00965857"/>
    <w:rsid w:val="00975288"/>
    <w:rsid w:val="009754CC"/>
    <w:rsid w:val="0098277F"/>
    <w:rsid w:val="0099453C"/>
    <w:rsid w:val="00994556"/>
    <w:rsid w:val="009A08AF"/>
    <w:rsid w:val="009A4AC3"/>
    <w:rsid w:val="009A539B"/>
    <w:rsid w:val="009B22BF"/>
    <w:rsid w:val="009B2F52"/>
    <w:rsid w:val="009B59A3"/>
    <w:rsid w:val="009C1084"/>
    <w:rsid w:val="009C6A5E"/>
    <w:rsid w:val="009D2D75"/>
    <w:rsid w:val="009D304F"/>
    <w:rsid w:val="009D5D6F"/>
    <w:rsid w:val="009E2D52"/>
    <w:rsid w:val="009F6754"/>
    <w:rsid w:val="00A074BB"/>
    <w:rsid w:val="00A169D4"/>
    <w:rsid w:val="00A23159"/>
    <w:rsid w:val="00A35000"/>
    <w:rsid w:val="00A447F8"/>
    <w:rsid w:val="00A63177"/>
    <w:rsid w:val="00A652BA"/>
    <w:rsid w:val="00A74BA9"/>
    <w:rsid w:val="00A75EC2"/>
    <w:rsid w:val="00A8234E"/>
    <w:rsid w:val="00A83D74"/>
    <w:rsid w:val="00A8726C"/>
    <w:rsid w:val="00A97A5E"/>
    <w:rsid w:val="00A97C8B"/>
    <w:rsid w:val="00AA189F"/>
    <w:rsid w:val="00AA2852"/>
    <w:rsid w:val="00AA5642"/>
    <w:rsid w:val="00AA7D43"/>
    <w:rsid w:val="00AB3A5F"/>
    <w:rsid w:val="00AB4235"/>
    <w:rsid w:val="00AB7B1E"/>
    <w:rsid w:val="00AE2280"/>
    <w:rsid w:val="00AE5327"/>
    <w:rsid w:val="00AF22D7"/>
    <w:rsid w:val="00AF2AB5"/>
    <w:rsid w:val="00AF2C8F"/>
    <w:rsid w:val="00B021FB"/>
    <w:rsid w:val="00B04D70"/>
    <w:rsid w:val="00B054D9"/>
    <w:rsid w:val="00B11AEC"/>
    <w:rsid w:val="00B1619E"/>
    <w:rsid w:val="00B2076E"/>
    <w:rsid w:val="00B24B6D"/>
    <w:rsid w:val="00B46DB2"/>
    <w:rsid w:val="00B56BDE"/>
    <w:rsid w:val="00B56E6E"/>
    <w:rsid w:val="00B63138"/>
    <w:rsid w:val="00B71C65"/>
    <w:rsid w:val="00B80EA4"/>
    <w:rsid w:val="00B85EC9"/>
    <w:rsid w:val="00B91D39"/>
    <w:rsid w:val="00B92796"/>
    <w:rsid w:val="00B957DE"/>
    <w:rsid w:val="00B97434"/>
    <w:rsid w:val="00BB0524"/>
    <w:rsid w:val="00BB3223"/>
    <w:rsid w:val="00BC19EE"/>
    <w:rsid w:val="00BC6D8C"/>
    <w:rsid w:val="00BD11B7"/>
    <w:rsid w:val="00BE2EFE"/>
    <w:rsid w:val="00BE4513"/>
    <w:rsid w:val="00BF0147"/>
    <w:rsid w:val="00BF4E96"/>
    <w:rsid w:val="00C052DD"/>
    <w:rsid w:val="00C0552E"/>
    <w:rsid w:val="00C1664A"/>
    <w:rsid w:val="00C25E6E"/>
    <w:rsid w:val="00C30FC6"/>
    <w:rsid w:val="00C369BE"/>
    <w:rsid w:val="00C5362C"/>
    <w:rsid w:val="00C53EAE"/>
    <w:rsid w:val="00C57295"/>
    <w:rsid w:val="00C57479"/>
    <w:rsid w:val="00C648A9"/>
    <w:rsid w:val="00C71C2C"/>
    <w:rsid w:val="00C75924"/>
    <w:rsid w:val="00C84EB5"/>
    <w:rsid w:val="00CA722E"/>
    <w:rsid w:val="00CB17EB"/>
    <w:rsid w:val="00CB3109"/>
    <w:rsid w:val="00CC0CEE"/>
    <w:rsid w:val="00CC35A6"/>
    <w:rsid w:val="00CD118E"/>
    <w:rsid w:val="00CD62B1"/>
    <w:rsid w:val="00CD6492"/>
    <w:rsid w:val="00CE4150"/>
    <w:rsid w:val="00D026B5"/>
    <w:rsid w:val="00D16F23"/>
    <w:rsid w:val="00D2007B"/>
    <w:rsid w:val="00D3096A"/>
    <w:rsid w:val="00D3661D"/>
    <w:rsid w:val="00D410D6"/>
    <w:rsid w:val="00D42380"/>
    <w:rsid w:val="00D44429"/>
    <w:rsid w:val="00D4458D"/>
    <w:rsid w:val="00D530FA"/>
    <w:rsid w:val="00D55EAE"/>
    <w:rsid w:val="00D70D92"/>
    <w:rsid w:val="00D73860"/>
    <w:rsid w:val="00D86FE5"/>
    <w:rsid w:val="00D903C5"/>
    <w:rsid w:val="00D94193"/>
    <w:rsid w:val="00D94FA5"/>
    <w:rsid w:val="00D967D2"/>
    <w:rsid w:val="00DA1113"/>
    <w:rsid w:val="00DB7529"/>
    <w:rsid w:val="00DC084D"/>
    <w:rsid w:val="00DC33F7"/>
    <w:rsid w:val="00DD2B5D"/>
    <w:rsid w:val="00DD3C62"/>
    <w:rsid w:val="00DD6D49"/>
    <w:rsid w:val="00DE11B6"/>
    <w:rsid w:val="00DF76C0"/>
    <w:rsid w:val="00E06014"/>
    <w:rsid w:val="00E0605E"/>
    <w:rsid w:val="00E11B3F"/>
    <w:rsid w:val="00E13BE5"/>
    <w:rsid w:val="00E173C4"/>
    <w:rsid w:val="00E17DFF"/>
    <w:rsid w:val="00E20C36"/>
    <w:rsid w:val="00E248D0"/>
    <w:rsid w:val="00E33518"/>
    <w:rsid w:val="00E336D4"/>
    <w:rsid w:val="00E35A27"/>
    <w:rsid w:val="00E40B75"/>
    <w:rsid w:val="00E44044"/>
    <w:rsid w:val="00E51CF2"/>
    <w:rsid w:val="00E538D5"/>
    <w:rsid w:val="00E5678F"/>
    <w:rsid w:val="00E76330"/>
    <w:rsid w:val="00E83E26"/>
    <w:rsid w:val="00E85577"/>
    <w:rsid w:val="00E85865"/>
    <w:rsid w:val="00E86316"/>
    <w:rsid w:val="00E87337"/>
    <w:rsid w:val="00EA2633"/>
    <w:rsid w:val="00EA2FB5"/>
    <w:rsid w:val="00EB11DE"/>
    <w:rsid w:val="00EB4C30"/>
    <w:rsid w:val="00EC0D6F"/>
    <w:rsid w:val="00EC1C6C"/>
    <w:rsid w:val="00EC53E8"/>
    <w:rsid w:val="00EC76C9"/>
    <w:rsid w:val="00EC7AB1"/>
    <w:rsid w:val="00ED4627"/>
    <w:rsid w:val="00ED4C47"/>
    <w:rsid w:val="00EE2E15"/>
    <w:rsid w:val="00EE46AA"/>
    <w:rsid w:val="00EE6141"/>
    <w:rsid w:val="00EF22CF"/>
    <w:rsid w:val="00F058E3"/>
    <w:rsid w:val="00F07F03"/>
    <w:rsid w:val="00F10749"/>
    <w:rsid w:val="00F1165B"/>
    <w:rsid w:val="00F1426A"/>
    <w:rsid w:val="00F153D3"/>
    <w:rsid w:val="00F22A54"/>
    <w:rsid w:val="00F25B0F"/>
    <w:rsid w:val="00F43CE7"/>
    <w:rsid w:val="00F44C4D"/>
    <w:rsid w:val="00F44E7F"/>
    <w:rsid w:val="00F57F0F"/>
    <w:rsid w:val="00F62752"/>
    <w:rsid w:val="00F76932"/>
    <w:rsid w:val="00F810E5"/>
    <w:rsid w:val="00F910F5"/>
    <w:rsid w:val="00F9586D"/>
    <w:rsid w:val="00FB0A52"/>
    <w:rsid w:val="00FB68E3"/>
    <w:rsid w:val="00FC013E"/>
    <w:rsid w:val="00FC14BF"/>
    <w:rsid w:val="00FC4C68"/>
    <w:rsid w:val="00FD726B"/>
    <w:rsid w:val="00FD7C4D"/>
    <w:rsid w:val="00FE7B74"/>
    <w:rsid w:val="00FE7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F6A508D"/>
  <w15:docId w15:val="{E9DBAE96-3B77-4441-BA4A-8AC83D1E4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ED3"/>
    <w:pPr>
      <w:suppressAutoHyphens/>
      <w:spacing w:before="120" w:after="240"/>
    </w:pPr>
    <w:rPr>
      <w:rFonts w:ascii="Open Sans" w:hAnsi="Open Sans" w:cs="Arial"/>
      <w:color w:val="000000"/>
      <w:szCs w:val="24"/>
      <w:lang w:eastAsia="ar-SA"/>
    </w:rPr>
  </w:style>
  <w:style w:type="paragraph" w:styleId="Heading1">
    <w:name w:val="heading 1"/>
    <w:basedOn w:val="Normal"/>
    <w:next w:val="BodyText"/>
    <w:qFormat/>
    <w:rsid w:val="006428E5"/>
    <w:pPr>
      <w:keepNext/>
      <w:spacing w:before="240" w:line="100" w:lineRule="atLeast"/>
      <w:outlineLvl w:val="0"/>
    </w:pPr>
    <w:rPr>
      <w:color w:val="44BDDB"/>
      <w:kern w:val="40"/>
      <w:sz w:val="48"/>
    </w:rPr>
  </w:style>
  <w:style w:type="paragraph" w:styleId="Heading2">
    <w:name w:val="heading 2"/>
    <w:basedOn w:val="Normal"/>
    <w:next w:val="BodyText"/>
    <w:qFormat/>
    <w:rsid w:val="006428E5"/>
    <w:pPr>
      <w:keepNext/>
      <w:numPr>
        <w:ilvl w:val="1"/>
        <w:numId w:val="1"/>
      </w:numPr>
      <w:outlineLvl w:val="1"/>
    </w:pPr>
    <w:rPr>
      <w:color w:val="44BDDB"/>
      <w:sz w:val="28"/>
      <w:lang w:val="en-AU"/>
    </w:rPr>
  </w:style>
  <w:style w:type="paragraph" w:styleId="Heading3">
    <w:name w:val="heading 3"/>
    <w:basedOn w:val="Normal"/>
    <w:next w:val="BodyText"/>
    <w:qFormat/>
    <w:rsid w:val="00602BAD"/>
    <w:pPr>
      <w:keepNext/>
      <w:numPr>
        <w:ilvl w:val="2"/>
        <w:numId w:val="1"/>
      </w:numPr>
      <w:outlineLvl w:val="2"/>
    </w:pPr>
    <w:rPr>
      <w:b/>
      <w:color w:val="5B9BD5"/>
    </w:rPr>
  </w:style>
  <w:style w:type="paragraph" w:styleId="Heading4">
    <w:name w:val="heading 4"/>
    <w:basedOn w:val="Normal"/>
    <w:next w:val="BodyText"/>
    <w:qFormat/>
    <w:pPr>
      <w:keepNext/>
      <w:numPr>
        <w:ilvl w:val="3"/>
        <w:numId w:val="1"/>
      </w:numPr>
      <w:outlineLvl w:val="3"/>
    </w:pPr>
    <w:rPr>
      <w:b/>
    </w:rPr>
  </w:style>
  <w:style w:type="paragraph" w:styleId="Heading5">
    <w:name w:val="heading 5"/>
    <w:basedOn w:val="Normal"/>
    <w:next w:val="BodyText"/>
    <w:qFormat/>
    <w:pPr>
      <w:numPr>
        <w:ilvl w:val="4"/>
        <w:numId w:val="1"/>
      </w:numPr>
      <w:spacing w:before="240" w:after="60"/>
      <w:outlineLvl w:val="4"/>
    </w:pPr>
    <w:rPr>
      <w:b/>
      <w:bCs/>
      <w:i/>
      <w:iCs/>
      <w:sz w:val="26"/>
      <w:szCs w:val="26"/>
    </w:rPr>
  </w:style>
  <w:style w:type="paragraph" w:styleId="Heading8">
    <w:name w:val="heading 8"/>
    <w:basedOn w:val="Normal"/>
    <w:next w:val="BodyText"/>
    <w:qFormat/>
    <w:pPr>
      <w:keepNext/>
      <w:numPr>
        <w:ilvl w:val="7"/>
        <w:numId w:val="1"/>
      </w:numPr>
      <w:tabs>
        <w:tab w:val="left" w:pos="990"/>
      </w:tabs>
      <w:jc w:val="center"/>
      <w:outlineLvl w:val="7"/>
    </w:pPr>
    <w:rPr>
      <w:sz w:val="40"/>
    </w:rPr>
  </w:style>
  <w:style w:type="paragraph" w:styleId="Heading9">
    <w:name w:val="heading 9"/>
    <w:basedOn w:val="Normal"/>
    <w:next w:val="BodyText"/>
    <w:qFormat/>
    <w:pPr>
      <w:keepNext/>
      <w:widowControl w:val="0"/>
      <w:numPr>
        <w:ilvl w:val="8"/>
        <w:numId w:val="1"/>
      </w:numPr>
      <w:jc w:val="center"/>
      <w:outlineLvl w:val="8"/>
    </w:pPr>
    <w:rPr>
      <w:sz w:val="7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Century Gothic" w:hAnsi="Century Gothic"/>
      <w:color w:val="B8CCE4"/>
      <w:kern w:val="1"/>
      <w:sz w:val="40"/>
      <w:lang w:val="en-GB"/>
    </w:rPr>
  </w:style>
  <w:style w:type="character" w:customStyle="1" w:styleId="TableTextChar">
    <w:name w:val="Table Text Char"/>
    <w:uiPriority w:val="99"/>
    <w:rPr>
      <w:rFonts w:ascii="Arial" w:hAnsi="Arial"/>
      <w:sz w:val="22"/>
      <w:lang w:val="en-AU" w:eastAsia="ar-SA" w:bidi="ar-SA"/>
    </w:rPr>
  </w:style>
  <w:style w:type="character" w:customStyle="1" w:styleId="Heading2Char">
    <w:name w:val="Heading 2 Char"/>
    <w:rsid w:val="00DD3C62"/>
    <w:rPr>
      <w:rFonts w:ascii="DIN-Regular" w:hAnsi="DIN-Regular"/>
      <w:b w:val="0"/>
      <w:bCs w:val="0"/>
      <w:i w:val="0"/>
      <w:iCs w:val="0"/>
      <w:color w:val="95B3D7"/>
      <w:sz w:val="28"/>
    </w:rPr>
  </w:style>
  <w:style w:type="character" w:customStyle="1" w:styleId="Heading3Char">
    <w:name w:val="Heading 3 Char"/>
    <w:rPr>
      <w:rFonts w:ascii="Arial Bold" w:hAnsi="Arial Bold"/>
      <w:b/>
      <w:sz w:val="22"/>
      <w:lang w:val="en-GB"/>
    </w:rPr>
  </w:style>
  <w:style w:type="character" w:customStyle="1" w:styleId="Heading4Char">
    <w:name w:val="Heading 4 Char"/>
    <w:rPr>
      <w:rFonts w:ascii="Arial" w:hAnsi="Arial"/>
      <w:b/>
      <w:sz w:val="22"/>
      <w:lang w:val="en-GB"/>
    </w:rPr>
  </w:style>
  <w:style w:type="character" w:customStyle="1" w:styleId="Heading5Char">
    <w:name w:val="Heading 5 Char"/>
    <w:rPr>
      <w:rFonts w:ascii="Arial" w:hAnsi="Arial"/>
      <w:b/>
      <w:bCs/>
      <w:i/>
      <w:iCs/>
      <w:sz w:val="26"/>
      <w:szCs w:val="26"/>
      <w:lang w:val="en-GB"/>
    </w:rPr>
  </w:style>
  <w:style w:type="character" w:customStyle="1" w:styleId="Heading8Char">
    <w:name w:val="Heading 8 Char"/>
    <w:rPr>
      <w:rFonts w:ascii="Arial" w:hAnsi="Arial"/>
      <w:sz w:val="40"/>
      <w:lang w:val="en-AU" w:eastAsia="ar-SA" w:bidi="ar-SA"/>
    </w:rPr>
  </w:style>
  <w:style w:type="character" w:customStyle="1" w:styleId="Heading9Char">
    <w:name w:val="Heading 9 Char"/>
    <w:rPr>
      <w:rFonts w:ascii="Arial" w:hAnsi="Arial"/>
      <w:sz w:val="70"/>
      <w:lang w:val="en-GB"/>
    </w:rPr>
  </w:style>
  <w:style w:type="character" w:customStyle="1" w:styleId="FooterChar">
    <w:name w:val="Footer Char"/>
    <w:uiPriority w:val="99"/>
    <w:rPr>
      <w:rFonts w:ascii="Arial" w:hAnsi="Arial"/>
      <w:sz w:val="16"/>
    </w:rPr>
  </w:style>
  <w:style w:type="character" w:customStyle="1" w:styleId="Non-TocheadingChar">
    <w:name w:val="Non-Toc heading Char"/>
    <w:rPr>
      <w:rFonts w:ascii="Arial" w:hAnsi="Arial"/>
      <w:b/>
      <w:kern w:val="1"/>
      <w:sz w:val="36"/>
      <w:lang w:val="en-AU" w:eastAsia="ar-SA" w:bidi="ar-SA"/>
    </w:rPr>
  </w:style>
  <w:style w:type="character" w:customStyle="1" w:styleId="TableLabelChar">
    <w:name w:val="Table Label Char"/>
    <w:uiPriority w:val="99"/>
    <w:rPr>
      <w:rFonts w:ascii="Arial" w:hAnsi="Arial"/>
      <w:b/>
      <w:sz w:val="22"/>
    </w:rPr>
  </w:style>
  <w:style w:type="character" w:customStyle="1" w:styleId="HeaderChar">
    <w:name w:val="Header Char"/>
    <w:uiPriority w:val="99"/>
    <w:rPr>
      <w:rFonts w:ascii="Arial" w:hAnsi="Arial"/>
      <w:sz w:val="16"/>
    </w:rPr>
  </w:style>
  <w:style w:type="character" w:styleId="Hyperlink">
    <w:name w:val="Hyperlink"/>
    <w:uiPriority w:val="99"/>
    <w:rPr>
      <w:color w:val="0000FF"/>
      <w:u w:val="single"/>
    </w:rPr>
  </w:style>
  <w:style w:type="character" w:customStyle="1" w:styleId="1stLevelNumberChar">
    <w:name w:val="1st Level Number Char"/>
    <w:rPr>
      <w:rFonts w:ascii="Arial" w:hAnsi="Arial"/>
      <w:sz w:val="22"/>
      <w:lang w:val="en-GB" w:eastAsia="ar-SA" w:bidi="ar-SA"/>
    </w:rPr>
  </w:style>
  <w:style w:type="character" w:customStyle="1" w:styleId="1stLevelbulletChar">
    <w:name w:val="1stLevel bullet Char"/>
    <w:rPr>
      <w:rFonts w:ascii="Arial" w:hAnsi="Arial"/>
      <w:sz w:val="22"/>
      <w:lang w:val="en-GB" w:eastAsia="ar-SA" w:bidi="ar-SA"/>
    </w:rPr>
  </w:style>
  <w:style w:type="character" w:customStyle="1" w:styleId="DocumentMapChar">
    <w:name w:val="Document Map Char"/>
    <w:rPr>
      <w:rFonts w:ascii="Tahoma" w:hAnsi="Tahoma"/>
      <w:sz w:val="22"/>
      <w:lang w:val="en-GB"/>
    </w:rPr>
  </w:style>
  <w:style w:type="character" w:customStyle="1" w:styleId="1stLevelbulletCharCharChar">
    <w:name w:val="1stLevel bullet Char Char Char"/>
    <w:rPr>
      <w:rFonts w:ascii="Arial" w:hAnsi="Arial"/>
      <w:sz w:val="22"/>
      <w:lang w:val="en-AU" w:eastAsia="ar-SA" w:bidi="ar-SA"/>
    </w:rPr>
  </w:style>
  <w:style w:type="character" w:styleId="Strong">
    <w:name w:val="Strong"/>
    <w:uiPriority w:val="22"/>
    <w:qFormat/>
    <w:rPr>
      <w:b/>
      <w:bCs/>
    </w:rPr>
  </w:style>
  <w:style w:type="character" w:customStyle="1" w:styleId="PageNumber1">
    <w:name w:val="Page Number1"/>
    <w:basedOn w:val="DefaultParagraphFont"/>
  </w:style>
  <w:style w:type="character" w:customStyle="1" w:styleId="ListParagraphChar">
    <w:name w:val="List Paragraph Char"/>
    <w:uiPriority w:val="34"/>
    <w:rPr>
      <w:rFonts w:ascii="Century Gothic" w:eastAsia="SimSun" w:hAnsi="Century Gothic"/>
      <w:szCs w:val="24"/>
    </w:rPr>
  </w:style>
  <w:style w:type="character" w:styleId="FollowedHyperlink">
    <w:name w:val="FollowedHyperlink"/>
    <w:rPr>
      <w:color w:val="800080"/>
      <w:u w:val="single"/>
    </w:rPr>
  </w:style>
  <w:style w:type="character" w:styleId="Emphasis">
    <w:name w:val="Emphasis"/>
    <w:uiPriority w:val="20"/>
    <w:qFormat/>
    <w:rPr>
      <w:i/>
      <w:iCs/>
    </w:rPr>
  </w:style>
  <w:style w:type="character" w:customStyle="1" w:styleId="BalloonTextChar">
    <w:name w:val="Balloon Text Char"/>
    <w:rPr>
      <w:rFonts w:ascii="Tahoma" w:hAnsi="Tahoma" w:cs="Tahoma"/>
      <w:sz w:val="16"/>
      <w:szCs w:val="16"/>
    </w:rPr>
  </w:style>
  <w:style w:type="character" w:customStyle="1" w:styleId="FootnoteTextChar">
    <w:name w:val="Footnote Text Char"/>
    <w:link w:val="FootnoteText"/>
    <w:uiPriority w:val="99"/>
    <w:rPr>
      <w:rFonts w:ascii="Arial" w:hAnsi="Arial"/>
      <w:lang w:val="en-AU" w:eastAsia="ar-SA" w:bidi="ar-SA"/>
    </w:rPr>
  </w:style>
  <w:style w:type="character" w:customStyle="1" w:styleId="FootnoteReference1">
    <w:name w:val="Footnote Reference1"/>
    <w:rPr>
      <w:vertAlign w:val="superscript"/>
    </w:rPr>
  </w:style>
  <w:style w:type="character" w:customStyle="1" w:styleId="BodyTextChar">
    <w:name w:val="Body Text Char"/>
    <w:rPr>
      <w:rFonts w:ascii="Calibri" w:hAnsi="Calibri" w:cs="Calibri"/>
      <w:sz w:val="22"/>
      <w:szCs w:val="24"/>
      <w:lang w:val="en-US"/>
    </w:rPr>
  </w:style>
  <w:style w:type="character" w:customStyle="1" w:styleId="SubtitleChar">
    <w:name w:val="Subtitle Char"/>
    <w:rPr>
      <w:rFonts w:ascii="Arial" w:hAnsi="Arial" w:cs="Arial"/>
      <w:sz w:val="24"/>
      <w:szCs w:val="24"/>
    </w:rPr>
  </w:style>
  <w:style w:type="character" w:customStyle="1" w:styleId="TitleChar">
    <w:name w:val="Title Char"/>
    <w:uiPriority w:val="10"/>
    <w:rPr>
      <w:rFonts w:ascii="Century Gothic" w:hAnsi="Century Gothic"/>
      <w:color w:val="365F91"/>
      <w:sz w:val="40"/>
      <w:szCs w:val="40"/>
      <w:lang w:val="en-GB"/>
    </w:rPr>
  </w:style>
  <w:style w:type="character" w:customStyle="1" w:styleId="StyleTableTextCenturyGothicBoldChar">
    <w:name w:val="Style Table Text + Century Gothic Bold Char"/>
    <w:uiPriority w:val="99"/>
    <w:rPr>
      <w:rFonts w:ascii="Century Gothic" w:hAnsi="Century Gothic"/>
      <w:b/>
      <w:bCs/>
      <w:color w:val="1AB7EA"/>
      <w:sz w:val="22"/>
      <w:szCs w:val="22"/>
    </w:rPr>
  </w:style>
  <w:style w:type="character" w:customStyle="1" w:styleId="highlightChar">
    <w:name w:val="highlight Char"/>
    <w:rPr>
      <w:rFonts w:ascii="Century Gothic" w:eastAsia="SimSun" w:hAnsi="Century Gothic"/>
      <w:b/>
      <w:color w:val="00B0F0"/>
      <w:szCs w:val="24"/>
      <w:lang w:val="en-GB"/>
    </w:rPr>
  </w:style>
  <w:style w:type="character" w:styleId="PlaceholderText">
    <w:name w:val="Placeholder Text"/>
    <w:rPr>
      <w:color w:val="808080"/>
    </w:rPr>
  </w:style>
  <w:style w:type="character" w:customStyle="1" w:styleId="apple-converted-space">
    <w:name w:val="apple-converted-space"/>
    <w:basedOn w:val="DefaultParagraphFont"/>
  </w:style>
  <w:style w:type="character" w:customStyle="1" w:styleId="EndnoteTextChar">
    <w:name w:val="Endnote Text Char"/>
    <w:rPr>
      <w:rFonts w:ascii="Century Gothic" w:hAnsi="Century Gothic"/>
    </w:rPr>
  </w:style>
  <w:style w:type="character" w:customStyle="1" w:styleId="CommentTextChar">
    <w:name w:val="Comment Text Char"/>
    <w:rPr>
      <w:rFonts w:ascii="Century Gothic" w:hAnsi="Century Gothic"/>
    </w:rPr>
  </w:style>
  <w:style w:type="character" w:customStyle="1" w:styleId="CommentSubjectChar">
    <w:name w:val="Comment Subject Char"/>
    <w:rPr>
      <w:rFonts w:ascii="Century Gothic" w:hAnsi="Century Gothic"/>
      <w:b/>
      <w:bCs/>
    </w:rPr>
  </w:style>
  <w:style w:type="character" w:styleId="SubtleReference">
    <w:name w:val="Subtle Reference"/>
    <w:qFormat/>
    <w:rPr>
      <w:smallCaps/>
      <w:color w:val="C0504D"/>
      <w:u w:val="single"/>
    </w:rPr>
  </w:style>
  <w:style w:type="character" w:styleId="IntenseReference">
    <w:name w:val="Intense Reference"/>
    <w:qFormat/>
    <w:rPr>
      <w:b/>
      <w:bCs/>
      <w:smallCaps/>
      <w:color w:val="C0504D"/>
      <w:spacing w:val="5"/>
      <w:u w:val="single"/>
    </w:rPr>
  </w:style>
  <w:style w:type="character" w:customStyle="1" w:styleId="IntenseQuoteChar">
    <w:name w:val="Intense Quote Char"/>
    <w:uiPriority w:val="30"/>
    <w:rPr>
      <w:rFonts w:ascii="Century Gothic" w:hAnsi="Century Gothic"/>
      <w:i/>
      <w:iCs/>
      <w:color w:val="4F81BD"/>
      <w:lang w:val="en-GB"/>
    </w:rPr>
  </w:style>
  <w:style w:type="character" w:customStyle="1" w:styleId="ListLabel1">
    <w:name w:val="ListLabel 1"/>
    <w:rPr>
      <w:b w:val="0"/>
      <w:color w:val="00000A"/>
    </w:rPr>
  </w:style>
  <w:style w:type="character" w:customStyle="1" w:styleId="ListLabel2">
    <w:name w:val="ListLabel 2"/>
    <w:rPr>
      <w:rFonts w:cs="Times New Roman"/>
    </w:rPr>
  </w:style>
  <w:style w:type="character" w:customStyle="1" w:styleId="ListLabel3">
    <w:name w:val="ListLabel 3"/>
    <w:rPr>
      <w:sz w:val="20"/>
      <w:szCs w:val="20"/>
    </w:rPr>
  </w:style>
  <w:style w:type="character" w:customStyle="1" w:styleId="ListLabel4">
    <w:name w:val="ListLabel 4"/>
    <w:rPr>
      <w:rFonts w:cs="Times New Roman"/>
      <w:sz w:val="22"/>
    </w:rPr>
  </w:style>
  <w:style w:type="character" w:customStyle="1" w:styleId="ListLabel5">
    <w:name w:val="ListLabel 5"/>
    <w:rPr>
      <w:rFonts w:cs="Times New Roman"/>
      <w:b w:val="0"/>
      <w:color w:val="00000A"/>
    </w:rPr>
  </w:style>
  <w:style w:type="character" w:customStyle="1" w:styleId="ListLabel6">
    <w:name w:val="ListLabel 6"/>
    <w:rPr>
      <w:rFonts w:cs="Courier New"/>
    </w:rPr>
  </w:style>
  <w:style w:type="character" w:customStyle="1" w:styleId="ListLabel7">
    <w:name w:val="ListLabel 7"/>
    <w:rPr>
      <w:rFonts w:cs="Times New Roman"/>
      <w:color w:val="00000A"/>
      <w:sz w:val="22"/>
    </w:rPr>
  </w:style>
  <w:style w:type="character" w:customStyle="1" w:styleId="ListLabel8">
    <w:name w:val="ListLabel 8"/>
    <w:rPr>
      <w:rFonts w:cs="Times New Roman"/>
      <w:b w:val="0"/>
    </w:rPr>
  </w:style>
  <w:style w:type="character" w:customStyle="1" w:styleId="ListLabel9">
    <w:name w:val="ListLabel 9"/>
    <w:rPr>
      <w:color w:val="00000A"/>
      <w:sz w:val="20"/>
      <w:szCs w:val="20"/>
    </w:rPr>
  </w:style>
  <w:style w:type="character" w:customStyle="1" w:styleId="ListLabel10">
    <w:name w:val="ListLabel 10"/>
    <w:rPr>
      <w:sz w:val="22"/>
    </w:rPr>
  </w:style>
  <w:style w:type="character" w:customStyle="1" w:styleId="ListLabel11">
    <w:name w:val="ListLabel 11"/>
    <w:rPr>
      <w:color w:val="00000A"/>
    </w:rPr>
  </w:style>
  <w:style w:type="character" w:customStyle="1" w:styleId="ListLabel12">
    <w:name w:val="ListLabel 12"/>
    <w:rPr>
      <w:b w:val="0"/>
    </w:rPr>
  </w:style>
  <w:style w:type="paragraph" w:customStyle="1" w:styleId="Heading">
    <w:name w:val="Heading"/>
    <w:basedOn w:val="Normal"/>
    <w:next w:val="BodyText"/>
    <w:pPr>
      <w:keepNext/>
      <w:spacing w:before="240"/>
    </w:pPr>
    <w:rPr>
      <w:rFonts w:ascii="Arial" w:eastAsia="Microsoft YaHei" w:hAnsi="Arial"/>
      <w:sz w:val="28"/>
      <w:szCs w:val="28"/>
    </w:rPr>
  </w:style>
  <w:style w:type="paragraph" w:styleId="BodyText">
    <w:name w:val="Body Text"/>
    <w:basedOn w:val="Normal"/>
    <w:pPr>
      <w:spacing w:before="240" w:after="0" w:line="100" w:lineRule="atLeast"/>
    </w:pPr>
    <w:rPr>
      <w:rFonts w:ascii="Calibri" w:hAnsi="Calibri" w:cs="Calibri"/>
    </w:rPr>
  </w:style>
  <w:style w:type="paragraph" w:styleId="List">
    <w:name w:val="List"/>
    <w:basedOn w:val="BodyText"/>
    <w:rPr>
      <w:rFonts w:cs="Arial"/>
    </w:rPr>
  </w:style>
  <w:style w:type="paragraph" w:styleId="Caption">
    <w:name w:val="caption"/>
    <w:basedOn w:val="Normal"/>
    <w:qFormat/>
    <w:pPr>
      <w:suppressLineNumbers/>
    </w:pPr>
    <w:rPr>
      <w:i/>
      <w:iCs/>
      <w:sz w:val="24"/>
    </w:rPr>
  </w:style>
  <w:style w:type="paragraph" w:customStyle="1" w:styleId="Index">
    <w:name w:val="Index"/>
    <w:basedOn w:val="Normal"/>
    <w:pPr>
      <w:suppressLineNumbers/>
    </w:pPr>
  </w:style>
  <w:style w:type="paragraph" w:customStyle="1" w:styleId="TableText">
    <w:name w:val="Table Text"/>
    <w:basedOn w:val="Normal"/>
    <w:uiPriority w:val="99"/>
  </w:style>
  <w:style w:type="paragraph" w:styleId="Footer">
    <w:name w:val="footer"/>
    <w:basedOn w:val="Normal"/>
    <w:uiPriority w:val="99"/>
    <w:pPr>
      <w:suppressLineNumbers/>
      <w:tabs>
        <w:tab w:val="center" w:pos="4320"/>
        <w:tab w:val="right" w:pos="8505"/>
      </w:tabs>
    </w:pPr>
    <w:rPr>
      <w:sz w:val="16"/>
    </w:rPr>
  </w:style>
  <w:style w:type="paragraph" w:customStyle="1" w:styleId="Non-Tocheading">
    <w:name w:val="Non-Toc heading"/>
    <w:basedOn w:val="Heading1"/>
    <w:pPr>
      <w:keepNext w:val="0"/>
      <w:spacing w:before="120"/>
      <w:ind w:left="1701" w:hanging="1701"/>
    </w:pPr>
    <w:rPr>
      <w:sz w:val="36"/>
    </w:rPr>
  </w:style>
  <w:style w:type="paragraph" w:customStyle="1" w:styleId="TableLabel">
    <w:name w:val="Table Label"/>
    <w:uiPriority w:val="99"/>
    <w:pPr>
      <w:suppressAutoHyphens/>
      <w:spacing w:before="120" w:after="120"/>
    </w:pPr>
    <w:rPr>
      <w:rFonts w:ascii="Arial" w:hAnsi="Arial"/>
      <w:b/>
      <w:sz w:val="22"/>
      <w:lang w:val="en-AU" w:eastAsia="ar-SA"/>
    </w:rPr>
  </w:style>
  <w:style w:type="paragraph" w:styleId="Header">
    <w:name w:val="header"/>
    <w:basedOn w:val="Normal"/>
    <w:uiPriority w:val="99"/>
    <w:pPr>
      <w:suppressLineNumbers/>
      <w:tabs>
        <w:tab w:val="center" w:pos="4320"/>
        <w:tab w:val="right" w:pos="8505"/>
      </w:tabs>
    </w:pPr>
    <w:rPr>
      <w:sz w:val="16"/>
    </w:rPr>
  </w:style>
  <w:style w:type="paragraph" w:customStyle="1" w:styleId="1stLevelNumber">
    <w:name w:val="1st Level Number"/>
    <w:basedOn w:val="TableText"/>
  </w:style>
  <w:style w:type="paragraph" w:styleId="TOC3">
    <w:name w:val="toc 3"/>
    <w:basedOn w:val="Normal"/>
    <w:uiPriority w:val="39"/>
    <w:pPr>
      <w:spacing w:before="0" w:after="0"/>
      <w:ind w:left="440"/>
    </w:pPr>
    <w:rPr>
      <w:rFonts w:asciiTheme="minorHAnsi" w:hAnsiTheme="minorHAnsi"/>
      <w:i/>
      <w:iCs/>
      <w:szCs w:val="20"/>
    </w:rPr>
  </w:style>
  <w:style w:type="paragraph" w:styleId="TOC4">
    <w:name w:val="toc 4"/>
    <w:basedOn w:val="Normal"/>
    <w:pPr>
      <w:spacing w:before="0" w:after="0"/>
      <w:ind w:left="660"/>
    </w:pPr>
    <w:rPr>
      <w:rFonts w:asciiTheme="minorHAnsi" w:hAnsiTheme="minorHAnsi"/>
      <w:sz w:val="18"/>
      <w:szCs w:val="18"/>
    </w:rPr>
  </w:style>
  <w:style w:type="paragraph" w:styleId="TOC5">
    <w:name w:val="toc 5"/>
    <w:basedOn w:val="Normal"/>
    <w:pPr>
      <w:spacing w:before="0" w:after="0"/>
      <w:ind w:left="880"/>
    </w:pPr>
    <w:rPr>
      <w:rFonts w:asciiTheme="minorHAnsi" w:hAnsiTheme="minorHAnsi"/>
      <w:sz w:val="18"/>
      <w:szCs w:val="18"/>
    </w:rPr>
  </w:style>
  <w:style w:type="paragraph" w:styleId="TOC6">
    <w:name w:val="toc 6"/>
    <w:basedOn w:val="Normal"/>
    <w:pPr>
      <w:spacing w:before="0" w:after="0"/>
      <w:ind w:left="1100"/>
    </w:pPr>
    <w:rPr>
      <w:rFonts w:asciiTheme="minorHAnsi" w:hAnsiTheme="minorHAnsi"/>
      <w:sz w:val="18"/>
      <w:szCs w:val="18"/>
    </w:rPr>
  </w:style>
  <w:style w:type="paragraph" w:styleId="TOC7">
    <w:name w:val="toc 7"/>
    <w:basedOn w:val="Normal"/>
    <w:pPr>
      <w:spacing w:before="0" w:after="0"/>
      <w:ind w:left="1320"/>
    </w:pPr>
    <w:rPr>
      <w:rFonts w:asciiTheme="minorHAnsi" w:hAnsiTheme="minorHAnsi"/>
      <w:sz w:val="18"/>
      <w:szCs w:val="18"/>
    </w:rPr>
  </w:style>
  <w:style w:type="paragraph" w:styleId="TOC8">
    <w:name w:val="toc 8"/>
    <w:basedOn w:val="Normal"/>
    <w:pPr>
      <w:spacing w:before="0" w:after="0"/>
      <w:ind w:left="1540"/>
    </w:pPr>
    <w:rPr>
      <w:rFonts w:asciiTheme="minorHAnsi" w:hAnsiTheme="minorHAnsi"/>
      <w:sz w:val="18"/>
      <w:szCs w:val="18"/>
    </w:rPr>
  </w:style>
  <w:style w:type="paragraph" w:styleId="TOC9">
    <w:name w:val="toc 9"/>
    <w:basedOn w:val="Normal"/>
    <w:pPr>
      <w:spacing w:before="0" w:after="0"/>
      <w:ind w:left="1760"/>
    </w:pPr>
    <w:rPr>
      <w:rFonts w:asciiTheme="minorHAnsi" w:hAnsiTheme="minorHAnsi"/>
      <w:sz w:val="18"/>
      <w:szCs w:val="18"/>
    </w:rPr>
  </w:style>
  <w:style w:type="paragraph" w:styleId="TOC1">
    <w:name w:val="toc 1"/>
    <w:basedOn w:val="Normal"/>
    <w:uiPriority w:val="39"/>
    <w:rsid w:val="00DD3C62"/>
    <w:rPr>
      <w:szCs w:val="20"/>
    </w:rPr>
  </w:style>
  <w:style w:type="paragraph" w:styleId="TOC2">
    <w:name w:val="toc 2"/>
    <w:basedOn w:val="Normal"/>
    <w:uiPriority w:val="39"/>
    <w:rsid w:val="00DD3C62"/>
    <w:pPr>
      <w:spacing w:before="0" w:after="0"/>
      <w:ind w:left="220"/>
    </w:pPr>
    <w:rPr>
      <w:szCs w:val="20"/>
    </w:rPr>
  </w:style>
  <w:style w:type="paragraph" w:customStyle="1" w:styleId="TitlePageLarge">
    <w:name w:val="Title Page Large"/>
    <w:basedOn w:val="Normal"/>
    <w:pPr>
      <w:jc w:val="center"/>
    </w:pPr>
    <w:rPr>
      <w:sz w:val="72"/>
    </w:rPr>
  </w:style>
  <w:style w:type="paragraph" w:customStyle="1" w:styleId="TitlePageSmall">
    <w:name w:val="Title Page Small"/>
    <w:basedOn w:val="Normal"/>
    <w:pPr>
      <w:jc w:val="center"/>
    </w:pPr>
    <w:rPr>
      <w:b/>
    </w:rPr>
  </w:style>
  <w:style w:type="paragraph" w:customStyle="1" w:styleId="2ndLevelBullet">
    <w:name w:val="2nd Level Bullet"/>
    <w:basedOn w:val="Normal"/>
    <w:pPr>
      <w:tabs>
        <w:tab w:val="left" w:pos="714"/>
      </w:tabs>
      <w:spacing w:before="60" w:after="60"/>
    </w:pPr>
  </w:style>
  <w:style w:type="paragraph" w:customStyle="1" w:styleId="1stLevelbullet">
    <w:name w:val="1stLevel bullet"/>
    <w:basedOn w:val="TableText"/>
  </w:style>
  <w:style w:type="paragraph" w:customStyle="1" w:styleId="Resultindent">
    <w:name w:val="Result indent"/>
    <w:basedOn w:val="TableText"/>
    <w:pPr>
      <w:ind w:left="837" w:hanging="837"/>
    </w:pPr>
  </w:style>
  <w:style w:type="paragraph" w:styleId="DocumentMap">
    <w:name w:val="Document Map"/>
    <w:basedOn w:val="Normal"/>
    <w:pPr>
      <w:shd w:val="clear" w:color="auto" w:fill="000080"/>
    </w:pPr>
    <w:rPr>
      <w:rFonts w:ascii="Tahoma" w:hAnsi="Tahoma"/>
    </w:rPr>
  </w:style>
  <w:style w:type="paragraph" w:customStyle="1" w:styleId="CourseTitle-Cover">
    <w:name w:val="Course Title-Cover"/>
    <w:basedOn w:val="Normal"/>
    <w:pPr>
      <w:widowControl w:val="0"/>
      <w:jc w:val="center"/>
    </w:pPr>
    <w:rPr>
      <w:color w:val="95B3D7"/>
      <w:sz w:val="56"/>
      <w:lang w:val="en-AU"/>
    </w:rPr>
  </w:style>
  <w:style w:type="paragraph" w:customStyle="1" w:styleId="CourseSubtitle-Cover">
    <w:name w:val="Course Subtitle-Cover"/>
    <w:basedOn w:val="Normal"/>
    <w:pPr>
      <w:tabs>
        <w:tab w:val="left" w:pos="990"/>
      </w:tabs>
      <w:jc w:val="center"/>
    </w:pPr>
    <w:rPr>
      <w:b/>
      <w:sz w:val="48"/>
    </w:rPr>
  </w:style>
  <w:style w:type="paragraph" w:customStyle="1" w:styleId="Heading11">
    <w:name w:val="Heading 11"/>
    <w:basedOn w:val="Normal"/>
    <w:pPr>
      <w:widowControl w:val="0"/>
      <w:spacing w:before="160" w:after="160"/>
      <w:jc w:val="center"/>
    </w:pPr>
    <w:rPr>
      <w:rFonts w:ascii="Helvetica" w:hAnsi="Helvetica"/>
      <w:b/>
      <w:sz w:val="36"/>
    </w:rPr>
  </w:style>
  <w:style w:type="paragraph" w:customStyle="1" w:styleId="Checklist">
    <w:name w:val="Checklist"/>
    <w:basedOn w:val="TableText"/>
    <w:uiPriority w:val="99"/>
  </w:style>
  <w:style w:type="paragraph" w:customStyle="1" w:styleId="OLD">
    <w:name w:val="OL&amp;D"/>
    <w:basedOn w:val="Normal"/>
    <w:pPr>
      <w:jc w:val="center"/>
    </w:pPr>
    <w:rPr>
      <w:b/>
      <w:color w:val="000080"/>
    </w:rPr>
  </w:style>
  <w:style w:type="paragraph" w:customStyle="1" w:styleId="Version">
    <w:name w:val="Version"/>
    <w:basedOn w:val="TitlePageSmall"/>
    <w:rPr>
      <w:color w:val="000080"/>
    </w:rPr>
  </w:style>
  <w:style w:type="paragraph" w:customStyle="1" w:styleId="LDRef">
    <w:name w:val="LDRef"/>
    <w:basedOn w:val="Normal"/>
    <w:pPr>
      <w:jc w:val="center"/>
    </w:pPr>
    <w:rPr>
      <w:color w:val="000080"/>
    </w:rPr>
  </w:style>
  <w:style w:type="paragraph" w:customStyle="1" w:styleId="LG">
    <w:name w:val="LG"/>
    <w:basedOn w:val="Normal"/>
    <w:pPr>
      <w:jc w:val="center"/>
    </w:pPr>
    <w:rPr>
      <w:b/>
      <w:sz w:val="44"/>
    </w:rPr>
  </w:style>
  <w:style w:type="paragraph" w:customStyle="1" w:styleId="ParaHead">
    <w:name w:val="ParaHead"/>
    <w:pPr>
      <w:suppressAutoHyphens/>
      <w:spacing w:before="120" w:after="120"/>
    </w:pPr>
    <w:rPr>
      <w:rFonts w:ascii="Arial" w:hAnsi="Arial"/>
      <w:b/>
      <w:sz w:val="22"/>
      <w:lang w:val="en-AU" w:eastAsia="ar-SA"/>
    </w:rPr>
  </w:style>
  <w:style w:type="paragraph" w:customStyle="1" w:styleId="comp">
    <w:name w:val="comp"/>
    <w:pPr>
      <w:tabs>
        <w:tab w:val="left" w:pos="360"/>
      </w:tabs>
      <w:suppressAutoHyphens/>
      <w:spacing w:after="60"/>
      <w:ind w:left="714" w:hanging="357"/>
    </w:pPr>
    <w:rPr>
      <w:rFonts w:ascii="Arial" w:hAnsi="Arial"/>
      <w:sz w:val="22"/>
      <w:lang w:val="en-AU" w:eastAsia="ar-SA"/>
    </w:rPr>
  </w:style>
  <w:style w:type="paragraph" w:customStyle="1" w:styleId="1stLevelbulletCharChar">
    <w:name w:val="1stLevel bullet Char Char"/>
    <w:basedOn w:val="TableText"/>
    <w:pPr>
      <w:tabs>
        <w:tab w:val="left" w:pos="360"/>
      </w:tabs>
      <w:ind w:left="357" w:hanging="357"/>
    </w:pPr>
  </w:style>
  <w:style w:type="paragraph" w:customStyle="1" w:styleId="Appendix1">
    <w:name w:val="Appendix 1"/>
    <w:basedOn w:val="Normal"/>
    <w:pPr>
      <w:keepNext/>
      <w:keepLines/>
      <w:pageBreakBefore/>
      <w:spacing w:line="300" w:lineRule="auto"/>
      <w:jc w:val="both"/>
    </w:pPr>
    <w:rPr>
      <w:b/>
      <w:sz w:val="28"/>
    </w:rPr>
  </w:style>
  <w:style w:type="paragraph" w:customStyle="1" w:styleId="Appendix2">
    <w:name w:val="Appendix 2"/>
    <w:basedOn w:val="Appendix1"/>
    <w:pPr>
      <w:spacing w:before="280"/>
    </w:pPr>
    <w:rPr>
      <w:sz w:val="24"/>
    </w:rPr>
  </w:style>
  <w:style w:type="paragraph" w:customStyle="1" w:styleId="Appendix3">
    <w:name w:val="Appendix 3"/>
    <w:basedOn w:val="Appendix2"/>
    <w:pPr>
      <w:spacing w:before="240"/>
    </w:pPr>
  </w:style>
  <w:style w:type="paragraph" w:customStyle="1" w:styleId="Appendix4">
    <w:name w:val="Appendix 4"/>
    <w:basedOn w:val="Appendix3"/>
    <w:rPr>
      <w:i/>
    </w:rPr>
  </w:style>
  <w:style w:type="paragraph" w:customStyle="1" w:styleId="Appendix5">
    <w:name w:val="Appendix 5"/>
    <w:basedOn w:val="Appendix4"/>
    <w:pPr>
      <w:spacing w:before="160"/>
    </w:pPr>
    <w:rPr>
      <w:i w:val="0"/>
      <w:sz w:val="22"/>
    </w:rPr>
  </w:style>
  <w:style w:type="paragraph" w:customStyle="1" w:styleId="Appendix6">
    <w:name w:val="Appendix 6"/>
    <w:basedOn w:val="Appendix5"/>
    <w:pPr>
      <w:spacing w:before="240" w:after="60"/>
    </w:pPr>
    <w:rPr>
      <w:b w:val="0"/>
      <w:i/>
    </w:rPr>
  </w:style>
  <w:style w:type="paragraph" w:customStyle="1" w:styleId="Appendix7">
    <w:name w:val="Appendix 7"/>
    <w:basedOn w:val="Appendix6"/>
  </w:style>
  <w:style w:type="paragraph" w:customStyle="1" w:styleId="Appendix8">
    <w:name w:val="Appendix 8"/>
    <w:basedOn w:val="Appendix7"/>
  </w:style>
  <w:style w:type="paragraph" w:customStyle="1" w:styleId="Appendix9">
    <w:name w:val="Appendix 9"/>
    <w:basedOn w:val="Appendix8"/>
    <w:pPr>
      <w:ind w:left="1417"/>
    </w:pPr>
  </w:style>
  <w:style w:type="paragraph" w:styleId="NormalWeb">
    <w:name w:val="Normal (Web)"/>
    <w:basedOn w:val="Normal"/>
    <w:uiPriority w:val="99"/>
    <w:pPr>
      <w:spacing w:before="100" w:after="100"/>
    </w:pPr>
    <w:rPr>
      <w:rFonts w:ascii="Times New Roman" w:hAnsi="Times New Roman"/>
      <w:sz w:val="24"/>
    </w:rPr>
  </w:style>
  <w:style w:type="paragraph" w:customStyle="1" w:styleId="-PAGE-">
    <w:name w:val="- PAGE -"/>
    <w:pPr>
      <w:suppressAutoHyphens/>
    </w:pPr>
    <w:rPr>
      <w:lang w:val="en-AU" w:eastAsia="ar-SA"/>
    </w:rPr>
  </w:style>
  <w:style w:type="paragraph" w:customStyle="1" w:styleId="Createdby">
    <w:name w:val="Created by"/>
    <w:pPr>
      <w:suppressAutoHyphens/>
    </w:pPr>
    <w:rPr>
      <w:lang w:val="en-AU" w:eastAsia="ar-SA"/>
    </w:rPr>
  </w:style>
  <w:style w:type="paragraph" w:customStyle="1" w:styleId="BodyMainR">
    <w:name w:val="Body Main R"/>
    <w:basedOn w:val="Normal"/>
    <w:pPr>
      <w:spacing w:after="160" w:line="320" w:lineRule="exact"/>
      <w:ind w:left="840"/>
      <w:jc w:val="both"/>
    </w:pPr>
    <w:rPr>
      <w:rFonts w:ascii="Palatino" w:hAnsi="Palatino"/>
      <w:b/>
    </w:rPr>
  </w:style>
  <w:style w:type="paragraph" w:styleId="ListParagraph">
    <w:name w:val="List Paragraph"/>
    <w:basedOn w:val="Normal"/>
    <w:uiPriority w:val="34"/>
    <w:qFormat/>
    <w:rsid w:val="00D3661D"/>
    <w:pPr>
      <w:spacing w:after="200"/>
      <w:ind w:left="720"/>
    </w:pPr>
    <w:rPr>
      <w:rFonts w:eastAsia="SimSun"/>
    </w:rPr>
  </w:style>
  <w:style w:type="paragraph" w:styleId="NormalIndent">
    <w:name w:val="Normal Indent"/>
    <w:basedOn w:val="Normal"/>
    <w:pPr>
      <w:spacing w:before="0" w:after="0" w:line="300" w:lineRule="auto"/>
      <w:ind w:left="709"/>
    </w:pPr>
    <w:rPr>
      <w:rFonts w:ascii="Verdana" w:hAnsi="Verdana"/>
    </w:rPr>
  </w:style>
  <w:style w:type="paragraph" w:customStyle="1" w:styleId="CF">
    <w:name w:val="CF"/>
    <w:basedOn w:val="TitlePageLarge"/>
  </w:style>
  <w:style w:type="paragraph" w:styleId="BalloonText">
    <w:name w:val="Balloon Text"/>
    <w:basedOn w:val="Normal"/>
    <w:pPr>
      <w:spacing w:before="0" w:after="0" w:line="100" w:lineRule="atLeast"/>
    </w:pPr>
    <w:rPr>
      <w:rFonts w:ascii="Tahoma" w:hAnsi="Tahoma" w:cs="Tahoma"/>
      <w:sz w:val="16"/>
      <w:szCs w:val="16"/>
    </w:rPr>
  </w:style>
  <w:style w:type="paragraph" w:customStyle="1" w:styleId="FootnoteText1">
    <w:name w:val="Footnote Text1"/>
    <w:basedOn w:val="Normal"/>
  </w:style>
  <w:style w:type="paragraph" w:styleId="Title">
    <w:name w:val="Title"/>
    <w:basedOn w:val="Normal"/>
    <w:next w:val="Subtitle"/>
    <w:qFormat/>
    <w:pPr>
      <w:tabs>
        <w:tab w:val="left" w:pos="2835"/>
        <w:tab w:val="left" w:pos="7513"/>
      </w:tabs>
      <w:ind w:left="2127"/>
      <w:jc w:val="right"/>
    </w:pPr>
    <w:rPr>
      <w:b/>
      <w:bCs/>
      <w:color w:val="365F91"/>
      <w:sz w:val="40"/>
      <w:szCs w:val="40"/>
    </w:rPr>
  </w:style>
  <w:style w:type="paragraph" w:styleId="Subtitle">
    <w:name w:val="Subtitle"/>
    <w:basedOn w:val="Normal"/>
    <w:next w:val="BodyText"/>
    <w:qFormat/>
    <w:pPr>
      <w:spacing w:after="60"/>
      <w:jc w:val="center"/>
    </w:pPr>
    <w:rPr>
      <w:i/>
      <w:iCs/>
      <w:sz w:val="24"/>
    </w:rPr>
  </w:style>
  <w:style w:type="paragraph" w:styleId="ListNumber">
    <w:name w:val="List Number"/>
    <w:basedOn w:val="Normal"/>
    <w:pPr>
      <w:numPr>
        <w:numId w:val="1"/>
      </w:numPr>
      <w:spacing w:before="240" w:after="0" w:line="100" w:lineRule="atLeast"/>
    </w:pPr>
    <w:rPr>
      <w:rFonts w:ascii="Calibri" w:hAnsi="Calibri" w:cs="Calibri"/>
    </w:rPr>
  </w:style>
  <w:style w:type="paragraph" w:customStyle="1" w:styleId="StyleHeading2TopicHeadingBefore12pt">
    <w:name w:val="Style Heading 2Topic Heading + Before:  12 pt"/>
    <w:basedOn w:val="Heading2"/>
    <w:pPr>
      <w:numPr>
        <w:ilvl w:val="0"/>
        <w:numId w:val="0"/>
      </w:numPr>
      <w:spacing w:before="240" w:line="100" w:lineRule="atLeast"/>
    </w:pPr>
    <w:rPr>
      <w:b/>
      <w:bCs/>
      <w:szCs w:val="28"/>
      <w:u w:val="single"/>
    </w:rPr>
  </w:style>
  <w:style w:type="paragraph" w:customStyle="1" w:styleId="StyleTableTextCenturyGothicBold">
    <w:name w:val="Style Table Text + Century Gothic Bold"/>
    <w:basedOn w:val="TableText"/>
    <w:uiPriority w:val="99"/>
    <w:pPr>
      <w:spacing w:before="240" w:line="100" w:lineRule="atLeast"/>
      <w:ind w:left="142"/>
    </w:pPr>
    <w:rPr>
      <w:b/>
      <w:bCs/>
      <w:color w:val="1AB7EA"/>
      <w:szCs w:val="22"/>
    </w:rPr>
  </w:style>
  <w:style w:type="paragraph" w:customStyle="1" w:styleId="highlight">
    <w:name w:val="highlight"/>
    <w:basedOn w:val="ListParagraph"/>
    <w:pPr>
      <w:widowControl w:val="0"/>
      <w:tabs>
        <w:tab w:val="num" w:pos="0"/>
      </w:tabs>
      <w:spacing w:before="0"/>
      <w:ind w:left="1080" w:hanging="360"/>
      <w:outlineLvl w:val="0"/>
    </w:pPr>
    <w:rPr>
      <w:b/>
      <w:color w:val="00B0F0"/>
    </w:rPr>
  </w:style>
  <w:style w:type="paragraph" w:customStyle="1" w:styleId="EndnoteText1">
    <w:name w:val="Endnote Text1"/>
    <w:basedOn w:val="Normal"/>
    <w:pPr>
      <w:spacing w:before="0" w:after="0"/>
    </w:pPr>
    <w:rPr>
      <w:lang w:val="en-AU"/>
    </w:rPr>
  </w:style>
  <w:style w:type="paragraph" w:styleId="NoSpacing">
    <w:name w:val="No Spacing"/>
    <w:qFormat/>
    <w:pPr>
      <w:suppressAutoHyphens/>
    </w:pPr>
    <w:rPr>
      <w:rFonts w:ascii="Century Gothic" w:hAnsi="Century Gothic" w:cs="Calibri"/>
      <w:sz w:val="22"/>
      <w:szCs w:val="22"/>
      <w:lang w:val="en-AU" w:eastAsia="ar-SA"/>
    </w:rPr>
  </w:style>
  <w:style w:type="paragraph" w:customStyle="1" w:styleId="CommentText1">
    <w:name w:val="Comment Text1"/>
    <w:basedOn w:val="Normal"/>
    <w:rPr>
      <w:lang w:val="en-AU"/>
    </w:rPr>
  </w:style>
  <w:style w:type="paragraph" w:customStyle="1" w:styleId="CommentSubject1">
    <w:name w:val="Comment Subject1"/>
    <w:basedOn w:val="CommentText1"/>
    <w:rPr>
      <w:b/>
      <w:bCs/>
    </w:rPr>
  </w:style>
  <w:style w:type="paragraph" w:styleId="ListBullet">
    <w:name w:val="List Bullet"/>
    <w:basedOn w:val="Normal"/>
    <w:pPr>
      <w:spacing w:after="0" w:line="100" w:lineRule="atLeast"/>
    </w:pPr>
    <w:rPr>
      <w:rFonts w:ascii="Calibri" w:hAnsi="Calibri" w:cs="Calibri"/>
    </w:rPr>
  </w:style>
  <w:style w:type="paragraph" w:customStyle="1" w:styleId="TextBody">
    <w:name w:val="Text Body"/>
    <w:basedOn w:val="Normal"/>
    <w:pPr>
      <w:widowControl w:val="0"/>
      <w:spacing w:before="0" w:line="276" w:lineRule="auto"/>
    </w:pPr>
    <w:rPr>
      <w:rFonts w:eastAsia="Arial Unicode MS" w:cs="Arial Unicode MS"/>
      <w:lang w:val="en-AU" w:eastAsia="hi-IN" w:bidi="hi-IN"/>
    </w:rPr>
  </w:style>
  <w:style w:type="paragraph" w:customStyle="1" w:styleId="ContentsHeading">
    <w:name w:val="Contents Heading"/>
    <w:basedOn w:val="Heading1"/>
    <w:pPr>
      <w:keepLines/>
      <w:suppressLineNumbers/>
      <w:spacing w:before="480" w:after="0" w:line="276" w:lineRule="auto"/>
    </w:pPr>
    <w:rPr>
      <w:rFonts w:ascii="Cambria" w:hAnsi="Cambria" w:cs="font943"/>
      <w:b/>
      <w:bCs/>
      <w:color w:val="365F91"/>
      <w:kern w:val="1"/>
      <w:sz w:val="28"/>
      <w:szCs w:val="28"/>
    </w:rPr>
  </w:style>
  <w:style w:type="paragraph" w:styleId="IntenseQuote">
    <w:name w:val="Intense Quote"/>
    <w:basedOn w:val="Normal"/>
    <w:uiPriority w:val="30"/>
    <w:qFormat/>
    <w:rsid w:val="006428E5"/>
    <w:pPr>
      <w:pBdr>
        <w:top w:val="single" w:sz="4" w:space="10" w:color="808080"/>
        <w:bottom w:val="single" w:sz="4" w:space="10" w:color="808080"/>
      </w:pBdr>
      <w:spacing w:before="360" w:after="360"/>
      <w:ind w:left="864" w:right="864"/>
      <w:jc w:val="center"/>
    </w:pPr>
    <w:rPr>
      <w:color w:val="2E4662"/>
    </w:rPr>
  </w:style>
  <w:style w:type="character" w:customStyle="1" w:styleId="label">
    <w:name w:val="label"/>
    <w:rsid w:val="00F44E7F"/>
  </w:style>
  <w:style w:type="paragraph" w:customStyle="1" w:styleId="tabletext0">
    <w:name w:val="tabletext"/>
    <w:basedOn w:val="Normal"/>
    <w:rsid w:val="00F44E7F"/>
    <w:pPr>
      <w:suppressAutoHyphens w:val="0"/>
      <w:spacing w:before="100" w:beforeAutospacing="1" w:after="100" w:afterAutospacing="1"/>
    </w:pPr>
    <w:rPr>
      <w:rFonts w:ascii="Times New Roman" w:hAnsi="Times New Roman" w:cs="Times New Roman"/>
      <w:color w:val="auto"/>
      <w:sz w:val="24"/>
      <w:lang w:val="en-AU" w:eastAsia="en-AU"/>
    </w:rPr>
  </w:style>
  <w:style w:type="table" w:styleId="TableGrid">
    <w:name w:val="Table Grid"/>
    <w:basedOn w:val="TableNormal"/>
    <w:uiPriority w:val="59"/>
    <w:rsid w:val="00332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B0524"/>
  </w:style>
  <w:style w:type="paragraph" w:styleId="TOCHeading">
    <w:name w:val="TOC Heading"/>
    <w:basedOn w:val="Heading1"/>
    <w:next w:val="Normal"/>
    <w:uiPriority w:val="39"/>
    <w:unhideWhenUsed/>
    <w:qFormat/>
    <w:rsid w:val="00DD3C62"/>
    <w:pPr>
      <w:keepLines/>
      <w:suppressAutoHyphens w:val="0"/>
      <w:spacing w:after="0" w:line="259" w:lineRule="auto"/>
      <w:outlineLvl w:val="9"/>
    </w:pPr>
    <w:rPr>
      <w:rFonts w:eastAsiaTheme="majorEastAsia" w:cstheme="majorBidi"/>
      <w:color w:val="2E74B5" w:themeColor="accent1" w:themeShade="BF"/>
      <w:kern w:val="0"/>
      <w:sz w:val="32"/>
      <w:szCs w:val="32"/>
      <w:lang w:eastAsia="en-US"/>
    </w:rPr>
  </w:style>
  <w:style w:type="character" w:styleId="IntenseEmphasis">
    <w:name w:val="Intense Emphasis"/>
    <w:basedOn w:val="DefaultParagraphFont"/>
    <w:uiPriority w:val="21"/>
    <w:qFormat/>
    <w:rsid w:val="00F910F5"/>
    <w:rPr>
      <w:i/>
      <w:iCs/>
      <w:color w:val="5B9BD5" w:themeColor="accent1"/>
    </w:rPr>
  </w:style>
  <w:style w:type="character" w:customStyle="1" w:styleId="wysiwyg-font-size-medium">
    <w:name w:val="wysiwyg-font-size-medium"/>
    <w:basedOn w:val="DefaultParagraphFont"/>
    <w:rsid w:val="00E5678F"/>
  </w:style>
  <w:style w:type="paragraph" w:styleId="FootnoteText">
    <w:name w:val="footnote text"/>
    <w:basedOn w:val="Normal"/>
    <w:link w:val="FootnoteTextChar"/>
    <w:uiPriority w:val="99"/>
    <w:rsid w:val="00CA722E"/>
    <w:pPr>
      <w:suppressAutoHyphens w:val="0"/>
      <w:spacing w:after="120"/>
    </w:pPr>
    <w:rPr>
      <w:rFonts w:ascii="Arial" w:hAnsi="Arial" w:cs="Times New Roman"/>
      <w:color w:val="auto"/>
      <w:szCs w:val="20"/>
      <w:lang w:val="en-AU"/>
    </w:rPr>
  </w:style>
  <w:style w:type="character" w:customStyle="1" w:styleId="FootnoteTextChar1">
    <w:name w:val="Footnote Text Char1"/>
    <w:basedOn w:val="DefaultParagraphFont"/>
    <w:uiPriority w:val="99"/>
    <w:semiHidden/>
    <w:rsid w:val="00CA722E"/>
    <w:rPr>
      <w:rFonts w:ascii="Open Sans" w:hAnsi="Open Sans" w:cs="Arial"/>
      <w:color w:val="000000"/>
      <w:lang w:eastAsia="ar-SA"/>
    </w:rPr>
  </w:style>
  <w:style w:type="character" w:styleId="FootnoteReference">
    <w:name w:val="footnote reference"/>
    <w:uiPriority w:val="99"/>
    <w:rsid w:val="00CA722E"/>
    <w:rPr>
      <w:rFonts w:cs="Times New Roman"/>
      <w:vertAlign w:val="superscript"/>
    </w:rPr>
  </w:style>
  <w:style w:type="paragraph" w:customStyle="1" w:styleId="Default">
    <w:name w:val="Default"/>
    <w:uiPriority w:val="99"/>
    <w:rsid w:val="004D3EB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79161">
      <w:bodyDiv w:val="1"/>
      <w:marLeft w:val="0"/>
      <w:marRight w:val="0"/>
      <w:marTop w:val="0"/>
      <w:marBottom w:val="0"/>
      <w:divBdr>
        <w:top w:val="none" w:sz="0" w:space="0" w:color="auto"/>
        <w:left w:val="none" w:sz="0" w:space="0" w:color="auto"/>
        <w:bottom w:val="none" w:sz="0" w:space="0" w:color="auto"/>
        <w:right w:val="none" w:sz="0" w:space="0" w:color="auto"/>
      </w:divBdr>
      <w:divsChild>
        <w:div w:id="550581345">
          <w:blockQuote w:val="1"/>
          <w:marLeft w:val="600"/>
          <w:marRight w:val="0"/>
          <w:marTop w:val="0"/>
          <w:marBottom w:val="0"/>
          <w:divBdr>
            <w:top w:val="none" w:sz="0" w:space="0" w:color="auto"/>
            <w:left w:val="none" w:sz="0" w:space="0" w:color="auto"/>
            <w:bottom w:val="none" w:sz="0" w:space="0" w:color="auto"/>
            <w:right w:val="none" w:sz="0" w:space="0" w:color="auto"/>
          </w:divBdr>
          <w:divsChild>
            <w:div w:id="8875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791151">
      <w:bodyDiv w:val="1"/>
      <w:marLeft w:val="0"/>
      <w:marRight w:val="0"/>
      <w:marTop w:val="0"/>
      <w:marBottom w:val="0"/>
      <w:divBdr>
        <w:top w:val="none" w:sz="0" w:space="0" w:color="auto"/>
        <w:left w:val="none" w:sz="0" w:space="0" w:color="auto"/>
        <w:bottom w:val="none" w:sz="0" w:space="0" w:color="auto"/>
        <w:right w:val="none" w:sz="0" w:space="0" w:color="auto"/>
      </w:divBdr>
      <w:divsChild>
        <w:div w:id="1686977832">
          <w:marLeft w:val="0"/>
          <w:marRight w:val="0"/>
          <w:marTop w:val="750"/>
          <w:marBottom w:val="0"/>
          <w:divBdr>
            <w:top w:val="none" w:sz="0" w:space="0" w:color="auto"/>
            <w:left w:val="none" w:sz="0" w:space="0" w:color="auto"/>
            <w:bottom w:val="none" w:sz="0" w:space="0" w:color="auto"/>
            <w:right w:val="none" w:sz="0" w:space="0" w:color="auto"/>
          </w:divBdr>
          <w:divsChild>
            <w:div w:id="104666136">
              <w:marLeft w:val="0"/>
              <w:marRight w:val="0"/>
              <w:marTop w:val="0"/>
              <w:marBottom w:val="0"/>
              <w:divBdr>
                <w:top w:val="none" w:sz="0" w:space="0" w:color="auto"/>
                <w:left w:val="none" w:sz="0" w:space="0" w:color="auto"/>
                <w:bottom w:val="none" w:sz="0" w:space="0" w:color="auto"/>
                <w:right w:val="none" w:sz="0" w:space="0" w:color="auto"/>
              </w:divBdr>
              <w:divsChild>
                <w:div w:id="1453357728">
                  <w:marLeft w:val="0"/>
                  <w:marRight w:val="0"/>
                  <w:marTop w:val="0"/>
                  <w:marBottom w:val="0"/>
                  <w:divBdr>
                    <w:top w:val="none" w:sz="0" w:space="0" w:color="auto"/>
                    <w:left w:val="none" w:sz="0" w:space="0" w:color="auto"/>
                    <w:bottom w:val="none" w:sz="0" w:space="0" w:color="auto"/>
                    <w:right w:val="none" w:sz="0" w:space="0" w:color="auto"/>
                  </w:divBdr>
                  <w:divsChild>
                    <w:div w:id="1136333824">
                      <w:marLeft w:val="0"/>
                      <w:marRight w:val="0"/>
                      <w:marTop w:val="0"/>
                      <w:marBottom w:val="0"/>
                      <w:divBdr>
                        <w:top w:val="none" w:sz="0" w:space="0" w:color="auto"/>
                        <w:left w:val="none" w:sz="0" w:space="0" w:color="auto"/>
                        <w:bottom w:val="none" w:sz="0" w:space="0" w:color="auto"/>
                        <w:right w:val="none" w:sz="0" w:space="0" w:color="auto"/>
                      </w:divBdr>
                      <w:divsChild>
                        <w:div w:id="363598304">
                          <w:marLeft w:val="0"/>
                          <w:marRight w:val="0"/>
                          <w:marTop w:val="0"/>
                          <w:marBottom w:val="0"/>
                          <w:divBdr>
                            <w:top w:val="none" w:sz="0" w:space="0" w:color="auto"/>
                            <w:left w:val="none" w:sz="0" w:space="0" w:color="auto"/>
                            <w:bottom w:val="none" w:sz="0" w:space="0" w:color="auto"/>
                            <w:right w:val="none" w:sz="0" w:space="0" w:color="auto"/>
                          </w:divBdr>
                          <w:divsChild>
                            <w:div w:id="2043096171">
                              <w:marLeft w:val="0"/>
                              <w:marRight w:val="0"/>
                              <w:marTop w:val="0"/>
                              <w:marBottom w:val="0"/>
                              <w:divBdr>
                                <w:top w:val="none" w:sz="0" w:space="0" w:color="auto"/>
                                <w:left w:val="none" w:sz="0" w:space="0" w:color="auto"/>
                                <w:bottom w:val="none" w:sz="0" w:space="0" w:color="auto"/>
                                <w:right w:val="none" w:sz="0" w:space="0" w:color="auto"/>
                              </w:divBdr>
                              <w:divsChild>
                                <w:div w:id="1207067444">
                                  <w:marLeft w:val="0"/>
                                  <w:marRight w:val="0"/>
                                  <w:marTop w:val="0"/>
                                  <w:marBottom w:val="0"/>
                                  <w:divBdr>
                                    <w:top w:val="none" w:sz="0" w:space="0" w:color="auto"/>
                                    <w:left w:val="none" w:sz="0" w:space="0" w:color="auto"/>
                                    <w:bottom w:val="none" w:sz="0" w:space="0" w:color="auto"/>
                                    <w:right w:val="none" w:sz="0" w:space="0" w:color="auto"/>
                                  </w:divBdr>
                                  <w:divsChild>
                                    <w:div w:id="1980115189">
                                      <w:marLeft w:val="0"/>
                                      <w:marRight w:val="0"/>
                                      <w:marTop w:val="0"/>
                                      <w:marBottom w:val="0"/>
                                      <w:divBdr>
                                        <w:top w:val="single" w:sz="2" w:space="8" w:color="DEDFE0"/>
                                        <w:left w:val="single" w:sz="2" w:space="8" w:color="DEDFE0"/>
                                        <w:bottom w:val="single" w:sz="2" w:space="8" w:color="DEDFE0"/>
                                        <w:right w:val="single" w:sz="2" w:space="8" w:color="DEDFE0"/>
                                      </w:divBdr>
                                      <w:divsChild>
                                        <w:div w:id="1155491607">
                                          <w:marLeft w:val="-225"/>
                                          <w:marRight w:val="-225"/>
                                          <w:marTop w:val="0"/>
                                          <w:marBottom w:val="0"/>
                                          <w:divBdr>
                                            <w:top w:val="none" w:sz="0" w:space="0" w:color="auto"/>
                                            <w:left w:val="none" w:sz="0" w:space="0" w:color="auto"/>
                                            <w:bottom w:val="none" w:sz="0" w:space="0" w:color="auto"/>
                                            <w:right w:val="none" w:sz="0" w:space="0" w:color="auto"/>
                                          </w:divBdr>
                                          <w:divsChild>
                                            <w:div w:id="1690571292">
                                              <w:marLeft w:val="0"/>
                                              <w:marRight w:val="0"/>
                                              <w:marTop w:val="0"/>
                                              <w:marBottom w:val="120"/>
                                              <w:divBdr>
                                                <w:top w:val="none" w:sz="0" w:space="0" w:color="auto"/>
                                                <w:left w:val="none" w:sz="0" w:space="0" w:color="auto"/>
                                                <w:bottom w:val="none" w:sz="0" w:space="0" w:color="auto"/>
                                                <w:right w:val="none" w:sz="0" w:space="0" w:color="auto"/>
                                              </w:divBdr>
                                              <w:divsChild>
                                                <w:div w:id="472218111">
                                                  <w:marLeft w:val="0"/>
                                                  <w:marRight w:val="0"/>
                                                  <w:marTop w:val="120"/>
                                                  <w:marBottom w:val="120"/>
                                                  <w:divBdr>
                                                    <w:top w:val="none" w:sz="0" w:space="0" w:color="auto"/>
                                                    <w:left w:val="none" w:sz="0" w:space="0" w:color="auto"/>
                                                    <w:bottom w:val="none" w:sz="0" w:space="0" w:color="auto"/>
                                                    <w:right w:val="none" w:sz="0" w:space="0" w:color="auto"/>
                                                  </w:divBdr>
                                                  <w:divsChild>
                                                    <w:div w:id="2077391694">
                                                      <w:marLeft w:val="0"/>
                                                      <w:marRight w:val="0"/>
                                                      <w:marTop w:val="0"/>
                                                      <w:marBottom w:val="0"/>
                                                      <w:divBdr>
                                                        <w:top w:val="none" w:sz="0" w:space="0" w:color="auto"/>
                                                        <w:left w:val="none" w:sz="0" w:space="0" w:color="auto"/>
                                                        <w:bottom w:val="none" w:sz="0" w:space="0" w:color="auto"/>
                                                        <w:right w:val="none" w:sz="0" w:space="0" w:color="auto"/>
                                                      </w:divBdr>
                                                      <w:divsChild>
                                                        <w:div w:id="13258136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0236436">
      <w:bodyDiv w:val="1"/>
      <w:marLeft w:val="0"/>
      <w:marRight w:val="0"/>
      <w:marTop w:val="0"/>
      <w:marBottom w:val="0"/>
      <w:divBdr>
        <w:top w:val="none" w:sz="0" w:space="0" w:color="auto"/>
        <w:left w:val="none" w:sz="0" w:space="0" w:color="auto"/>
        <w:bottom w:val="none" w:sz="0" w:space="0" w:color="auto"/>
        <w:right w:val="none" w:sz="0" w:space="0" w:color="auto"/>
      </w:divBdr>
    </w:div>
    <w:div w:id="1372221730">
      <w:bodyDiv w:val="1"/>
      <w:marLeft w:val="0"/>
      <w:marRight w:val="0"/>
      <w:marTop w:val="0"/>
      <w:marBottom w:val="0"/>
      <w:divBdr>
        <w:top w:val="none" w:sz="0" w:space="0" w:color="auto"/>
        <w:left w:val="none" w:sz="0" w:space="0" w:color="auto"/>
        <w:bottom w:val="none" w:sz="0" w:space="0" w:color="auto"/>
        <w:right w:val="none" w:sz="0" w:space="0" w:color="auto"/>
      </w:divBdr>
    </w:div>
    <w:div w:id="1663393877">
      <w:bodyDiv w:val="1"/>
      <w:marLeft w:val="0"/>
      <w:marRight w:val="0"/>
      <w:marTop w:val="0"/>
      <w:marBottom w:val="0"/>
      <w:divBdr>
        <w:top w:val="none" w:sz="0" w:space="0" w:color="auto"/>
        <w:left w:val="none" w:sz="0" w:space="0" w:color="auto"/>
        <w:bottom w:val="none" w:sz="0" w:space="0" w:color="auto"/>
        <w:right w:val="none" w:sz="0" w:space="0" w:color="auto"/>
      </w:divBdr>
    </w:div>
    <w:div w:id="19666920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37.xml"/><Relationship Id="rId21" Type="http://schemas.openxmlformats.org/officeDocument/2006/relationships/customXml" Target="ink/ink5.xml"/><Relationship Id="rId42" Type="http://schemas.openxmlformats.org/officeDocument/2006/relationships/image" Target="media/image27.png"/><Relationship Id="rId63" Type="http://schemas.openxmlformats.org/officeDocument/2006/relationships/customXml" Target="ink/ink12.xml"/><Relationship Id="rId84" Type="http://schemas.openxmlformats.org/officeDocument/2006/relationships/image" Target="media/image58.png"/><Relationship Id="rId138" Type="http://schemas.openxmlformats.org/officeDocument/2006/relationships/image" Target="media/image86.png"/><Relationship Id="rId159" Type="http://schemas.openxmlformats.org/officeDocument/2006/relationships/image" Target="media/image99.png"/><Relationship Id="rId170" Type="http://schemas.openxmlformats.org/officeDocument/2006/relationships/image" Target="media/image107.png"/><Relationship Id="rId191" Type="http://schemas.openxmlformats.org/officeDocument/2006/relationships/image" Target="media/image126.png"/><Relationship Id="rId205" Type="http://schemas.openxmlformats.org/officeDocument/2006/relationships/image" Target="media/image140.png"/><Relationship Id="rId226" Type="http://schemas.openxmlformats.org/officeDocument/2006/relationships/image" Target="media/image161.png"/><Relationship Id="rId107" Type="http://schemas.openxmlformats.org/officeDocument/2006/relationships/customXml" Target="ink/ink27.xml"/><Relationship Id="rId11" Type="http://schemas.openxmlformats.org/officeDocument/2006/relationships/customXml" Target="ink/ink1.xml"/><Relationship Id="rId32" Type="http://schemas.openxmlformats.org/officeDocument/2006/relationships/image" Target="media/image18.png"/><Relationship Id="rId53" Type="http://schemas.openxmlformats.org/officeDocument/2006/relationships/image" Target="media/image36.png"/><Relationship Id="rId74" Type="http://schemas.openxmlformats.org/officeDocument/2006/relationships/customXml" Target="ink/ink15.xml"/><Relationship Id="rId128" Type="http://schemas.openxmlformats.org/officeDocument/2006/relationships/customXml" Target="ink/ink41.xml"/><Relationship Id="rId149" Type="http://schemas.openxmlformats.org/officeDocument/2006/relationships/image" Target="media/image92.png"/><Relationship Id="rId5" Type="http://schemas.openxmlformats.org/officeDocument/2006/relationships/webSettings" Target="webSettings.xml"/><Relationship Id="rId95" Type="http://schemas.openxmlformats.org/officeDocument/2006/relationships/image" Target="media/image66.png"/><Relationship Id="rId160" Type="http://schemas.openxmlformats.org/officeDocument/2006/relationships/image" Target="media/image100.png"/><Relationship Id="rId181" Type="http://schemas.openxmlformats.org/officeDocument/2006/relationships/image" Target="media/image116.png"/><Relationship Id="rId216" Type="http://schemas.openxmlformats.org/officeDocument/2006/relationships/image" Target="media/image151.png"/><Relationship Id="rId237" Type="http://schemas.openxmlformats.org/officeDocument/2006/relationships/header" Target="header1.xml"/><Relationship Id="rId22" Type="http://schemas.openxmlformats.org/officeDocument/2006/relationships/image" Target="media/image9.png"/><Relationship Id="rId43" Type="http://schemas.openxmlformats.org/officeDocument/2006/relationships/image" Target="media/image28.png"/><Relationship Id="rId64" Type="http://schemas.openxmlformats.org/officeDocument/2006/relationships/image" Target="media/image44.png"/><Relationship Id="rId118" Type="http://schemas.openxmlformats.org/officeDocument/2006/relationships/customXml" Target="ink/ink38.xml"/><Relationship Id="rId139" Type="http://schemas.openxmlformats.org/officeDocument/2006/relationships/customXml" Target="ink/ink45.xml"/><Relationship Id="rId85" Type="http://schemas.openxmlformats.org/officeDocument/2006/relationships/image" Target="media/image59.png"/><Relationship Id="rId150" Type="http://schemas.openxmlformats.org/officeDocument/2006/relationships/image" Target="media/image93.png"/><Relationship Id="rId171" Type="http://schemas.openxmlformats.org/officeDocument/2006/relationships/customXml" Target="ink/ink56.xml"/><Relationship Id="rId192" Type="http://schemas.openxmlformats.org/officeDocument/2006/relationships/image" Target="media/image127.png"/><Relationship Id="rId206" Type="http://schemas.openxmlformats.org/officeDocument/2006/relationships/image" Target="media/image141.png"/><Relationship Id="rId227" Type="http://schemas.openxmlformats.org/officeDocument/2006/relationships/image" Target="media/image162.png"/><Relationship Id="rId12" Type="http://schemas.openxmlformats.org/officeDocument/2006/relationships/image" Target="media/image3.png"/><Relationship Id="rId33" Type="http://schemas.openxmlformats.org/officeDocument/2006/relationships/image" Target="media/image19.png"/><Relationship Id="rId108" Type="http://schemas.openxmlformats.org/officeDocument/2006/relationships/customXml" Target="ink/ink28.xml"/><Relationship Id="rId129" Type="http://schemas.openxmlformats.org/officeDocument/2006/relationships/image" Target="media/image80.png"/><Relationship Id="rId54" Type="http://schemas.openxmlformats.org/officeDocument/2006/relationships/customXml" Target="ink/ink10.xml"/><Relationship Id="rId75" Type="http://schemas.openxmlformats.org/officeDocument/2006/relationships/image" Target="media/image52.png"/><Relationship Id="rId96" Type="http://schemas.openxmlformats.org/officeDocument/2006/relationships/image" Target="media/image67.png"/><Relationship Id="rId140" Type="http://schemas.openxmlformats.org/officeDocument/2006/relationships/image" Target="media/image87.png"/><Relationship Id="rId161" Type="http://schemas.openxmlformats.org/officeDocument/2006/relationships/customXml" Target="ink/ink53.xml"/><Relationship Id="rId182" Type="http://schemas.openxmlformats.org/officeDocument/2006/relationships/image" Target="media/image117.png"/><Relationship Id="rId217" Type="http://schemas.openxmlformats.org/officeDocument/2006/relationships/image" Target="media/image152.png"/><Relationship Id="rId6" Type="http://schemas.openxmlformats.org/officeDocument/2006/relationships/footnotes" Target="footnotes.xml"/><Relationship Id="rId238" Type="http://schemas.openxmlformats.org/officeDocument/2006/relationships/footer" Target="footer2.xml"/><Relationship Id="rId23" Type="http://schemas.openxmlformats.org/officeDocument/2006/relationships/image" Target="media/image10.png"/><Relationship Id="rId119" Type="http://schemas.openxmlformats.org/officeDocument/2006/relationships/image" Target="media/image73.png"/><Relationship Id="rId44" Type="http://schemas.openxmlformats.org/officeDocument/2006/relationships/customXml" Target="ink/ink8.xml"/><Relationship Id="rId65" Type="http://schemas.openxmlformats.org/officeDocument/2006/relationships/image" Target="media/image45.png"/><Relationship Id="rId86" Type="http://schemas.openxmlformats.org/officeDocument/2006/relationships/image" Target="media/image60.png"/><Relationship Id="rId130" Type="http://schemas.openxmlformats.org/officeDocument/2006/relationships/image" Target="media/image81.png"/><Relationship Id="rId151" Type="http://schemas.openxmlformats.org/officeDocument/2006/relationships/customXml" Target="ink/ink50.xml"/><Relationship Id="rId172" Type="http://schemas.openxmlformats.org/officeDocument/2006/relationships/image" Target="media/image108.png"/><Relationship Id="rId193" Type="http://schemas.openxmlformats.org/officeDocument/2006/relationships/image" Target="media/image128.png"/><Relationship Id="rId207" Type="http://schemas.openxmlformats.org/officeDocument/2006/relationships/image" Target="media/image142.png"/><Relationship Id="rId228" Type="http://schemas.openxmlformats.org/officeDocument/2006/relationships/image" Target="media/image163.png"/><Relationship Id="rId13" Type="http://schemas.openxmlformats.org/officeDocument/2006/relationships/customXml" Target="ink/ink2.xml"/><Relationship Id="rId109" Type="http://schemas.openxmlformats.org/officeDocument/2006/relationships/customXml" Target="ink/ink29.xml"/><Relationship Id="rId34" Type="http://schemas.openxmlformats.org/officeDocument/2006/relationships/image" Target="media/image20.png"/><Relationship Id="rId55" Type="http://schemas.openxmlformats.org/officeDocument/2006/relationships/image" Target="media/image37.png"/><Relationship Id="rId76" Type="http://schemas.openxmlformats.org/officeDocument/2006/relationships/image" Target="media/image53.png"/><Relationship Id="rId97" Type="http://schemas.openxmlformats.org/officeDocument/2006/relationships/image" Target="media/image68.png"/><Relationship Id="rId120" Type="http://schemas.openxmlformats.org/officeDocument/2006/relationships/image" Target="media/image74.png"/><Relationship Id="rId141" Type="http://schemas.openxmlformats.org/officeDocument/2006/relationships/customXml" Target="ink/ink46.xml"/><Relationship Id="rId7" Type="http://schemas.openxmlformats.org/officeDocument/2006/relationships/endnotes" Target="endnotes.xml"/><Relationship Id="rId162" Type="http://schemas.openxmlformats.org/officeDocument/2006/relationships/image" Target="media/image101.png"/><Relationship Id="rId183" Type="http://schemas.openxmlformats.org/officeDocument/2006/relationships/image" Target="media/image118.png"/><Relationship Id="rId218" Type="http://schemas.openxmlformats.org/officeDocument/2006/relationships/image" Target="media/image153.png"/><Relationship Id="rId239" Type="http://schemas.openxmlformats.org/officeDocument/2006/relationships/fontTable" Target="fontTable.xml"/><Relationship Id="rId24" Type="http://schemas.openxmlformats.org/officeDocument/2006/relationships/image" Target="media/image11.png"/><Relationship Id="rId45" Type="http://schemas.openxmlformats.org/officeDocument/2006/relationships/image" Target="media/image29.png"/><Relationship Id="rId66" Type="http://schemas.openxmlformats.org/officeDocument/2006/relationships/customXml" Target="ink/ink13.xml"/><Relationship Id="rId87" Type="http://schemas.openxmlformats.org/officeDocument/2006/relationships/image" Target="media/image61.png"/><Relationship Id="rId110" Type="http://schemas.openxmlformats.org/officeDocument/2006/relationships/customXml" Target="ink/ink30.xml"/><Relationship Id="rId131" Type="http://schemas.openxmlformats.org/officeDocument/2006/relationships/image" Target="media/image82.png"/><Relationship Id="rId152" Type="http://schemas.openxmlformats.org/officeDocument/2006/relationships/image" Target="media/image94.png"/><Relationship Id="rId173" Type="http://schemas.openxmlformats.org/officeDocument/2006/relationships/image" Target="media/image109.png"/><Relationship Id="rId194" Type="http://schemas.openxmlformats.org/officeDocument/2006/relationships/image" Target="media/image129.png"/><Relationship Id="rId208" Type="http://schemas.openxmlformats.org/officeDocument/2006/relationships/image" Target="media/image143.png"/><Relationship Id="rId229" Type="http://schemas.openxmlformats.org/officeDocument/2006/relationships/image" Target="media/image164.png"/><Relationship Id="rId240" Type="http://schemas.openxmlformats.org/officeDocument/2006/relationships/theme" Target="theme/theme1.xml"/><Relationship Id="rId14" Type="http://schemas.openxmlformats.org/officeDocument/2006/relationships/image" Target="media/image4.png"/><Relationship Id="rId35" Type="http://schemas.openxmlformats.org/officeDocument/2006/relationships/image" Target="media/image21.png"/><Relationship Id="rId56" Type="http://schemas.openxmlformats.org/officeDocument/2006/relationships/image" Target="media/image38.png"/><Relationship Id="rId77" Type="http://schemas.openxmlformats.org/officeDocument/2006/relationships/customXml" Target="ink/ink16.xml"/><Relationship Id="rId100" Type="http://schemas.openxmlformats.org/officeDocument/2006/relationships/image" Target="media/image70.png"/><Relationship Id="rId8" Type="http://schemas.openxmlformats.org/officeDocument/2006/relationships/image" Target="media/image1.png"/><Relationship Id="rId98" Type="http://schemas.openxmlformats.org/officeDocument/2006/relationships/customXml" Target="ink/ink22.xml"/><Relationship Id="rId121" Type="http://schemas.openxmlformats.org/officeDocument/2006/relationships/image" Target="media/image75.png"/><Relationship Id="rId142" Type="http://schemas.openxmlformats.org/officeDocument/2006/relationships/image" Target="media/image88.png"/><Relationship Id="rId163" Type="http://schemas.openxmlformats.org/officeDocument/2006/relationships/image" Target="media/image102.png"/><Relationship Id="rId184" Type="http://schemas.openxmlformats.org/officeDocument/2006/relationships/image" Target="media/image119.png"/><Relationship Id="rId219" Type="http://schemas.openxmlformats.org/officeDocument/2006/relationships/image" Target="media/image154.png"/><Relationship Id="rId230" Type="http://schemas.openxmlformats.org/officeDocument/2006/relationships/image" Target="media/image165.png"/><Relationship Id="rId25" Type="http://schemas.openxmlformats.org/officeDocument/2006/relationships/image" Target="media/image12.png"/><Relationship Id="rId46" Type="http://schemas.openxmlformats.org/officeDocument/2006/relationships/image" Target="media/image30.png"/><Relationship Id="rId67" Type="http://schemas.openxmlformats.org/officeDocument/2006/relationships/image" Target="media/image46.png"/><Relationship Id="rId88" Type="http://schemas.openxmlformats.org/officeDocument/2006/relationships/customXml" Target="ink/ink19.xml"/><Relationship Id="rId111" Type="http://schemas.openxmlformats.org/officeDocument/2006/relationships/customXml" Target="ink/ink31.xml"/><Relationship Id="rId132" Type="http://schemas.openxmlformats.org/officeDocument/2006/relationships/customXml" Target="ink/ink42.xml"/><Relationship Id="rId153" Type="http://schemas.openxmlformats.org/officeDocument/2006/relationships/image" Target="media/image95.png"/><Relationship Id="rId174" Type="http://schemas.openxmlformats.org/officeDocument/2006/relationships/image" Target="media/image110.png"/><Relationship Id="rId195" Type="http://schemas.openxmlformats.org/officeDocument/2006/relationships/image" Target="media/image130.png"/><Relationship Id="rId209" Type="http://schemas.openxmlformats.org/officeDocument/2006/relationships/image" Target="media/image144.png"/><Relationship Id="rId190" Type="http://schemas.openxmlformats.org/officeDocument/2006/relationships/image" Target="media/image125.png"/><Relationship Id="rId204" Type="http://schemas.openxmlformats.org/officeDocument/2006/relationships/image" Target="media/image139.png"/><Relationship Id="rId220" Type="http://schemas.openxmlformats.org/officeDocument/2006/relationships/image" Target="media/image155.png"/><Relationship Id="rId225" Type="http://schemas.openxmlformats.org/officeDocument/2006/relationships/image" Target="media/image160.png"/><Relationship Id="rId15" Type="http://schemas.openxmlformats.org/officeDocument/2006/relationships/image" Target="media/image5.png"/><Relationship Id="rId36" Type="http://schemas.openxmlformats.org/officeDocument/2006/relationships/image" Target="media/image22.png"/><Relationship Id="rId57" Type="http://schemas.openxmlformats.org/officeDocument/2006/relationships/image" Target="media/image39.png"/><Relationship Id="rId106" Type="http://schemas.openxmlformats.org/officeDocument/2006/relationships/customXml" Target="ink/ink26.xml"/><Relationship Id="rId127" Type="http://schemas.openxmlformats.org/officeDocument/2006/relationships/image" Target="media/image79.png"/><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image" Target="media/image35.png"/><Relationship Id="rId73" Type="http://schemas.openxmlformats.org/officeDocument/2006/relationships/image" Target="media/image51.jpeg"/><Relationship Id="rId78" Type="http://schemas.openxmlformats.org/officeDocument/2006/relationships/image" Target="media/image54.png"/><Relationship Id="rId94" Type="http://schemas.openxmlformats.org/officeDocument/2006/relationships/customXml" Target="ink/ink21.xml"/><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customXml" Target="ink/ink39.xml"/><Relationship Id="rId143" Type="http://schemas.openxmlformats.org/officeDocument/2006/relationships/customXml" Target="ink/ink47.xml"/><Relationship Id="rId148" Type="http://schemas.openxmlformats.org/officeDocument/2006/relationships/customXml" Target="ink/ink49.xml"/><Relationship Id="rId164" Type="http://schemas.openxmlformats.org/officeDocument/2006/relationships/customXml" Target="ink/ink54.xml"/><Relationship Id="rId169" Type="http://schemas.openxmlformats.org/officeDocument/2006/relationships/image" Target="media/image106.png"/><Relationship Id="rId185"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15.png"/><Relationship Id="rId210" Type="http://schemas.openxmlformats.org/officeDocument/2006/relationships/image" Target="media/image145.png"/><Relationship Id="rId215" Type="http://schemas.openxmlformats.org/officeDocument/2006/relationships/image" Target="media/image150.png"/><Relationship Id="rId236" Type="http://schemas.openxmlformats.org/officeDocument/2006/relationships/image" Target="media/image171.png"/><Relationship Id="rId26" Type="http://schemas.openxmlformats.org/officeDocument/2006/relationships/image" Target="media/image13.png"/><Relationship Id="rId231" Type="http://schemas.openxmlformats.org/officeDocument/2006/relationships/image" Target="media/image166.png"/><Relationship Id="rId47" Type="http://schemas.openxmlformats.org/officeDocument/2006/relationships/image" Target="media/image31.png"/><Relationship Id="rId68" Type="http://schemas.openxmlformats.org/officeDocument/2006/relationships/image" Target="media/image47.png"/><Relationship Id="rId89" Type="http://schemas.openxmlformats.org/officeDocument/2006/relationships/image" Target="media/image62.png"/><Relationship Id="rId112" Type="http://schemas.openxmlformats.org/officeDocument/2006/relationships/customXml" Target="ink/ink32.xml"/><Relationship Id="rId133" Type="http://schemas.openxmlformats.org/officeDocument/2006/relationships/image" Target="media/image83.png"/><Relationship Id="rId154" Type="http://schemas.openxmlformats.org/officeDocument/2006/relationships/image" Target="media/image96.png"/><Relationship Id="rId175" Type="http://schemas.openxmlformats.org/officeDocument/2006/relationships/customXml" Target="ink/ink57.xml"/><Relationship Id="rId196" Type="http://schemas.openxmlformats.org/officeDocument/2006/relationships/image" Target="media/image131.png"/><Relationship Id="rId200" Type="http://schemas.openxmlformats.org/officeDocument/2006/relationships/image" Target="media/image135.png"/><Relationship Id="rId16" Type="http://schemas.openxmlformats.org/officeDocument/2006/relationships/customXml" Target="ink/ink3.xml"/><Relationship Id="rId221" Type="http://schemas.openxmlformats.org/officeDocument/2006/relationships/image" Target="media/image156.png"/><Relationship Id="rId37" Type="http://schemas.openxmlformats.org/officeDocument/2006/relationships/customXml" Target="ink/ink7.xml"/><Relationship Id="rId58" Type="http://schemas.openxmlformats.org/officeDocument/2006/relationships/image" Target="media/image40.png"/><Relationship Id="rId79" Type="http://schemas.openxmlformats.org/officeDocument/2006/relationships/customXml" Target="ink/ink17.xml"/><Relationship Id="rId102" Type="http://schemas.openxmlformats.org/officeDocument/2006/relationships/customXml" Target="ink/ink23.xml"/><Relationship Id="rId123" Type="http://schemas.openxmlformats.org/officeDocument/2006/relationships/image" Target="media/image76.png"/><Relationship Id="rId144" Type="http://schemas.openxmlformats.org/officeDocument/2006/relationships/image" Target="media/image89.png"/><Relationship Id="rId90" Type="http://schemas.openxmlformats.org/officeDocument/2006/relationships/image" Target="media/image63.png"/><Relationship Id="rId165" Type="http://schemas.openxmlformats.org/officeDocument/2006/relationships/image" Target="media/image103.png"/><Relationship Id="rId186" Type="http://schemas.openxmlformats.org/officeDocument/2006/relationships/image" Target="media/image121.png"/><Relationship Id="rId211" Type="http://schemas.openxmlformats.org/officeDocument/2006/relationships/image" Target="media/image146.png"/><Relationship Id="rId232" Type="http://schemas.openxmlformats.org/officeDocument/2006/relationships/image" Target="media/image167.png"/><Relationship Id="rId27" Type="http://schemas.openxmlformats.org/officeDocument/2006/relationships/image" Target="media/image14.png"/><Relationship Id="rId48" Type="http://schemas.openxmlformats.org/officeDocument/2006/relationships/image" Target="media/image32.png"/><Relationship Id="rId69" Type="http://schemas.openxmlformats.org/officeDocument/2006/relationships/customXml" Target="ink/ink14.xml"/><Relationship Id="rId113" Type="http://schemas.openxmlformats.org/officeDocument/2006/relationships/customXml" Target="ink/ink33.xml"/><Relationship Id="rId134" Type="http://schemas.openxmlformats.org/officeDocument/2006/relationships/image" Target="media/image84.png"/><Relationship Id="rId80" Type="http://schemas.openxmlformats.org/officeDocument/2006/relationships/image" Target="media/image55.png"/><Relationship Id="rId155" Type="http://schemas.openxmlformats.org/officeDocument/2006/relationships/customXml" Target="ink/ink51.xml"/><Relationship Id="rId176" Type="http://schemas.openxmlformats.org/officeDocument/2006/relationships/image" Target="media/image111.png"/><Relationship Id="rId197" Type="http://schemas.openxmlformats.org/officeDocument/2006/relationships/image" Target="media/image132.png"/><Relationship Id="rId201" Type="http://schemas.openxmlformats.org/officeDocument/2006/relationships/image" Target="media/image136.png"/><Relationship Id="rId222" Type="http://schemas.openxmlformats.org/officeDocument/2006/relationships/image" Target="media/image157.png"/><Relationship Id="rId17" Type="http://schemas.openxmlformats.org/officeDocument/2006/relationships/image" Target="media/image6.png"/><Relationship Id="rId38" Type="http://schemas.openxmlformats.org/officeDocument/2006/relationships/image" Target="media/image23.png"/><Relationship Id="rId59" Type="http://schemas.openxmlformats.org/officeDocument/2006/relationships/image" Target="media/image41.png"/><Relationship Id="rId103" Type="http://schemas.openxmlformats.org/officeDocument/2006/relationships/image" Target="media/image72.png"/><Relationship Id="rId124" Type="http://schemas.openxmlformats.org/officeDocument/2006/relationships/image" Target="media/image77.png"/><Relationship Id="rId70" Type="http://schemas.openxmlformats.org/officeDocument/2006/relationships/image" Target="media/image48.png"/><Relationship Id="rId91" Type="http://schemas.openxmlformats.org/officeDocument/2006/relationships/customXml" Target="ink/ink20.xml"/><Relationship Id="rId145" Type="http://schemas.openxmlformats.org/officeDocument/2006/relationships/image" Target="media/image90.png"/><Relationship Id="rId166" Type="http://schemas.openxmlformats.org/officeDocument/2006/relationships/image" Target="media/image104.png"/><Relationship Id="rId187" Type="http://schemas.openxmlformats.org/officeDocument/2006/relationships/image" Target="media/image122.png"/><Relationship Id="rId1" Type="http://schemas.openxmlformats.org/officeDocument/2006/relationships/customXml" Target="../customXml/item1.xml"/><Relationship Id="rId212" Type="http://schemas.openxmlformats.org/officeDocument/2006/relationships/image" Target="media/image147.png"/><Relationship Id="rId233" Type="http://schemas.openxmlformats.org/officeDocument/2006/relationships/image" Target="media/image168.png"/><Relationship Id="rId28" Type="http://schemas.openxmlformats.org/officeDocument/2006/relationships/image" Target="media/image15.png"/><Relationship Id="rId49" Type="http://schemas.openxmlformats.org/officeDocument/2006/relationships/image" Target="media/image33.jpeg"/><Relationship Id="rId114" Type="http://schemas.openxmlformats.org/officeDocument/2006/relationships/customXml" Target="ink/ink34.xml"/><Relationship Id="rId60" Type="http://schemas.openxmlformats.org/officeDocument/2006/relationships/customXml" Target="ink/ink11.xml"/><Relationship Id="rId81" Type="http://schemas.openxmlformats.org/officeDocument/2006/relationships/image" Target="media/image56.png"/><Relationship Id="rId135" Type="http://schemas.openxmlformats.org/officeDocument/2006/relationships/customXml" Target="ink/ink43.xml"/><Relationship Id="rId156" Type="http://schemas.openxmlformats.org/officeDocument/2006/relationships/image" Target="media/image97.png"/><Relationship Id="rId177" Type="http://schemas.openxmlformats.org/officeDocument/2006/relationships/image" Target="media/image112.png"/><Relationship Id="rId198" Type="http://schemas.openxmlformats.org/officeDocument/2006/relationships/image" Target="media/image133.png"/><Relationship Id="rId202" Type="http://schemas.openxmlformats.org/officeDocument/2006/relationships/image" Target="media/image137.png"/><Relationship Id="rId223" Type="http://schemas.openxmlformats.org/officeDocument/2006/relationships/image" Target="media/image158.png"/><Relationship Id="rId18" Type="http://schemas.openxmlformats.org/officeDocument/2006/relationships/customXml" Target="ink/ink4.xml"/><Relationship Id="rId39" Type="http://schemas.openxmlformats.org/officeDocument/2006/relationships/image" Target="media/image24.png"/><Relationship Id="rId50" Type="http://schemas.openxmlformats.org/officeDocument/2006/relationships/customXml" Target="ink/ink9.xml"/><Relationship Id="rId104" Type="http://schemas.openxmlformats.org/officeDocument/2006/relationships/customXml" Target="ink/ink24.xml"/><Relationship Id="rId125" Type="http://schemas.openxmlformats.org/officeDocument/2006/relationships/customXml" Target="ink/ink40.xml"/><Relationship Id="rId146" Type="http://schemas.openxmlformats.org/officeDocument/2006/relationships/customXml" Target="ink/ink48.xml"/><Relationship Id="rId167" Type="http://schemas.openxmlformats.org/officeDocument/2006/relationships/customXml" Target="ink/ink55.xml"/><Relationship Id="rId188" Type="http://schemas.openxmlformats.org/officeDocument/2006/relationships/image" Target="media/image123.png"/><Relationship Id="rId71" Type="http://schemas.openxmlformats.org/officeDocument/2006/relationships/image" Target="media/image49.png"/><Relationship Id="rId92" Type="http://schemas.openxmlformats.org/officeDocument/2006/relationships/image" Target="media/image64.png"/><Relationship Id="rId213" Type="http://schemas.openxmlformats.org/officeDocument/2006/relationships/image" Target="media/image148.png"/><Relationship Id="rId234" Type="http://schemas.openxmlformats.org/officeDocument/2006/relationships/image" Target="media/image169.png"/><Relationship Id="rId2" Type="http://schemas.openxmlformats.org/officeDocument/2006/relationships/numbering" Target="numbering.xml"/><Relationship Id="rId29" Type="http://schemas.openxmlformats.org/officeDocument/2006/relationships/image" Target="media/image16.png"/><Relationship Id="rId40" Type="http://schemas.openxmlformats.org/officeDocument/2006/relationships/image" Target="media/image25.png"/><Relationship Id="rId115" Type="http://schemas.openxmlformats.org/officeDocument/2006/relationships/customXml" Target="ink/ink35.xml"/><Relationship Id="rId136" Type="http://schemas.openxmlformats.org/officeDocument/2006/relationships/image" Target="media/image85.png"/><Relationship Id="rId157" Type="http://schemas.openxmlformats.org/officeDocument/2006/relationships/image" Target="media/image98.png"/><Relationship Id="rId178" Type="http://schemas.openxmlformats.org/officeDocument/2006/relationships/image" Target="media/image113.png"/><Relationship Id="rId61" Type="http://schemas.openxmlformats.org/officeDocument/2006/relationships/image" Target="media/image42.png"/><Relationship Id="rId82" Type="http://schemas.openxmlformats.org/officeDocument/2006/relationships/customXml" Target="ink/ink18.xml"/><Relationship Id="rId199" Type="http://schemas.openxmlformats.org/officeDocument/2006/relationships/image" Target="media/image134.png"/><Relationship Id="rId203" Type="http://schemas.openxmlformats.org/officeDocument/2006/relationships/image" Target="media/image138.png"/><Relationship Id="rId19" Type="http://schemas.openxmlformats.org/officeDocument/2006/relationships/image" Target="media/image7.png"/><Relationship Id="rId224" Type="http://schemas.openxmlformats.org/officeDocument/2006/relationships/image" Target="media/image159.png"/><Relationship Id="rId30" Type="http://schemas.openxmlformats.org/officeDocument/2006/relationships/customXml" Target="ink/ink6.xml"/><Relationship Id="rId105" Type="http://schemas.openxmlformats.org/officeDocument/2006/relationships/customXml" Target="ink/ink25.xml"/><Relationship Id="rId126" Type="http://schemas.openxmlformats.org/officeDocument/2006/relationships/image" Target="media/image78.png"/><Relationship Id="rId147" Type="http://schemas.openxmlformats.org/officeDocument/2006/relationships/image" Target="media/image91.png"/><Relationship Id="rId168" Type="http://schemas.openxmlformats.org/officeDocument/2006/relationships/image" Target="media/image105.png"/><Relationship Id="rId51" Type="http://schemas.openxmlformats.org/officeDocument/2006/relationships/image" Target="media/image34.png"/><Relationship Id="rId72" Type="http://schemas.openxmlformats.org/officeDocument/2006/relationships/image" Target="media/image50.png"/><Relationship Id="rId93" Type="http://schemas.openxmlformats.org/officeDocument/2006/relationships/image" Target="media/image65.png"/><Relationship Id="rId189" Type="http://schemas.openxmlformats.org/officeDocument/2006/relationships/image" Target="media/image124.png"/><Relationship Id="rId3" Type="http://schemas.openxmlformats.org/officeDocument/2006/relationships/styles" Target="styles.xml"/><Relationship Id="rId214" Type="http://schemas.openxmlformats.org/officeDocument/2006/relationships/image" Target="media/image149.png"/><Relationship Id="rId235" Type="http://schemas.openxmlformats.org/officeDocument/2006/relationships/image" Target="media/image170.png"/><Relationship Id="rId116" Type="http://schemas.openxmlformats.org/officeDocument/2006/relationships/customXml" Target="ink/ink36.xml"/><Relationship Id="rId137" Type="http://schemas.openxmlformats.org/officeDocument/2006/relationships/customXml" Target="ink/ink44.xml"/><Relationship Id="rId158" Type="http://schemas.openxmlformats.org/officeDocument/2006/relationships/customXml" Target="ink/ink52.xml"/><Relationship Id="rId20" Type="http://schemas.openxmlformats.org/officeDocument/2006/relationships/image" Target="media/image8.png"/><Relationship Id="rId41" Type="http://schemas.openxmlformats.org/officeDocument/2006/relationships/image" Target="media/image26.png"/><Relationship Id="rId62" Type="http://schemas.openxmlformats.org/officeDocument/2006/relationships/image" Target="media/image43.png"/><Relationship Id="rId83" Type="http://schemas.openxmlformats.org/officeDocument/2006/relationships/image" Target="media/image57.png"/><Relationship Id="rId179" Type="http://schemas.openxmlformats.org/officeDocument/2006/relationships/image" Target="media/image114.png"/></Relationships>
</file>

<file path=word/_rels/header1.xml.rels><?xml version="1.0" encoding="UTF-8" standalone="yes"?>
<Relationships xmlns="http://schemas.openxmlformats.org/package/2006/relationships"><Relationship Id="rId1" Type="http://schemas.openxmlformats.org/officeDocument/2006/relationships/image" Target="media/image17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2:57:10.041"/>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1,'20'5,"0"-1,1-1,-1 0,1-2,24-1,13 2,80 18,-71-9,-13 1,82 27,-13 7,-106-41,1-1,0-1,0-1,0 0,1-2,24-1,-2 0,1317 0,-1376 2,0 1,-26 6,-12 2,-73 1,-1-6,1-6,-211-27,224 10,60 7,0 4,-88-2,-27 9,-69 2,230 0,-1 0,0 1,1 0,-1 0,1 1,0 0,-14 9,12-6,0-1,0-1,-1 0,-17 4,4-5,-37 1,-11 1,26-1,-88-3,82-2,35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0:12.657"/>
    </inkml:context>
    <inkml:brush xml:id="br0">
      <inkml:brushProperty name="width" value="0.35" units="cm"/>
      <inkml:brushProperty name="height" value="0.35" units="cm"/>
      <inkml:brushProperty name="color" value="#FFFFFF"/>
      <inkml:brushProperty name="ignorePressure" value="1"/>
    </inkml:brush>
  </inkml:definitions>
  <inkml:trace contextRef="#ctx0" brushRef="#br0">129 1,'31'8,"0"0,0-2,40 2,0 0,512 94,-518-89,1-2,0-4,92-1,-63-5,86-3,-156-1,-1-1,38-12,20-4,-10 8,-1 4,87 0,-103 7,47 3,-100-2,0 1,-1-1,1 0,0 1,0 0,-1-1,1 1,0 0,-1 0,1 0,-1 0,1 0,-1 0,1 0,-1 0,0 1,0-1,0 0,0 1,0-1,0 1,0-1,0 1,0 0,-1-1,1 1,0 0,-1 0,0-1,1 1,-1 0,0 0,0 0,0-1,-1 5,1-4,0 1,0-1,-1 1,1 0,-1-1,0 1,0-1,0 1,0-1,0 1,0-1,-1 0,1 0,-1 1,0-1,1 0,-1 0,0-1,0 1,0 0,0-1,-1 1,1-1,-3 2,-8-1,0 1,0-2,0 0,1 0,-1-1,-22-3,-5 1,9 2,1-2,-1 0,1-2,-42-11,-91-45,-27-8,151 59,1 2,-1 1,-41 0,-121 6,83 2,15 7,-2-1,96-8,0 1,1-1,-1 1,0 1,0 0,1 0,-1 0,1 1,0 1,-9 3,1 2,-1-2,0 0,-1-1,0-1,1-1,-2 0,1-1,-24 0,23-2,0 0,0 2,1 0,0 1,0 1,0 1,0 0,1 1,0 1,-21 13,19-11,0-1,-1-1,0-1,-1-1,0 0,0-2,0 0,0-2,0 0,-33-2,48 0,4 0,0-1,0 1,0 0,0 0,0 0,0 0,0 0,0 1,0-1,0 0,0 1,0 0,0-1,0 1,1 0,-1 0,0 0,-3 2,5-2,0-1,0 1,0-1,0 1,0-1,0 1,0-1,0 0,0 1,0-1,1 1,-1-1,0 1,0-1,0 1,0-1,1 0,-1 1,0-1,0 1,1-1,-1 0,0 1,1-1,-1 0,1 0,-1 1,0-1,1 0,-1 0,1 1,-1-1,0 0,1 0,-1 0,1 0,-1 0,1 0,-1 0,1 1,0-2,22 7,-22-6,53 6,0-3,80-4,-35-1,358 2,-441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0:39.153"/>
    </inkml:context>
    <inkml:brush xml:id="br0">
      <inkml:brushProperty name="width" value="0.35" units="cm"/>
      <inkml:brushProperty name="height" value="0.35" units="cm"/>
      <inkml:brushProperty name="color" value="#FFFFFF"/>
      <inkml:brushProperty name="ignorePressure" value="1"/>
    </inkml:brush>
  </inkml:definitions>
  <inkml:trace contextRef="#ctx0" brushRef="#br0">27 1,'188'43,"-58"-11,-18-9,144 35,-240-52,1-1,20 12,-24-11,1 0,0 0,21 4,-28-8,0 0,0 1,13 6,-14-6,0 0,0 0,0-1,0 0,0 0,8 1,137 8,-45-3,121-8,-96-1,467 1,-596 0,1 0,-1 0,1 0,-1-1,0 1,1 0,-1-1,0 0,0 1,1-1,-1 0,0 0,0 0,0 0,0-1,0 1,3-4,-4 4,0-1,0 0,0 1,0-1,-1 0,1 1,-1-1,1 0,-1 0,0 0,0 1,0-1,0 0,0 0,0 0,0 1,0-1,-1 0,1 0,-1 0,1 1,-1-1,0 0,-1-1,0-1,0 0,-1 0,1 0,-1 0,0 0,0 1,-1 0,1-1,-1 1,1 0,-1 1,0-1,0 1,-8-4,-5-1,0 1,-28-6,1 0,-50-23,-27-8,101 38,0 0,-1 2,1 0,-28 0,-481 4,489 0,0 3,0 1,-55 14,73-15,1-2,0 0,-31-1,33-2,1 1,-1 1,1 1,-1 1,-23 6,15-2,0-1,-43 3,6 0,38-5,1 1,0 1,0 2,-32 14,3 4,-37 15,79-36,-1-2,1 0,-1 0,0-1,-25 1,-40-5,59 2</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0:54.761"/>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1,'26'10,"27"14,6 4,-31-18,0-1,1-1,0-2,1 0,-1-2,1-2,47-1,-51 0,-1 1,-1 2,31 6,-26-3,53 3,253-9,-160-2,-28 2,155-3,-210-7,28 0,-44 8,83 3,-155-1,1 0,-1 0,1 0,-1 0,1 1,-1-1,0 1,0 1,0-1,0 0,0 1,0 0,4 5,0-1,-1 1,0 1,-1 0,10 15,-16-24,0 1,1-1,-1 1,0-1,1 1,-1 0,0-1,0 1,1-1,-1 1,0 0,0-1,0 1,0-1,0 1,0 0,0-1,0 1,0-1,0 1,0 0,0-1,0 1,-1-1,1 1,0 0,0-1,-1 1,1-1,0 1,-1-1,1 1,0-1,-1 1,1-1,-1 0,1 1,-1-1,1 1,-1-1,1 0,-1 0,1 1,-1-1,0 0,1 0,-1 1,1-1,-1 0,-1 0,-4 1,-1 0,0-1,-13 0,12 0,-656-8,-610 8,1260-1,1 0,-1-1,1 0,0-1,0 0,-23-10,25 8</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1:07.413"/>
    </inkml:context>
    <inkml:brush xml:id="br0">
      <inkml:brushProperty name="width" value="0.35" units="cm"/>
      <inkml:brushProperty name="height" value="0.35" units="cm"/>
      <inkml:brushProperty name="color" value="#FFFFFF"/>
      <inkml:brushProperty name="ignorePressure" value="1"/>
    </inkml:brush>
  </inkml:definitions>
  <inkml:trace contextRef="#ctx0" brushRef="#br0">6 1,'47'12,"2"-1,51 4,-25-4,-2-1,0-3,80-2,-137-4,1 0,24 5,18 2,-25-4,69 16,-10-1,1-10,171-5,-155-6,659 2,-1718 0,935-1,1-1,-1 0,1-1,-23-7,20 5,0 1,-24-4,-178 6,114 4,-495-2,585 0,0 0,-1 2,1 0,0 0,1 1,-18 7,29-9,0 0,0 0,0 1,0-1,0 1,0 0,1 0,-1-1,1 1,-1 0,1 0,0 0,0 0,0 1,0-1,0 0,0 0,0 1,1-1,-1 0,1 1,0-1,0 1,0-1,0 0,0 1,0-1,1 0,-1 1,1-1,-1 0,1 1,0-1,0 0,0 0,0 0,0 0,1 0,-1 0,1 0,-1 0,1 0,0-1,0 1,0-1,0 1,0-1,0 0,0 1,2 0,16 1,1 0,-1-1,0 0,1-2,32-4,11 2,-38 1,49 1,102 12,-116-7,100-2,-99-4,-54 1,0 1,0 1,0-1,0 1,0 1,10 4,31 8,43-6,-18-3,18 1,136-5,-107-4,620 2,-723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1:19.270"/>
    </inkml:context>
    <inkml:brush xml:id="br0">
      <inkml:brushProperty name="width" value="0.35" units="cm"/>
      <inkml:brushProperty name="height" value="0.35" units="cm"/>
      <inkml:brushProperty name="color" value="#FFFFFF"/>
      <inkml:brushProperty name="ignorePressure" value="1"/>
    </inkml:brush>
  </inkml:definitions>
  <inkml:trace contextRef="#ctx0" brushRef="#br0">169 19,'11'-3,"0"0,0 1,1 1,-1 0,12 1,2-1,487-7,-508 8,11 1,-1 1,0 0,1 1,-1 1,0 0,-1 1,24 11,-31-13,9 2,1-1,-1-1,1 0,-1-1,1-1,0 0,22-2,-12 0,41 5,49 23,-80-17,67 10,325-11,-269-11,184 2,-416-14,-418-20,-8 29,493 5,-23-2,1-1,-41-9,-30-3,-255 10,201 7,77-2,1 3,-86 16,121-14,-65 1,26-3,61 1,18-4,0 0,0 0,0 1,0-1,0 0,0 0,-1 0,1 0,0 1,0-1,0 0,0 0,0 0,0 1,0-1,0 0,0 0,0 1,0-1,0 0,0 0,0 0,0 1,0-1,0 0,1 0,-1 0,0 0,0 1,0-1,0 0,0 0,0 0,0 0,1 1,-1-1,0 0,0 0,0 0,0 0,1 0,2 2,0 0,0 0,0-1,0 1,0-1,0 0,0 0,5 1,25 5,-5-2,1 1,53 21,-65-20,-10-5,-1 0,0 1,0 0,0 0,10 8,-6-3,0-1,1 0,0-1,1 0,-1 0,1-1,13 3,1-1,1-1,34 3,-10-2,-20-2,43 0,-7-4,100-3,-108-6,-39 4,41-2,80 7,-125-1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1:40.111"/>
    </inkml:context>
    <inkml:brush xml:id="br0">
      <inkml:brushProperty name="width" value="0.35" units="cm"/>
      <inkml:brushProperty name="height" value="0.35" units="cm"/>
      <inkml:brushProperty name="color" value="#FFFFFF"/>
      <inkml:brushProperty name="ignorePressure" value="1"/>
    </inkml:brush>
  </inkml:definitions>
  <inkml:trace contextRef="#ctx0" brushRef="#br0">19 2,'182'-1,"257"5,-300 9,195 43,-19-1,-169-43,191-9,-175-4,-136 0,-16 0,0 1,0 0,1 1,-1 0,0 0,10 3,-17-3,-1 1,1-1,0 0,-1 1,1-1,-1 1,0 0,1 0,-1 0,0 0,0 0,0 0,0 1,-1-1,1 0,-1 1,1 0,-1-1,0 1,0 0,0 0,0 0,-1-1,1 1,-1 5,3 19,-2 0,-2 0,-3 30,4-55,-1 0,1 0,0 0,-1 0,1 0,-1 0,0 0,0 0,1 0,-1-1,0 1,-1 0,1-1,0 1,0-1,-1 1,1-1,-1 1,1-1,-4 2,1-1,0 0,0-1,1 0,-1 0,0 0,0 0,0 0,0-1,0 0,-5 0,-4-1,1 0,-1-2,1 1,0-1,-1-1,-11-5,-36-19,20 10,-57-20,35 21,-1 3,0 2,-1 4,0 2,-70 2,12 6,-166-2,180-8,-63-1,-508 10,675-1,0 0,-1 0,1 1,0-1,-7 3,11-3,-1 0,1 0,0 1,-1-1,1 0,0 0,0 0,-1 0,1 1,0-1,-1 0,1 0,0 0,0 1,0-1,-1 0,1 0,0 1,0-1,0 0,-1 1,1-1,0 0,0 1,0-1,0 0,0 1,0-1,0 1,0 0,1 0,-1-1,1 1,-1 0,1 0,-1 0,1 0,0-1,-1 1,1 0,0-1,0 1,0-1,0 1,1 0,17 9,0-2,0 0,1-1,0 0,0-2,24 3,-22-3,14 0,1-2,-1-1,57-4,-14 0,635 2,-680 2,-1 1,63 16,-62-11,-19-4,-1 0,0 1,-1 1,25 13,-29-14,42 20,-39-21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2:05.851"/>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20,'8'-3,"0"0,0 1,0 1,0-1,1 1,-1 0,12 1,1-1,443-4,-272 7,-99-4,102 4,-124 6,36 1,-77-7,30 5,31 2,-64-8,206 12,-220-12,1 2,0-1,-1 2,0 0,15 7,-19-8,0 0,1 0,0 0,-1-1,1-1,13 1,62-3,-42 0,16-1,73 3,-131-1,1 0,-1 0,1 1,0-1,-1 0,1 1,-1-1,1 1,-1-1,1 1,-1 0,0 0,1-1,-1 1,0 0,3 2,-4-2,1 0,-1 0,1 0,-1 0,0 0,1 0,-1 0,0 0,0 0,1 0,-1 0,0 0,0 0,0 0,0 0,-1 0,1 0,0 0,-1 2,0 1,-1 0,0 0,0 0,0-1,-1 1,1 0,-1-1,0 0,0 0,-6 5,-6 5,-1-1,0-1,-1 0,0-2,-1 0,0 0,0-2,-1 0,-28 6,-9-5,-1-1,1-3,-1-3,-56-6,82 1,0-1,-38-12,41 9,0 2,0 0,-30-1,-28-2,52 5,-40-1,-929 6,987-1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2:01.130"/>
    </inkml:context>
    <inkml:brush xml:id="br0">
      <inkml:brushProperty name="width" value="0.35" units="cm"/>
      <inkml:brushProperty name="height" value="0.35" units="cm"/>
      <inkml:brushProperty name="color" value="#FFFFFF"/>
      <inkml:brushProperty name="ignorePressure" value="1"/>
    </inkml:brush>
  </inkml:definitions>
  <inkml:trace contextRef="#ctx0" brushRef="#br0">222 39,'25'-1,"35"-6,-11 1,439-18,7 25,-186 1,-265-3,-24-1,-1 2,1 1,-1 0,33 7,-9 4,-13-3,0-1,1-2,55 5,67-12,60 2,-211-1,0 1,0-1,0 1,0-1,-1 1,1 0,0 0,0 0,0 0,-1 0,1 0,0 0,-1 1,1-1,-1 1,0-1,1 1,-1-1,0 1,0 0,0-1,0 1,0 0,0 0,-1 0,1 0,-1 0,1 0,-1 0,0 2,1 3,0-1,-1 1,0-1,0 0,-1 1,0-1,0 0,-3 10,3-14,0 0,0 0,0 0,-1 0,1 0,0-1,-1 1,1-1,-1 1,1-1,-1 1,0-1,0 0,0 0,1 0,-1 0,0 0,0 0,0 0,-1-1,1 1,-3 0,-6 0,1 0,-1 0,-13-1,12 0,-22 1,0-2,0-1,1-1,-1-2,-62-17,64 11,-162-51,146 50,-1 1,-53-4,-443-5,-79 20,599 0,0 2,0 0,0 2,0 1,1 1,-1 1,2 1,-1 1,1 1,-32 19,42-22,-1 0,0-1,0-1,-1 0,0-1,1 0,-1-1,-21 1,34-4,1 0,0 0,-1 0,1 1,-1-1,1 0,0 1,0-1,-1 1,1-1,0 1,0 0,-1 0,1-1,0 1,0 0,-2 2,3-3,0 1,0-1,0 0,0 0,0 1,0-1,0 0,-1 1,1-1,0 0,0 1,0-1,0 0,0 0,1 1,-1-1,0 0,0 1,0-1,0 0,0 0,0 1,0-1,0 0,1 0,-1 1,0-1,0 0,15 7,1-3,1-2,23 1,12 2,156 16,-146-15,0-2,76-5,-37-1,-48 1,0-1,89-16,-8-4,229-6,-134 28,-214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2:26.202"/>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37,'32'-2,"52"-9,-21 2,437-5,-364 15,-81 2,-1 2,100 24,-19-3,6-12,-63-7,228-1,-175-8,252 2,-424 13,28-10,1 0,0 1,0 0,0 1,0 1,-12 7,11-5,0-1,-1-1,1-1,-21 6,-19 5,39-12,0 1,-1-2,-28 4,-119-6,76-2,47-2,-1 0,-44-12,-11 0,44 7,22 4,-38-2,-487 6,259 1,269-3,-37-5,36 3,-33-1,-2 5,106 11,3-5,-24-4,1 2,-1 0,23 8,-20-3,1-2,51 9,66 2,-135-17,-1 1,1-1,-1 2,15 4,-60-3,-418-4,524 0,74-1,224 27,-203-4,179 3,-121-18,78 2,-275-8,38 7,-37-4,34 0,-19-3,0-2,63-10,-95 10,0 0,0-1,-1-1,1 1,0-1,-1-1,0 0,0 0,0 0,0-1,-1 0,10-10,19-10,-24 18</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2:54.819"/>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18,'347'-9,"-53"0,235 18,-46 0,-458-8,1 2,-1 0,26 8,-25-5,1-1,43 2,55-9,74 3,-197-1,0 0,0 0,0 1,0-1,0 0,0 1,-1-1,1 1,0 0,0-1,0 1,-1 0,1 0,0 0,-1 1,1-1,-1 0,1 0,-1 1,0-1,2 3,-2-2,0 0,-1 0,1 0,-1 0,0 0,0 0,0 0,0 0,0 0,0 0,0 0,0 0,-1 0,1 0,-1 0,0 0,1 0,-1 0,0 0,-2 2,-2 5,-1 1,0-1,0-1,-1 1,-9 8,12-14,1 1,-1-1,0 0,0 0,0-1,-1 1,1-1,-1 0,1 0,-1-1,0 1,0-1,-7 1,-205 0,106-4,-20 2,-359-11,183 6,42 2,179-5,-44-1,-123 10,244-2,-1 0,1-1,0 0,0-1,0 0,-11-4,9 2,0 1,-1 1,-12-3,56 8,57-3,30 1,-118 0,0 0,1 0,-1 0,1 1,-1-1,1 0,-1 1,0-1,1 1,-1-1,0 1,1-1,-1 1,0 0,0 0,0 0,1 0,-1 0,0 0,0 0,0 0,-1 0,1 0,0 1,0-1,-1 0,1 0,0 1,-1-1,0 1,1-1,-1 0,0 1,0-1,1 1,-1-1,0 1,0-1,-1 1,1 1,-1 0,0 1,1-1,-2 0,1 1,0-1,0 0,-1 0,0 0,0 0,0 0,0-1,0 1,0-1,-1 1,1-1,-5 3,-38 18,34-18,1-1,0 1,0 1,1 0,-9 8,-3 0,11-10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2:57:05.399"/>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3:07.631"/>
    </inkml:context>
    <inkml:brush xml:id="br0">
      <inkml:brushProperty name="width" value="0.35" units="cm"/>
      <inkml:brushProperty name="height" value="0.35" units="cm"/>
      <inkml:brushProperty name="color" value="#FFFFFF"/>
      <inkml:brushProperty name="ignorePressure" value="1"/>
    </inkml:brush>
  </inkml:definitions>
  <inkml:trace contextRef="#ctx0" brushRef="#br0">22 21,'581'27,"-261"16,-258-32,-1 4,0 2,64 28,52 21,-151-59,1-1,0-2,0 0,0-2,27 0,279-5,-213 4,-112-2,1 1,-1-1,0-1,0 0,0 0,0 0,15-8,1-2,24-17,-25 15,-9 6,-6 3,-27 3,-37 1,-227-15,-13-32,-82-11,258 36,62 9,6 6,-1 3,1 2,-60 4,35 0,67 0,0 0,0 1,0 0,0 0,1 1,-1 1,-10 5,-36 11,-40 0,48-11,1 2,1 2,-67 27,76-21,27-13,0 0,0-1,-1-1,0 0,1 0,-1-1,-17 3,23-5,1 0,0 0,0 0,0 0,0 0,0 1,0 0,0 0,-5 3,9-4,-1-1,0 1,0 0,0-1,0 1,1 0,-1 0,0-1,1 1,-1 0,1 0,-1 0,1 0,-1 0,1 0,0 0,-1 0,1 0,0 0,0 0,0 0,0 0,0 0,0 0,0 0,0 0,0 0,0 0,0 0,1 0,-1 0,0 0,1 0,-1 0,1 0,-1 0,1-1,0 1,-1 0,1 0,0 0,-1-1,1 1,0 0,1 0,2 2,1-1,0 1,0-1,1 0,-1 0,0 0,0-1,1 0,-1 0,9 0,2 1,69 16,-50-9,0-3,69 6,-55-11,151-4,-188 1,0 0,0 0,17-7,20-5,5 5,0 2,82-1,395 9,-296-1,-119 9,-3 0,249-9,-347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3:31.956"/>
    </inkml:context>
    <inkml:brush xml:id="br0">
      <inkml:brushProperty name="width" value="0.35" units="cm"/>
      <inkml:brushProperty name="height" value="0.35" units="cm"/>
      <inkml:brushProperty name="color" value="#FFFFFF"/>
      <inkml:brushProperty name="ignorePressure" value="1"/>
    </inkml:brush>
  </inkml:definitions>
  <inkml:trace contextRef="#ctx0" brushRef="#br0">293 77,'24'-6,"-1"1,1 1,0 2,0 0,31 2,-18 0,440 1,-460-2,0-1,0-1,0 0,0-2,27-9,22-6,-38 15,-1 2,0 1,1 2,34 2,6 1,-6-4,-24-1,0 3,-1 0,71 14,-44 1,-21-4,0-2,1-2,52 3,23-2,28-1,1650-8,-1764-2,0-2,-1-1,40-10,-32 5,56-5,139 12,-140 4,-73 0,36 6,16 2,305-7,-194-3,-154 5,-31-4,1 0,-1 0,0 0,0 0,1 0,-1 0,0 1,1-1,-1 0,0 0,0 0,1 1,-1-1,0 0,0 0,0 0,1 1,-1-1,0 0,0 1,0-1,0 0,0 0,1 1,-1-1,0 0,0 1,0-1,0 0,0 1,-1 0,1 0,-1 0,1 0,-1 0,0 0,1 0,-1 0,0-1,0 1,0 0,1 0,-1-1,0 1,-2 0,-13 8,0-2,0 0,-1 0,0-2,-1 0,-31 5,8-2,-446 114,-292 56,618-155,-2-8,-233-7,340-13,0-2,-58-16,-52-6,-27 16,-206 13,324 1,-445 27,92-3,160-14,-100-4,286-7,125-2,59-11,-55 6,410-75,-284 37,-105 25,1 3,101-11,-120 27,-36 2,-36 0,-209 19,93-6,-132 4,-177 18,277-16,-274-2,747-18,-124-1,92 1,-297-1,18 0,-1 0,1 1,-1 0,1 1,-1 0,-14 3,23-4,0 0,0 0,0 1,1-1,-1 0,0 0,0 0,0 0,0 0,1 0,-1 0,0 0,0 0,0 1,0-1,0 0,0 0,1 0,-1 0,0 0,0 1,0-1,0 0,0 0,0 0,0 0,0 1,0-1,0 0,0 0,0 0,0 0,0 1,0-1,0 0,0 0,0 0,0 1,0-1,0 0,0 0,0 0,0 0,0 1,0-1,0 0,-1 0,1 0,0 0,0 0,0 1,0-1,0 0,0 0,-1 0,1 0,0 0,0 0,0 0,0 0,-1 0,1 0,0 1,0-1,0 0,20 6,33 3,2-2,83 1,-85-6,1210 9,-907-12,-42-1,372 3,-685-1,38 0,-1 2,0 1,47 11,-76-11,-1 0,1 1,-1 0,0 1,0-1,0 1,9 10,-11-10,1 0,-1 0,1-1,0 0,0 0,0 0,1-1,-1 0,1-1,8 3,19-2,-24-3,-24-2,-261-51,103 16,-354-38,510 71,15 4,-1 0,1 0,0-1,0 1,0 0,-1 0,1-1,0 1,0 0,0-1,0 1,0 0,-1 0,1-1,0 1,0 0,0-1,0 1,0 0,0-1,0 1,0 0,0-1,0 1,0 0,1-1,0-1,0-1,0 1,1 0,-1 0,1 0,-1 0,1 0,0 1,3-4,8-5,1 1,0 0,0 1,1 0,0 1,28-9,0 4,58-10,198-3,-114 14,159-11,-227 8,-62 6,87-1,-37 11,0-5,148-23,-188 15,-1 3,101 1,-125 7,-22-1,0 1,-1 1,1 0,0 1,-1 1,1 1,23 8,3 3,11 5,-54-20,1 0,-1 1,0-1,0 1,0-1,0 1,1 0,-1-1,0 1,0 0,-1 0,1 0,0 0,0 0,0 0,0 0,-1 0,1 0,-1 0,1 0,-1 0,1 1,-1-1,1 0,-1 0,0 0,0 1,0-1,0 0,0 1,0-1,0 0,0 0,0 1,0-1,-1 0,1 0,-1 0,1 1,-1-1,1 0,-1 0,1 0,-1 0,0 0,0 0,0 0,0 0,1 0,-3 1,-2 3,0-1,-1 1,0-1,0 0,0 0,0 0,-11 3,-7 1,-1-1,0-1,-1-1,-36 2,54-7,0 2,0-1,0 1,1 0,-1 0,1 1,-1 0,-10 7,16-6,8-1,12-1,-17-2,166 0,-166 0,0 0,0 0,1 0,-1 0,0 1,0-1,0 0,1 0,-1 1,0-1,0 1,0-1,0 1,0-1,0 1,0 0,0 0,0-1,0 1,0 0,0 0,0 0,0 0,-1 0,1 0,0 0,-1 0,1 0,-1 0,1 1,-1 0,1 3,-1-1,0 1,-1-1,1 1,-1-1,1 1,-3 4,-1 7</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3:59.338"/>
    </inkml:context>
    <inkml:brush xml:id="br0">
      <inkml:brushProperty name="width" value="0.35" units="cm"/>
      <inkml:brushProperty name="height" value="0.35" units="cm"/>
      <inkml:brushProperty name="color" value="#FFFFFF"/>
      <inkml:brushProperty name="ignorePressure" value="1"/>
    </inkml:brush>
  </inkml:definitions>
  <inkml:trace contextRef="#ctx0" brushRef="#br0">188 20,'2'-2,"0"1,0-1,0 1,1 0,-1 0,0 0,1 0,-1 0,1 0,-1 1,6-1,33-1,-27 1,457-2,-254 5,298-2,-475 2,77 14,-72-8,46 1,-62-5,-1 0,0 2,0 1,0 1,31 14,44 13,-84-30,1 0,-1-1,1-1,22 1,-37-5,0 2,0-1,0 0,0 1,0 0,0 0,0 1,6 2,-9-3,-1 0,1 0,0 0,-1 1,1-1,-1 1,1-1,-1 1,0-1,1 1,-1 0,0 0,0 0,0 0,0 0,-1 0,1 0,0 0,-1 0,0 0,1 0,-1 3,1 2,-1 0,1 1,-1-1,-1 1,-1 10,2-17,-1 1,1 0,-1 0,0 0,1-1,-1 1,0 0,0-1,0 1,0-1,0 1,-1-1,1 0,0 1,-1-1,1 0,-1 0,1 0,-1 0,1 0,-1 0,0 0,0-1,1 1,-1 0,-3 0,-21 1,0 0,0-2,-33-3,26 1,-17-3,-70-16,71 10,-75-5,5 12,-90-6,83 5,84 5,-78-10,-58-16,136 22,-143-9,-466 14,647-1,0 0,-1 0,1 1,0-1,0 1,0 0,-7 3,11-4,-1 0,1 1,-1-1,1 0,-1 1,1-1,-1 1,1-1,-1 0,1 1,-1-1,1 1,0-1,-1 1,1 0,0-1,-1 1,1-1,0 1,0 0,-1 0,1 1,1-1,-1 0,0 0,0 0,1 0,-1 0,1 0,-1 0,1 0,-1 0,1 0,0 0,-1 0,1 0,0 0,0 0,1 0,4 4,0 0,0 0,1-1,9 5,20 14,-28-15,1-1,1 0,-1 0,1-1,1-1,-1 1,1-1,0-1,0 0,0-1,0 0,1-1,-1 0,1 0,19-1,765-3,-478 3,-299 0,1 1,19 4,-19-2,39 1,63-5,-106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27:51.447"/>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1,'0'0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27:50.781"/>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25:48.091"/>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1,'0'0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25:47.464"/>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25:45.645"/>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1,'0'0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25:44.947"/>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1,'0'0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25:38.839"/>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2:57:32.005"/>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1,'3'0,"4"0,4 0,3 0,5 0,2 0,1 0,0 3,-2 1,0 0,-4-1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25:38.023"/>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1,'0'0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25:32.156"/>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1,'0'0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25:31.187"/>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1,'0'0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4:13.972"/>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1,'0'0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27:49.909"/>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1 1,'0'0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26:13.104"/>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1,'0'0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25:46.575"/>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1,'0'0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25:44.121"/>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1,'0'0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4:29.617"/>
    </inkml:context>
    <inkml:brush xml:id="br0">
      <inkml:brushProperty name="width" value="0.35" units="cm"/>
      <inkml:brushProperty name="height" value="0.35" units="cm"/>
      <inkml:brushProperty name="color" value="#FFFFFF"/>
      <inkml:brushProperty name="ignorePressure" value="1"/>
    </inkml:brush>
  </inkml:definitions>
  <inkml:trace contextRef="#ctx0" brushRef="#br0">73 74,'93'0,"297"-11,-202 6,-49 3,-113-1,0-1,47-14,13-3,-27 15,1 2,84 6,-40 0,556-2,-658-1,1 1,-1 0,1 1,-1-1,1 0,-1 1,1-1,-1 1,1 0,-1 0,0 0,1 0,-1 0,4 3,-5-2,1-1,-1 1,1 0,-1 0,0 0,0 0,0 1,0-1,0 0,-1 0,1 0,-1 1,1-1,-1 0,0 1,0 2,0 1,1 0,-1 1,0 0,0 0,-2 9,1-15,1 1,-1 0,1 0,-1-1,0 1,1 0,-1-1,0 1,0-1,0 1,-1-1,1 1,0-1,0 0,-1 1,1-1,-1 0,1 0,-1 0,-3 1,-5 2,0-1,0 0,-1-1,0 0,1 0,-16-1,-69-4,38 0,-44-6,65 4,-40 0,-150-5,-207 2,266 10,-556-2,712 1,0 0,-1 1,1 0,0 1,-20 8,-5 1,35-12,0 0,0 0,0 0,0 0,0 1,0-1,0 1,0-1,0 0,0 1,0 0,0-1,1 1,-1-1,0 1,0 0,1 0,-1-1,0 1,1 0,-1 0,1 0,-1 0,1 0,-1 0,1 0,0 0,0 0,-1 0,1 0,0 0,0 0,0 0,0 1,1 1,0-1,0 1,0 0,0-1,0 1,0-1,1 0,0 1,-1-1,1 0,0 0,3 3,3 2,0-1,0 0,1 0,0 0,0-1,0-1,0 1,1-2,14 5,-5-4,-1-1,1 0,0-2,24 0,201-1,106-2,-242-6,55-1,-42 0,-4 0,829 10,-928-1</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4:46.748"/>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1,'673'0,"-646"1,37 7,21 1,30-9,-48-2,86 11,-27 1,33 5,-85-4,103 2,77-14,-90-1,-161 1,-1 1,0 0,0 0,0 1,0-1,0 0,0 1,0-1,0 1,0-1,0 1,0 0,0 0,0 0,-1 0,1 0,0 0,-1 1,3 1,-2 0,-1 0,1 0,-1 0,0 0,0 0,0 0,0 0,-1 0,1 0,-1 0,0 0,0 5,1-2,-1 0,0 0,-1 0,1 0,-1 0,0 0,-3 10,3-14,0 0,-1 0,1-1,0 1,0 0,-1-1,1 1,-1-1,0 1,1-1,-1 1,0-1,0 0,0 0,0 0,0 0,0 0,0-1,0 1,0-1,0 1,0-1,0 0,-1 0,-2 0,-193-1,74-2,-1592 4,1730 0,0 0,-1 2,1 0,-1 0,1 1,15 8,-16-7,1 0,0 0,0-2,0 0,27 3,178-9,-174 0,0-3,80-20,-66 11,1 3,120-9,123 17,-181 5,-55 2,65 11,25 2,-121-14,-1-1,0 1,0 2,42 10,-23-1,-35-9,1 0,-1 2,0 0,-1 1,26 14,-30-14,1 0,1-1,-1-1,1 0,-1-1,1 0,1-1,-1-1,19-1,-20 2,-4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2:57:27.445"/>
    </inkml:context>
    <inkml:brush xml:id="br0">
      <inkml:brushProperty name="width" value="0.35" units="cm"/>
      <inkml:brushProperty name="height" value="0.35" units="cm"/>
      <inkml:brushProperty name="color" value="#FFFFFF"/>
      <inkml:brushProperty name="ignorePressure" value="1"/>
    </inkml:brush>
  </inkml:definitions>
  <inkml:trace contextRef="#ctx0" brushRef="#br0">35 1,'1500'0,"-1471"1,51 10,-48-5,1 1,-1 2,0 0,46 23,-39-16,50 14,-106-27,-19-3,-170-24,34 2,-332 13,313 11,-645-2,820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5:05.140"/>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1,'2213'0,"-2205"0,0 0,-1 0,1 1,0 0,-1 1,9 2,-13-3,-1 0,0 0,0 0,0 0,0 0,0 1,0-1,0 1,0-1,-1 1,1 0,-1-1,1 1,-1 0,0 0,1 0,-1 0,0 0,0 0,0 0,-1 1,1-1,0 0,-1 3,1-1,0 1,-1-1,0 0,0 0,0 1,0-1,-1 0,0 0,1 1,-2-1,1 0,-3 7,2-9,1 0,-1 0,0 0,0 0,0 0,0 0,0 0,0-1,0 1,-1-1,1 1,0-1,-1 0,1 0,-1 0,0 0,1-1,-1 1,0-1,-4 1,-38 2,-71-6,29 1,-1258 2,1209 8,12 1,33 0,62-5,-41 1,22-5,28 0,16 0,6 0,25 2,1 1,0 1,29 9,-1-1,-26-5,-12-3,0-1,0 0,21 0,464-4,-473-1,-1-1,45-9,30-4,265 12,-196 6,432-2,-589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5:15.512"/>
    </inkml:context>
    <inkml:brush xml:id="br0">
      <inkml:brushProperty name="width" value="0.35" units="cm"/>
      <inkml:brushProperty name="height" value="0.35" units="cm"/>
      <inkml:brushProperty name="color" value="#FFFFFF"/>
      <inkml:brushProperty name="ignorePressure" value="1"/>
    </inkml:brush>
  </inkml:definitions>
  <inkml:trace contextRef="#ctx0" brushRef="#br0">87 57,'67'-14,"0"3,81-3,-87 10,166-8,0 11,386 46,-594-43,182 31,-167-23,0 1,36 18,-61-26,1 0,-1 0,1-1,0 0,18 1,53-3,-41-1,25 0,61 1,-124 0,0 1,0-1,-1 1,1-1,0 1,0 0,-1-1,1 1,-1 0,1 0,-1 0,1 1,-1-1,0 0,1 0,-1 1,0-1,0 1,0-1,0 1,0-1,0 1,0 0,-1-1,1 1,-1 0,1 0,-1-1,1 1,-1 0,0 0,0 3,0 7,0 0,0 1,-4 19,3-24,0-4,1-1,-1 1,1 0,-1-1,0 1,-1-1,1 1,-1-1,1 0,-1 1,0-1,0 0,-1 0,1 0,-4 3,2-3,1-1,-1 0,1 0,-1-1,0 1,0-1,0 0,0 1,0-2,0 1,0 0,0-1,-7 0,-45-2,0-2,1-2,-76-20,-242-23,253 38,-349-19,320 22,16-1,-512 10,685-3,41 2,-74 1,1-1,0 2,-1-1,1 1,-1 0,0 0,14 7,-16-6,0 0,0 1,0 0,0 0,-1 0,1 0,-1 1,0-1,0 1,-1 0,0 1,0-1,0 0,0 1,-1 0,0-1,0 1,0 0,1 10,-3-14,1 0,0 0,0 0,0 0,0 0,0-1,0 1,0 0,1-1,-1 1,1 0,-1-1,1 0,-1 1,1-1,0 0,0 0,0 0,0 0,0 0,0 0,0-1,0 1,0-1,0 1,0-1,3 0,9 2,1-1,27-1,-30 0,280-3,-276 3</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5:35.121"/>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1,'19'0,"34"7,-4-1,329 23,99 10,-432-35,529 34,-568-38,0 0,1 1,-1 0,0 0,0 0,0 1,0-1,0 2,8 3,0 1,-1 2,18 14,-23-17,-1-2,-1 0,1 0,0-1,0 0,0 0,0-1,1 0,-1 0,1 0,13 0,9-1,42-3,-28 0,332 1,-486-1,0-5,-118-22,-36-21,-188-30,331 66,-157 1,181 12,-92 3,178-1,1 1,-1 0,1 1,0 0,0 0,0 1,-13 7,-4 5,-30 23,37-24,0-1,-2-1,-22 10,36-20,-1-1,1 0,-1 0,0-1,1 0,-1 0,0-1,-10-1,8 0,0 1,0 0,-18 4,22-2,8 0,12 3,23-1,-3-2,8-1,0 2,51 10,-43-1,1-3,1-2,72 0,498-8,-344 2,-260-1</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6:58.292"/>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1 1,'3'0,"7"0,5 0,3 0,1 0,0 0,0 0,1 0,-2 0,4 0,0 0,-1 0,0 0,-1 0,-1 0,-1 0,3 0,-3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6:56.172"/>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1 5,'15'0,"1"0,-1 1,0 1,1 1,-1 0,0 1,-1 0,1 1,22 12,-30-14,0 0,0-1,0 1,1-1,-1-1,1 1,-1-1,8 0,66-3,-37 0,-37 2,-24 0,-29 3,27 2,1 0,0 1,0 2,-19 10,24-11,-1 0,1-1,-1-1,0 0,0-1,-1-1,-26 4,8-7,28-1,23 1,219 0,-246-1,0 0,0 0,0 0,1-1,-15-6,25 8,-1 0,1 0,-1-1,1 1,-1-1,1 1,-1-1,0 0,1 1,-1-1,0 0,1 0,-1 0,2-2,-3 3,1-1,-1 1,0 0,1-1,-1 1,0-1,1 1,-1-1,0 1,1-1,-1 1,0-1,0 1,0-1,0 1,0-1,0 1,1-1,-1 0,0 1,-1-2,1 2,0-1,-1 0,1 0,-1 1,0-1,1 0,-1 1,1-1,-1 0,0 1,0-1,1 1,-1-1,0 1,0 0,0-1,1 1,-1 0,-2-1,-42-8,37 8,-1-1,1 1,-1-1,-13-6,22 8,-1 0,1 0,0 0,-1 0,1 0,0 0,-1 0,1 0,0 0,-1-1,1 1,0 0,-1 0,1 0,0-1,0 1,-1 0,1 0,0 0,0-1,-1 1,1 0,0-1,0 1,0 0,0 0,-1-1,1 1,0 0,0-1,0 1,0 0,0-1,0 1,0-1,0 1,0 0,0-1,14-5,23 3,31 3,158 1,-178-1,-339 0,705 0,-1033 0,1171 0,-756 0,589 0,-394 0,0 1,0 1,-14 3,-24 4,-175-8,177-1,258 0,-582 0,354-1,1 1,0-2,-1 0,1-1,0 0,-15-6,28 9,0-1,1 1,-1 0,0 0,0 0,1-1,-1 1,0 0,1-1,-1 1,1-1,-1 1,0-1,1 1,-1-1,1 1,-1-1,1 1,-1-1,1 0,0 1,-1-1,1 0,0 1,-1-1,1 0,0 1,0-1,0-1,0 1,1 0,-1 0,1 0,0 0,-1 0,1 0,0 0,0 0,0 0,0 1,0-1,0 0,0 0,0 1,0-1,1 0,6-3,1 1,-1 0,17-4,11 3,0 1,0 2,37 4,5-1,-63-2</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6:10.931"/>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1 56</inkml:trace>
  <inkml:trace contextRef="#ctx0" brushRef="#br0" timeOffset="1836.05">1 56,'3'0,"4"0,4 0,2 0,3 0,5 0,-2-3,-4-1</inkml:trace>
  <inkml:trace contextRef="#ctx0" brushRef="#br0" timeOffset="30326.17">19 37,'178'0,"-216"-1,-48 2,84-1,1 0,0 0,0 0,0 0,0 1,-1-1,1 0,0 0,0 1,0-1,0 1,0-1,0 1,0-1,0 1,0 0,0-1,0 1,0 0,0 0,1 0,-1 0,0 0,1 0,-2 2,2-3,0 1,0 0,1 0,-1 0,0 0,1 0,-1-1,0 1,1 0,-1 0,1-1,-1 1,1 0,0-1,-1 1,1 0,-1-1,1 1,0-1,0 1,-1-1,1 1,0-1,0 0,0 1,0-1,-1 0,1 0,0 0,0 1,0-1,0 0,1 0,77 9,156 1,-227-10,-69 1,-73-3,92-5,40 7,0-1,0 1,0-1,0 1,0-1,0 0,1 0,-1 1,0-1,0-1,1 1,-1 0,1 0,-1-1,1 1,-1 0,-1-3,3 3,0 0,0 0,0 0,0 0,0 1,1-1,-1 0,0 0,0 0,1 0,-1 1,0-1,1 0,-1 0,1 1,-1-1,1 0,-1 1,1-1,-1 1,1-1,0 0,-1 1,1-1,0 1,0 0,-1-1,2 0,24-10,13 2,0 1,1 2,-1 1,1 3,57 2,-346 1,429-1,-186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6:29.180"/>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1 1,'3'0,"4"0,4 0,2 0,3 0,2 0,0 0,3 0,2 0,-1 0,-1 0,-1 0,-1 0,0 0,-1 0,2 0,2 0,-4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6:26.177"/>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1 1,'0'0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7:19.037"/>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20,'132'-2,"178"7,-204 10,-68-8,45 3,95 8,-110-11,88 3,580-10,-731-1,1 1,0 0,0 0,-1 1,1 0,0 0,-1 0,1 1,-1 0,1 0,-1 0,0 0,0 1,0 0,0 0,0 1,-1-1,0 1,1 0,-1 0,-1 0,7 10,-7-11,-1 1,0-1,1 1,0-1,0 0,0 0,0 0,0 0,1-1,-1 1,1-1,0 0,-1 0,1 0,0-1,0 1,0-1,0 0,1 0,-1 0,0-1,0 1,1-1,-1 0,5-1,-5 1,0 0,0 0,0 0,0-1,0 1,0-1,-1 0,1 0,0 0,0-1,-1 1,7-4,-9 3,1 0,0 0,0 0,-1 0,1 0,-1-1,0 1,0 0,1-1,-1 1,-1-1,1 1,0-1,-1 0,1 1,-1-1,0 1,0-1,0 0,-1-3,1 0,-1-1,0 1,-1 0,1 0,-1 0,-1 0,1 0,-1 0,0 0,0 1,0-1,-7-6,7 8,0 0,0 0,-1 1,0-1,0 1,0 0,0 0,0 0,-1 1,1-1,-1 1,1 0,-1 0,0 1,-10-2,-109 2,58 3,49-1,-1 1,0 1,1 1,-1 0,-18 8,17-6,0 0,-1-1,-38 4,-211 10,184-14,-224 7,-224-12,515 1,-1 1,1 2,0-1,1 2,-1 0,1 2,-28 13,16-8,8-5,0-1,0-1,-30 4,36-7</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7:11.936"/>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1 20,'50'0,"26"1,104-13,-107 5,132 5,-100 4,58-4,182 4,-198 6,88 2,-222-10,22 0,-30 0,-22 0,-19 0,18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2:57:45.847"/>
    </inkml:context>
    <inkml:brush xml:id="br0">
      <inkml:brushProperty name="width" value="0.35" units="cm"/>
      <inkml:brushProperty name="height" value="0.35" units="cm"/>
      <inkml:brushProperty name="color" value="#FFFFFF"/>
      <inkml:brushProperty name="ignorePressure" value="1"/>
    </inkml:brush>
  </inkml:definitions>
  <inkml:trace contextRef="#ctx0" brushRef="#br0">111 148,'287'-58,"16"-2,-216 47,136-2,-214 14,25 1,65 7,-88-5,0 0,0 1,-1 0,1 1,-1 0,0 1,0 0,0 1,15 11,-7-4,39 19,-36-20,27 18,-35-21,1 0,0-1,0-1,1 0,24 7,-5 0,-24-10,0 0,0-1,0 1,0-2,1 0,15 2,146-6,-162 1,-1-1,1 0,-1-1,16-6,-16 5,0 1,0 0,1 0,18-2,3 6,-25-1,-1 1,1-1,0 0,0-1,0 1,0-1,0 0,-1-1,9-2,-13 4,-1 0,0 0,0-1,0 1,1 0,-1 0,0 0,0 0,0 0,1 0,-1-1,0 1,0 0,0 0,0 0,1 0,-1-1,0 1,0 0,0 0,0 0,0-1,0 1,0 0,0 0,0 0,0-1,0 1,0 0,0 0,0 0,0-1,0 1,0 0,0 0,0-1,0 1,0 0,0 0,0 0,0-1,0 1,-11-8,-18-2,-51-3,-119-5,58 8,-434-22,0 31,263 3,296-3,1-1,-27-6,21 3,85 10,6 3,1-3,101-6,-61 0,-98 1,0 0,0 1,0 1,0 0,0 1,-1 0,0 1,23 10,-22-9,0 0,0-1,0-1,1 0,-1-1,1-1,19 0,-4 1,-6 3,-18-1,-16-1,-53 2,-111-4,80-3,36 0,29 0,0 2,-42 5,63-3,0 0,0 1,0 0,1 1,-14 7,15-6,-1-1,1-1,-1 1,0-1,-1-1,1 1,-13 1,6-2,-1 1,0 1,1 0,-26 12,-15 4,55-19,4-1,12 2,21-1,631-2,-530 9,5 1,308-9,-433-1,1-1,0-1,30-9,-26 7,36-6,138 9,-17 2,-112-8,-40 3,37 0,-25 2,-26-1</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7:30.276"/>
    </inkml:context>
    <inkml:brush xml:id="br0">
      <inkml:brushProperty name="width" value="0.35" units="cm"/>
      <inkml:brushProperty name="height" value="0.35" units="cm"/>
      <inkml:brushProperty name="color" value="#FFFFFF"/>
      <inkml:brushProperty name="ignorePressure" value="1"/>
    </inkml:brush>
  </inkml:definitions>
  <inkml:trace contextRef="#ctx0" brushRef="#br0">102 1,'339'45,"-4"-25,103-15,-343-5,-79 1,0 1,0 1,0 1,0 0,-1 1,0 0,22 12,-15-7,0-1,32 7,-15-7,12 4,-1-3,2-2,65 2,292-12,-662-7,209 4,0-2,0-2,-74-24,58 11,-1 2,-1 4,0 2,-1 3,0 2,-67 1,81 7,-210 9,238-5,0 2,0 0,1 2,-1 0,-34 19,29-14,9-6,1-1,-1-1,0 0,-1-1,1-1,-31 0,-32 4,-84 28,116-21,0-3,-1-2,-88 4,121-13,-32 1,46 0,0 0,1 0,-1 1,1-1,-1 0,0 1,1-1,-1 1,1 0,-1-1,1 1,-1 0,1 0,0 0,-1 0,1 0,0 0,0 0,0 1,0-1,0 0,0 1,-1 1,2-3,0 1,0 0,0 0,-1-1,1 1,0 0,0 0,0-1,1 1,-1 0,0-1,0 1,0 0,1 0,-1-1,0 1,0 0,1-1,-1 1,1-1,-1 1,1 0,-1-1,1 1,-1-1,1 1,-1-1,1 1,-1-1,1 0,0 1,-1-1,1 0,0 1,1-1,28 9,-26-8,283 57,-229-49,1-3,-1-3,85-5,-40 0,605 2,-689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7:42.667"/>
    </inkml:context>
    <inkml:brush xml:id="br0">
      <inkml:brushProperty name="width" value="0.35" units="cm"/>
      <inkml:brushProperty name="height" value="0.35" units="cm"/>
      <inkml:brushProperty name="color" value="#FFFFFF"/>
      <inkml:brushProperty name="ignorePressure" value="1"/>
    </inkml:brush>
  </inkml:definitions>
  <inkml:trace contextRef="#ctx0" brushRef="#br0">56 37,'380'-18,"-108"2,120 13,-232 4,-44 8,-7 0,-86-9,22 1,65 9,42 7,-86-6,137 3,-192-14,-1 0,1 0,0 1,0 1,11 2,-20-3,1 0,0 0,-1 0,1 1,0-1,-1 0,0 1,1 0,-1 0,0-1,0 1,0 0,0 1,0-1,0 0,-1 1,1-1,-1 1,1-1,-1 1,0-1,0 1,1 5,-1-4,0 0,-1 0,1 0,-1 0,0 0,0 0,0 1,0-1,-1 0,1 0,-3 5,2-7,0 0,0 0,0 0,0 0,-1-1,1 1,-1 0,1-1,-1 0,1 1,-1-1,0 0,0 0,0 0,0 0,0 0,0 0,0 0,0-1,0 1,0-1,0 1,-3-1,-38 3,0-1,-47-5,3 0,-796 2,451 2,417-2,1-1,0 0,-1-1,-19-7,18 5,0 1,0 1,-21-3,3 6,25 0,-1 0,1 0,0-1,0 0,0-1,0 1,0-2,-9-3,5 2,0-1,0 2,0 0,0 0,-1 1,-13 0,-81 3,39-1,116 7,-18-2,46 1,-35-7,-26 0,0 0,1 2,-1-1,21 5,-33-5,0 1,-1 0,1-1,0 1,-1 0,1 0,0 0,-1 0,1 0,-1 0,1 1,-1-1,0 0,1 1,-1-1,0 1,0-1,1 4,0-1,0 1,-1 0,0-1,1 1,-2 0,2 5,-1 7</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7:55.167"/>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1,'278'21,"-123"-5,418 12,-490-25,122 1,-191-3,-1 2,1 0,14 5,32 6,18-7,119-7,-80-2,-27 0,101 4,-189-1,0-1,1 1,-1 0,0 0,0 0,0 0,1 1,-1-1,0 0,-1 1,1 0,0-1,0 1,-1 0,1 0,-1 0,1 0,-1 0,0 0,0 0,0 0,0 1,0-1,0 0,-1 1,1-1,-1 0,0 1,0-1,0 5,1-4,-1 0,0 0,0 1,0-1,0 0,0 0,-1 0,0 1,1-1,-1 0,0 0,-1 0,1 0,0 0,-1 0,0-1,0 1,0 0,0-1,0 1,0-1,-5 4,0-3,1 0,0-1,-1 0,1-1,-1 1,1-1,-9 0,-51-1,36-1,-599-2,503-6,8 0,-288 9,191 1,201-2,0-1,-24-5,23 4,0 1,-16-2,-181 5,197-1</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8:04.218"/>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39,'31'-10,"1"2,0 1,1 2,41-2,135 7,-109 2,-48-4,-30 1,1 1,-1 0,29 6,-31-1,0 1,-1 1,34 18,-32-14,1-1,33 9,101 14,-35-9,-24-5,1-4,121 3,200-17,-197-3,-215 2,-1 0,0-1,1 1,-1-1,0 0,7-3,-11 4,-1-1,0 1,0-1,0 0,0 1,0-1,0 0,1 0,-2 1,1-1,0 0,0 0,0 0,0 0,-1 0,1 0,0-1,-1 1,1 0,-1 0,1 0,-1-1,0 1,1 0,-1 0,0-1,0 1,0 0,0-1,0 1,0 0,0 0,0-1,-1 1,1 0,-1 0,0-2,0-1,-1 0,0 1,0 0,0 0,-1-1,1 1,-1 0,0 1,0-1,0 0,0 1,0 0,0 0,-1 0,-4-2,-9-5,-33-10,41 16,-23-6,0 1,-1 1,0 2,-43-2,10 5,-79 9,110-4,1 1,-1 2,1 1,1 2,-1 1,-32 15,51-17,0-2,-1 0,1-1,-1 0,0-2,-1 0,1 0,-1-2,-19 0,22 0,1-1,-1 2,0 0,0 0,1 2,-1-1,1 2,0 0,-16 9,7-5,-1-1,0-1,0 0,0-2,-47 4,-123-5,123-4,56-1,0-1,0 0,0 0,0-2,0 0,1 0,0-1,0-1,-19-11,9 7,-37-11,13 5,30 12,-1 0,0 0,0 2,0 0,-1 2,1 0,-19 2,-9 0,31-2</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8:13.144"/>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1,'450'17,"230"20,-437-47,24 0,254 11,-517-2,-1 1,1 1,-1-1,1 0,0 1,-1 0,1 0,-1 0,0 0,1 0,3 3,-5-3,-1 0,1 1,-1-1,1 1,-1 0,0-1,1 1,-1 0,0 0,0 0,0 0,-1 0,1 0,0 0,-1 0,1 0,-1 0,0 0,1 1,-1 1,-2 47,1-40,0 0,1 0,0 0,3 17,-3-27,1 0,-1 0,0 1,0-1,0 0,0 0,0 0,0 0,-1 1,1-1,0 0,0 0,-1 0,1 0,-1 0,1 0,-1 0,1 0,-1 0,0 0,1 0,-1 0,0 0,0 0,0-1,0 1,0 0,0-1,0 1,0 0,0-1,0 1,0-1,0 0,0 1,-2-1,-6 2,1 0,0-1,-1 0,-9-1,7 0,-343 1,156-3,-1162 2,1344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8:22.305"/>
    </inkml:context>
    <inkml:brush xml:id="br0">
      <inkml:brushProperty name="width" value="0.35" units="cm"/>
      <inkml:brushProperty name="height" value="0.35" units="cm"/>
      <inkml:brushProperty name="color" value="#FFFFFF"/>
      <inkml:brushProperty name="ignorePressure" value="1"/>
    </inkml:brush>
  </inkml:definitions>
  <inkml:trace contextRef="#ctx0" brushRef="#br0">58 109,'41'-8,"0"3,1 1,66 2,-58 2,68-6,137-26,-211 26,18 0,120 4,-4 1,-51-15,14-1,286 14,-229 5,-191-2,1 0,0 0,0 1,0 1,0-1,-1 1,14 5,-18-5,0-1,0 1,0 0,0-1,-1 1,1 1,-1-1,1 0,-1 1,0-1,0 1,0-1,0 1,-1 0,1 0,-1 0,1 0,-1 0,0 0,0 0,0 5,0-2,0 0,0 0,-1 0,0 0,0 0,0 0,-2 7,1-11,1-1,-1 1,1 0,-1 0,0-1,0 1,0-1,0 1,0-1,0 1,0-1,-1 1,1-1,0 0,-1 0,1 0,-1 0,0 0,1 0,-1 0,0 0,1-1,-1 1,0-1,0 1,1-1,-4 1,-33 2,0-1,-55-5,15 0,-121-16,24 1,-276 17,221 3,166-2,1 2,0 4,-123 26,-99 57,273-86,0 0,1 0,-1-1,0-1,-16 1,-53-4,59 2,520 0,-444 2,0 4,63 13,-63-9,1-2,57 1,601-10,-694 1,0-1,0-1,-1 0,1-1,-1-2,0 1,0-2,0 0,-1-2,0 0,21-13,-30 17,0 1,0-1,0 1,1 1,-1 0,0 0,1 0,0 1,-1 0,12 1,-2-1,-7 0,0-1,0-1,20-6,-18 4,-1 1,19-2,-5 2,146-13,-119 17,-38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8:42.109"/>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1,'153'40,"-47"-13,-27-5,1-4,1-3,0-4,103 1,-77-15,56 2,-89 10,-46-5,36 1,383-5,-415-2,1-2,-1-1,42-12,38-5,-103 20,58-7,-1 2,128 4,-191 3,1 1,-1-1,0 1,1-1,-1 1,0 0,0 0,0 1,1-1,-1 1,-1-1,1 1,0 0,0 0,-1 0,1 1,-1-1,0 1,3 3,-2-1,0 0,0 1,-1-1,0 1,0 0,-1-1,0 1,0 0,0 0,0 7,0-1,-1-4,1 0,-1 0,0-1,-2 14,1-19,1 0,-1 0,0 0,1 0,-1 0,0 0,0-1,0 1,0 0,0-1,-1 1,1 0,-1-1,1 0,-1 1,1-1,-1 0,1 0,-1 0,0 0,0 0,-3 1,-9 2,0 0,0-1,0-1,0-1,0 1,-18-2,-89-12,58 5,-303 0,214 9,-236-2,366-2,0 0,1-1,-27-8,24 5,0 2,-33-3,30 4,-26-5,-4 0,3 0,31 4,-41-2,-340 7,419-1,9-1,1 2,-1 0,39 9,-46-7,0-1,19 1,-25-3,0 0,0 1,-1 1,1 0,-1 0,1 1,-1 0,16 8,-25-11,1 1,-1-1,0 1,0 0,0 0,1-1,-1 1,0 0,0 0,0 0,0 0,-1 1,1-1,0 0,0 0,-1 0,1 1,0-1,-1 0,0 1,1-1,-1 0,0 1,1-1,-1 0,0 1,0-1,0 1,0-1,-1 1,1-1,0 0,-1 1,1-1,0 0,-1 1,0-1,1 0,-1 0,0 1,1-1,-1 0,0 0,0 0,0 0,0 0,0 0,0 0,-1-1,1 1,0 0,0 0,0-1,-1 1,1-1,0 1,-1-1,1 0,-1 1,-1-1,-13 2,-1 0,0-2,-27-1,12-1,17 2</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3:08:53.039"/>
    </inkml:context>
    <inkml:brush xml:id="br0">
      <inkml:brushProperty name="width" value="0.35" units="cm"/>
      <inkml:brushProperty name="height" value="0.35" units="cm"/>
      <inkml:brushProperty name="color" value="#FFFFFF"/>
      <inkml:brushProperty name="ignorePressure" value="1"/>
    </inkml:brush>
  </inkml:definitions>
  <inkml:trace contextRef="#ctx0" brushRef="#br0">112 108,'25'-12,"1"2,0 0,30-6,-23 7,25-5,0 2,99-8,123 15,339 7,-357-2,-228 2,-1 2,1 2,-1 1,0 1,42 17,-36-12,1-1,80 13,39-21,-35-3,-122-1,0 0,0 0,1 0,-1 0,0 1,0-1,0 1,0 0,0-1,-1 1,1 0,0 0,0 0,0 0,-1 1,3 0,-3 0,-1-1,1 0,0 0,0 0,-1 1,1-1,-1 0,1 1,-1-1,0 1,1-1,-1 0,0 1,0-1,0 1,0-1,-1 3,0 2,0-1,-1 0,0 0,0 0,0 0,-1 0,0 0,0-1,0 1,-6 5,-2 3,-1 0,-25 19,31-27,0-1,-1 0,0-1,1 0,-1 0,-1 0,1-1,0 0,-9 1,-26 2,-1-3,-58-4,22 1,60 0,0-1,-1 0,1-1,-37-11,-68-35,68 26,30 12,0 2,-1 1,0 1,-55-7,-222-3,117 2,56 1,-580-9,653 22,-49 2,105-1,0 1,0-1,0 1,0-1,0 1,0 0,0-1,0 1,0 0,0 0,1 0,-1 1,0-1,1 0,-1 1,1-1,0 1,-1-1,1 1,0 0,0 0,0-1,0 1,0 0,0 0,1 0,-1 0,1 0,-1 0,0 3,1-2,0 1,0-1,-1 0,2 0,-1 1,0-1,1 0,-1 0,1 1,0-1,0 0,1 0,-1 0,0 0,1 0,0 0,0-1,3 5,2-1,0-1,0 0,1 0,-1-1,1 0,0 0,0 0,0-1,1-1,-1 0,1 0,10 1,15 1,61-2,-72-3,716-1,-730 1,1 0,0-1,-1 0,0 0,1-1,9-5,-9 4,0 1,1 0,0 0,19-2,4 4,-19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2:58:31.328"/>
    </inkml:context>
    <inkml:brush xml:id="br0">
      <inkml:brushProperty name="width" value="0.35" units="cm"/>
      <inkml:brushProperty name="height" value="0.35" units="cm"/>
      <inkml:brushProperty name="color" value="#FFFFFF"/>
      <inkml:brushProperty name="ignorePressure" value="1"/>
    </inkml:brush>
  </inkml:definitions>
  <inkml:trace contextRef="#ctx0" brushRef="#br0">35 1,'59'2,"0"3,-1 3,0 2,109 34,-73-6,-71-27,0-1,0-1,1-1,28 5,-18-10,0-1,51-4,-13 0,230-9,-253 8,0 2,76 8,289 2,-260-10,-89 0,72 2,-131 0,0 0,-1 0,1 0,0 0,9 5,-13-5,0 0,0 0,0 0,0 0,0 0,0 1,0-1,0 1,-1-1,1 1,-1 0,1 0,-1 0,1-1,-1 1,0 1,1 1,-2-4,0 1,0 0,0-1,0 1,1 0,-1-1,0 1,0-1,-1 1,1 0,0-1,0 1,0 0,0-1,0 1,-1-1,1 1,0-1,-1 1,1 0,0-1,-1 1,1-1,0 1,-1-1,1 0,-1 1,1-1,-1 1,1-1,-1 0,1 1,-1-1,0 0,0 1,-25 5,26-6,-59 6,-115-4,100-4,51 2,-305-5,1-23,156 11,96 11,-120-24,154 22,0 1,-64-2,-84 10,75 1,24-4,-97 4,185-2,1 0,-1 0,0 0,1 1,-1-1,0 0,1 1,-1-1,0 1,1-1,-1 1,1 0,-1 0,1 0,-1 0,1 0,0 0,0 0,-1 0,1 1,0-1,0 0,0 1,0-1,0 1,1-1,-1 1,-1 2,2-2,0 0,0 0,0 0,0 0,0 0,1 0,-1-1,1 1,-1 0,1 0,0 0,0-1,-1 1,1 0,0-1,1 1,-1 0,0-1,0 1,1-1,-1 0,1 0,-1 1,1-1,1 1,17 9,0 0,0-1,33 10,-30-12,0 1,38 22,-54-27,0-1,0 0,0 0,0 0,0-1,0 0,1-1,-1 0,0 0,1 0,11-2,-1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2:58:59.857"/>
    </inkml:context>
    <inkml:brush xml:id="br0">
      <inkml:brushProperty name="width" value="0.35" units="cm"/>
      <inkml:brushProperty name="height" value="0.35" units="cm"/>
      <inkml:brushProperty name="color" value="#FFFFFF"/>
      <inkml:brushProperty name="ignorePressure" value="1"/>
    </inkml:brush>
  </inkml:definitions>
  <inkml:trace contextRef="#ctx0" brushRef="#br0">50 1,'38'10,"1"-2,42 5,36 6,-36-1,85 22,-154-35,0 0,-1 0,0 1,0 0,-1 1,12 10,-10-8,1 0,0-1,20 10,-7-7,1 0,0-2,0-1,1-1,0-1,1-2,35 1,391-4,-204-2,-340-21,-564-124,559 129,-183-9,43 24,134 3,89-1,1 2,0-1,-1 1,1 1,0 0,0 0,0 1,1 1,-1-1,1 1,0 1,0 0,1 0,0 1,0 0,0 0,1 1,0 0,0 0,1 0,0 1,1 0,-6 12,-2 5,10-21,-1 1,1 0,0 0,1 0,0 0,0 1,0-1,-1 11,3-15,0-1,1 1,-1-1,1 1,-1 0,1-1,0 1,-1-1,1 0,0 1,0-1,0 0,0 1,0-1,1 0,-1 0,0 0,0 0,1 0,-1 0,1 0,-1-1,1 1,-1-1,3 2,5 1,0-1,0 0,10 2,-19-4,80 8,0-4,89-6,-61-1,-39 4,90 11,-110-5,1 0,72 1,1159-8,-1263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2:59:29.632"/>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1,'19'17,"1"0,0-2,1 0,33 17,95 37,-73-39,117 29,-138-48,0-4,94 2,-98-7,86 10,-82-6,-3 1,-32-3,33 1,-15-6,-27 0,0 0,0 1,0 0,0 1,19 4,-30-5,0 0,1 0,-1 0,0 0,0 0,0 0,0 0,0 0,1 0,-1 0,0 0,0 0,0 1,0-1,0 0,0 0,0 0,1 0,-1 0,0 0,0 0,0 0,0 0,0 1,0-1,0 0,0 0,0 0,0 0,0 0,0 0,0 1,0-1,0 0,0 0,0 0,0 0,0 0,0 1,0-1,0 0,0 0,0 0,0 0,0 0,0 0,0 1,0-1,0 0,0 0,0 0,0 0,0 0,0 0,-1 0,1 1,0-1,-11 7,-17 4,-24 0,0-2,-77 1,73-6,-581 7,406-12,219 1,9 1,1-1,-1 0,0 0,0 0,1 0,-1 0,0-1,0 1,1-1,-1 1,-4-3,7 3,0 0,-1-1,1 1,0 0,0 0,0 0,0-1,0 1,-1 0,1 0,0-1,0 1,0 0,0 0,0 0,0-1,0 1,0 0,0 0,0-1,0 1,0 0,0 0,0-1,0 1,0 0,0 0,0-1,0 1,1 0,-1 0,0-1,0 1,0 0,0 0,0 0,1-1,-1 1,0 0,0 0,11-9,7-1,0 0,1 1,0 1,35-10,-15 8,62-7,-52 12,1 3,81 6,96 25,-56-6,62 10,24 4,55 1,-261-31,81 3,-56-8,103-5,-172 2,-1-1,1 0,-1 0,1-1,-1 1,0-1,11-8,-8 6,0 0,-1 1,12-4,-17 7,-1 0,1 1,0-2,0 1,-1 0,1 0,-1-1,1 1,-1-1,0 0,0 0,1 0,-1 0,0 0,-1 0,3-4,-3 4,0 0,-1 0,1-1,-1 1,1 0,-1 0,0 0,0 0,0 0,0-1,-1 1,1 0,0 0,-1 0,0 0,1 0,-1 0,0 0,0 0,0 0,0 0,-2-2,-1-3,-1 0,0 0,0 0,0 1,0 0,-1 0,0 0,-1 1,1 0,-1 0,0 1,0 0,0 0,-1 0,1 1,-1 0,0 1,-9-2,-35-5,0 2,-71 0,101 6,-39-7,-14-1,-102 10,161-1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3T12:59:57.045"/>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1,'362'66,"-3"0,3-25,-252-35,194 16,-303-22,102 14,152 0,62-14,-1328 0,920-4,-111-20,112 12,-117-3,178 15,-24 0,0 1,1 3,-70 13,112-14,1 1,-1 0,1 0,0 0,-10 9,10-8,1 0,-1 0,0-1,0 0,-14 4,13-6,-1-1,1 0,-11-1,13-1,1 1,0 0,-1 1,1 0,-13 3,32 2,10-2,312 2,-190-8,-17 2,-108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0D786-07E7-4E19-892F-7C8C0BAF1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5887</Words>
  <Characters>33559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39368</CharactersWithSpaces>
  <SharedDoc>false</SharedDoc>
  <HLinks>
    <vt:vector size="12" baseType="variant">
      <vt:variant>
        <vt:i4>4849732</vt:i4>
      </vt:variant>
      <vt:variant>
        <vt:i4>171</vt:i4>
      </vt:variant>
      <vt:variant>
        <vt:i4>0</vt:i4>
      </vt:variant>
      <vt:variant>
        <vt:i4>5</vt:i4>
      </vt:variant>
      <vt:variant>
        <vt:lpwstr>http://www.encompasscorporation.com/</vt:lpwstr>
      </vt:variant>
      <vt:variant>
        <vt:lpwstr/>
      </vt:variant>
      <vt:variant>
        <vt:i4>1966130</vt:i4>
      </vt:variant>
      <vt:variant>
        <vt:i4>168</vt:i4>
      </vt:variant>
      <vt:variant>
        <vt:i4>0</vt:i4>
      </vt:variant>
      <vt:variant>
        <vt:i4>5</vt:i4>
      </vt:variant>
      <vt:variant>
        <vt:lpwstr/>
      </vt:variant>
      <vt:variant>
        <vt:lpwstr>_Toc420920424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Encompass</dc:creator>
  <cp:keywords/>
  <dc:description/>
  <cp:lastModifiedBy>Claire Fremder</cp:lastModifiedBy>
  <cp:revision>3</cp:revision>
  <cp:lastPrinted>2017-11-09T03:57:00Z</cp:lastPrinted>
  <dcterms:created xsi:type="dcterms:W3CDTF">2021-09-23T07:19:00Z</dcterms:created>
  <dcterms:modified xsi:type="dcterms:W3CDTF">2021-09-23T07:19:00Z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Optus Systems Pty. Ltd.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